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42E33" w14:textId="77777777" w:rsidR="000E271E" w:rsidRPr="00515C4F" w:rsidRDefault="00DB3D74" w:rsidP="00515C4F">
      <w:pPr>
        <w:pStyle w:val="Heading1"/>
        <w:jc w:val="left"/>
        <w:rPr>
          <w:lang w:val="en-US"/>
        </w:rPr>
      </w:pPr>
      <w:proofErr w:type="spellStart"/>
      <w:r>
        <w:rPr>
          <w:lang w:val="en-US"/>
        </w:rPr>
        <w:t>Budaya</w:t>
      </w:r>
      <w:proofErr w:type="spellEnd"/>
      <w:r>
        <w:rPr>
          <w:lang w:val="en-US"/>
        </w:rPr>
        <w:t xml:space="preserve"> </w:t>
      </w:r>
      <w:proofErr w:type="spellStart"/>
      <w:r>
        <w:rPr>
          <w:lang w:val="en-US"/>
        </w:rPr>
        <w:t>Organisasi</w:t>
      </w:r>
      <w:proofErr w:type="spellEnd"/>
      <w:r w:rsidR="00D15DB3">
        <w:rPr>
          <w:lang w:val="en-US"/>
        </w:rPr>
        <w:t xml:space="preserve"> di Kantor Dinas Pendidikan dan </w:t>
      </w:r>
      <w:proofErr w:type="spellStart"/>
      <w:r w:rsidR="00515C4F">
        <w:rPr>
          <w:lang w:val="en-US"/>
        </w:rPr>
        <w:t>Kebudayaan</w:t>
      </w:r>
      <w:proofErr w:type="spellEnd"/>
      <w:r w:rsidR="00515C4F">
        <w:rPr>
          <w:lang w:val="en-US"/>
        </w:rPr>
        <w:t xml:space="preserve"> Kota Padang Panjang</w:t>
      </w:r>
    </w:p>
    <w:p w14:paraId="0EED3DA9" w14:textId="77777777" w:rsidR="000E271E" w:rsidRPr="00517398" w:rsidRDefault="001F0298" w:rsidP="00517398">
      <w:pPr>
        <w:shd w:val="clear" w:color="auto" w:fill="002060"/>
        <w:jc w:val="both"/>
        <w:rPr>
          <w:rFonts w:ascii="Arial" w:eastAsia="Arial" w:hAnsi="Arial" w:cs="Arial"/>
          <w:i/>
          <w:color w:val="000000"/>
          <w:sz w:val="16"/>
          <w:szCs w:val="16"/>
          <w:vertAlign w:val="superscript"/>
        </w:rPr>
      </w:pPr>
      <w:bookmarkStart w:id="0" w:name="_heading=h.gjdgxs" w:colFirst="0" w:colLast="0"/>
      <w:bookmarkEnd w:id="0"/>
      <w:r>
        <w:rPr>
          <w:rFonts w:ascii="Arial" w:eastAsia="Arial" w:hAnsi="Arial" w:cs="Arial"/>
          <w:b/>
        </w:rPr>
        <w:t>Nadia Rahmawati</w:t>
      </w:r>
      <w:r w:rsidR="006B726F">
        <w:rPr>
          <w:rFonts w:ascii="Arial" w:eastAsia="Arial" w:hAnsi="Arial" w:cs="Arial"/>
          <w:b/>
          <w:vertAlign w:val="superscript"/>
        </w:rPr>
        <w:t>1*</w:t>
      </w:r>
      <w:r>
        <w:rPr>
          <w:rFonts w:ascii="Arial" w:eastAsia="Arial" w:hAnsi="Arial" w:cs="Arial"/>
          <w:b/>
        </w:rPr>
        <w:t>,</w:t>
      </w:r>
      <w:r w:rsidR="008756BA">
        <w:rPr>
          <w:rFonts w:ascii="Arial" w:eastAsia="Arial" w:hAnsi="Arial" w:cs="Arial"/>
          <w:b/>
        </w:rPr>
        <w:t xml:space="preserve"> Hadiyanto</w:t>
      </w:r>
      <w:r w:rsidR="008756BA">
        <w:rPr>
          <w:rFonts w:ascii="Arial" w:eastAsia="Arial" w:hAnsi="Arial" w:cs="Arial"/>
          <w:b/>
          <w:vertAlign w:val="superscript"/>
        </w:rPr>
        <w:t>2*</w:t>
      </w:r>
      <w:r w:rsidR="008756BA">
        <w:rPr>
          <w:rFonts w:ascii="Arial" w:eastAsia="Arial" w:hAnsi="Arial" w:cs="Arial"/>
          <w:b/>
        </w:rPr>
        <w:t>,</w:t>
      </w:r>
      <w:r w:rsidR="008756BA" w:rsidRPr="008756BA">
        <w:rPr>
          <w:rFonts w:ascii="Arial" w:eastAsia="Arial" w:hAnsi="Arial" w:cs="Arial"/>
          <w:b/>
        </w:rPr>
        <w:t xml:space="preserve"> </w:t>
      </w:r>
      <w:proofErr w:type="spellStart"/>
      <w:r w:rsidR="002060B4">
        <w:rPr>
          <w:rFonts w:ascii="Arial" w:eastAsia="Arial" w:hAnsi="Arial" w:cs="Arial"/>
          <w:b/>
        </w:rPr>
        <w:t>Nelfia</w:t>
      </w:r>
      <w:proofErr w:type="spellEnd"/>
      <w:r w:rsidR="002060B4">
        <w:rPr>
          <w:rFonts w:ascii="Arial" w:eastAsia="Arial" w:hAnsi="Arial" w:cs="Arial"/>
          <w:b/>
        </w:rPr>
        <w:t xml:space="preserve"> Adi</w:t>
      </w:r>
      <w:r w:rsidR="002060B4">
        <w:rPr>
          <w:rFonts w:ascii="Arial" w:eastAsia="Arial" w:hAnsi="Arial" w:cs="Arial"/>
          <w:b/>
          <w:vertAlign w:val="superscript"/>
        </w:rPr>
        <w:t>3</w:t>
      </w:r>
      <w:r w:rsidR="008756BA">
        <w:rPr>
          <w:rFonts w:ascii="Arial" w:eastAsia="Arial" w:hAnsi="Arial" w:cs="Arial"/>
          <w:b/>
          <w:vertAlign w:val="superscript"/>
        </w:rPr>
        <w:t>*</w:t>
      </w:r>
      <w:r w:rsidR="008756BA">
        <w:rPr>
          <w:rFonts w:ascii="Arial" w:eastAsia="Arial" w:hAnsi="Arial" w:cs="Arial"/>
          <w:b/>
        </w:rPr>
        <w:t>,</w:t>
      </w:r>
      <w:r w:rsidR="008756BA" w:rsidRPr="008756BA">
        <w:rPr>
          <w:rFonts w:ascii="Arial" w:eastAsia="Arial" w:hAnsi="Arial" w:cs="Arial"/>
          <w:b/>
        </w:rPr>
        <w:t xml:space="preserve"> </w:t>
      </w:r>
      <w:r w:rsidR="002060B4">
        <w:rPr>
          <w:rFonts w:ascii="Arial" w:eastAsia="Arial" w:hAnsi="Arial" w:cs="Arial"/>
          <w:b/>
        </w:rPr>
        <w:t>Hanif Al Kadri</w:t>
      </w:r>
      <w:r w:rsidR="00517398">
        <w:rPr>
          <w:rFonts w:ascii="Arial" w:eastAsia="Arial" w:hAnsi="Arial" w:cs="Arial"/>
          <w:b/>
          <w:vertAlign w:val="superscript"/>
        </w:rPr>
        <w:t>4</w:t>
      </w:r>
      <w:r w:rsidR="008756BA">
        <w:rPr>
          <w:rFonts w:ascii="Arial" w:eastAsia="Arial" w:hAnsi="Arial" w:cs="Arial"/>
          <w:b/>
          <w:vertAlign w:val="superscript"/>
        </w:rPr>
        <w:t>*</w:t>
      </w:r>
    </w:p>
    <w:p w14:paraId="3E633BC9" w14:textId="77777777" w:rsidR="000E271E" w:rsidRDefault="006B726F">
      <w:pPr>
        <w:spacing w:before="60"/>
        <w:rPr>
          <w:rFonts w:ascii="Arial" w:eastAsia="Arial" w:hAnsi="Arial" w:cs="Arial"/>
          <w:color w:val="000000"/>
          <w:sz w:val="16"/>
          <w:szCs w:val="16"/>
        </w:rPr>
      </w:pPr>
      <w:r>
        <w:rPr>
          <w:rFonts w:ascii="Arial" w:eastAsia="Arial" w:hAnsi="Arial" w:cs="Arial"/>
          <w:color w:val="000000"/>
          <w:sz w:val="16"/>
          <w:szCs w:val="16"/>
          <w:vertAlign w:val="superscript"/>
        </w:rPr>
        <w:t xml:space="preserve">1 </w:t>
      </w:r>
      <w:proofErr w:type="spellStart"/>
      <w:r w:rsidR="00517398">
        <w:rPr>
          <w:rFonts w:ascii="Arial" w:eastAsia="Arial" w:hAnsi="Arial" w:cs="Arial"/>
          <w:color w:val="000000"/>
          <w:sz w:val="16"/>
          <w:szCs w:val="16"/>
        </w:rPr>
        <w:t>Depart</w:t>
      </w:r>
      <w:r w:rsidR="003421BA">
        <w:rPr>
          <w:rFonts w:ascii="Arial" w:eastAsia="Arial" w:hAnsi="Arial" w:cs="Arial"/>
          <w:color w:val="000000"/>
          <w:sz w:val="16"/>
          <w:szCs w:val="16"/>
        </w:rPr>
        <w:t>emen</w:t>
      </w:r>
      <w:proofErr w:type="spellEnd"/>
      <w:r w:rsidR="003421BA">
        <w:rPr>
          <w:rFonts w:ascii="Arial" w:eastAsia="Arial" w:hAnsi="Arial" w:cs="Arial"/>
          <w:color w:val="000000"/>
          <w:sz w:val="16"/>
          <w:szCs w:val="16"/>
        </w:rPr>
        <w:t xml:space="preserve"> </w:t>
      </w:r>
      <w:proofErr w:type="spellStart"/>
      <w:r w:rsidR="003421BA">
        <w:rPr>
          <w:rFonts w:ascii="Arial" w:eastAsia="Arial" w:hAnsi="Arial" w:cs="Arial"/>
          <w:color w:val="000000"/>
          <w:sz w:val="16"/>
          <w:szCs w:val="16"/>
        </w:rPr>
        <w:t>Administrasi</w:t>
      </w:r>
      <w:proofErr w:type="spellEnd"/>
      <w:r w:rsidR="003421BA">
        <w:rPr>
          <w:rFonts w:ascii="Arial" w:eastAsia="Arial" w:hAnsi="Arial" w:cs="Arial"/>
          <w:color w:val="000000"/>
          <w:sz w:val="16"/>
          <w:szCs w:val="16"/>
        </w:rPr>
        <w:t xml:space="preserve"> </w:t>
      </w:r>
      <w:r w:rsidR="00517398">
        <w:rPr>
          <w:rFonts w:ascii="Arial" w:eastAsia="Arial" w:hAnsi="Arial" w:cs="Arial"/>
          <w:color w:val="000000"/>
          <w:sz w:val="16"/>
          <w:szCs w:val="16"/>
        </w:rPr>
        <w:t>Pendidikan</w:t>
      </w:r>
      <w:r w:rsidR="003421BA">
        <w:rPr>
          <w:rFonts w:ascii="Arial" w:eastAsia="Arial" w:hAnsi="Arial" w:cs="Arial"/>
          <w:color w:val="000000"/>
          <w:sz w:val="16"/>
          <w:szCs w:val="16"/>
        </w:rPr>
        <w:t>, Unive</w:t>
      </w:r>
      <w:r w:rsidR="008E72C5">
        <w:rPr>
          <w:rFonts w:ascii="Arial" w:eastAsia="Arial" w:hAnsi="Arial" w:cs="Arial"/>
          <w:color w:val="000000"/>
          <w:sz w:val="16"/>
          <w:szCs w:val="16"/>
        </w:rPr>
        <w:t xml:space="preserve">rsitas </w:t>
      </w:r>
      <w:r w:rsidR="003421BA">
        <w:rPr>
          <w:rFonts w:ascii="Arial" w:eastAsia="Arial" w:hAnsi="Arial" w:cs="Arial"/>
          <w:color w:val="000000"/>
          <w:sz w:val="16"/>
          <w:szCs w:val="16"/>
        </w:rPr>
        <w:t>Negeri Padang</w:t>
      </w:r>
      <w:r w:rsidR="008E72C5">
        <w:rPr>
          <w:rFonts w:ascii="Arial" w:eastAsia="Arial" w:hAnsi="Arial" w:cs="Arial"/>
          <w:color w:val="000000"/>
          <w:sz w:val="16"/>
          <w:szCs w:val="16"/>
        </w:rPr>
        <w:t>, Padang, Indonesia</w:t>
      </w:r>
    </w:p>
    <w:p w14:paraId="7FF95B1E" w14:textId="77777777" w:rsidR="008E72C5" w:rsidRDefault="008E72C5" w:rsidP="008E72C5">
      <w:pPr>
        <w:spacing w:before="60"/>
        <w:rPr>
          <w:rFonts w:ascii="Arial" w:eastAsia="Arial" w:hAnsi="Arial" w:cs="Arial"/>
          <w:color w:val="000000"/>
          <w:sz w:val="16"/>
          <w:szCs w:val="16"/>
        </w:rPr>
      </w:pPr>
      <w:r>
        <w:rPr>
          <w:rFonts w:ascii="Arial" w:eastAsia="Arial" w:hAnsi="Arial" w:cs="Arial"/>
          <w:color w:val="000000"/>
          <w:sz w:val="16"/>
          <w:szCs w:val="16"/>
          <w:vertAlign w:val="superscript"/>
        </w:rPr>
        <w:t xml:space="preserve">2 </w:t>
      </w:r>
      <w:proofErr w:type="spellStart"/>
      <w:r>
        <w:rPr>
          <w:rFonts w:ascii="Arial" w:eastAsia="Arial" w:hAnsi="Arial" w:cs="Arial"/>
          <w:color w:val="000000"/>
          <w:sz w:val="16"/>
          <w:szCs w:val="16"/>
        </w:rPr>
        <w:t>Departemen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Administrasi</w:t>
      </w:r>
      <w:proofErr w:type="spellEnd"/>
      <w:r>
        <w:rPr>
          <w:rFonts w:ascii="Arial" w:eastAsia="Arial" w:hAnsi="Arial" w:cs="Arial"/>
          <w:color w:val="000000"/>
          <w:sz w:val="16"/>
          <w:szCs w:val="16"/>
        </w:rPr>
        <w:t xml:space="preserve"> Pendidikan, Universitas Negeri Padang, Padang, Indonesia</w:t>
      </w:r>
    </w:p>
    <w:p w14:paraId="1C298A95" w14:textId="77777777" w:rsidR="008E72C5" w:rsidRDefault="008E72C5" w:rsidP="008E72C5">
      <w:pPr>
        <w:spacing w:before="60"/>
        <w:rPr>
          <w:rFonts w:ascii="Arial" w:eastAsia="Arial" w:hAnsi="Arial" w:cs="Arial"/>
          <w:color w:val="000000"/>
          <w:sz w:val="16"/>
          <w:szCs w:val="16"/>
        </w:rPr>
      </w:pPr>
      <w:r>
        <w:rPr>
          <w:rFonts w:ascii="Arial" w:eastAsia="Arial" w:hAnsi="Arial" w:cs="Arial"/>
          <w:color w:val="000000"/>
          <w:sz w:val="16"/>
          <w:szCs w:val="16"/>
          <w:vertAlign w:val="superscript"/>
        </w:rPr>
        <w:t xml:space="preserve">3 </w:t>
      </w:r>
      <w:proofErr w:type="spellStart"/>
      <w:r>
        <w:rPr>
          <w:rFonts w:ascii="Arial" w:eastAsia="Arial" w:hAnsi="Arial" w:cs="Arial"/>
          <w:color w:val="000000"/>
          <w:sz w:val="16"/>
          <w:szCs w:val="16"/>
        </w:rPr>
        <w:t>Departemen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Administrasi</w:t>
      </w:r>
      <w:proofErr w:type="spellEnd"/>
      <w:r>
        <w:rPr>
          <w:rFonts w:ascii="Arial" w:eastAsia="Arial" w:hAnsi="Arial" w:cs="Arial"/>
          <w:color w:val="000000"/>
          <w:sz w:val="16"/>
          <w:szCs w:val="16"/>
        </w:rPr>
        <w:t xml:space="preserve"> Pendidikan, Universitas Negeri Padang, Padang, Indonesia</w:t>
      </w:r>
    </w:p>
    <w:p w14:paraId="00B63333" w14:textId="77777777" w:rsidR="008E72C5" w:rsidRDefault="008E72C5" w:rsidP="008E72C5">
      <w:pPr>
        <w:spacing w:before="60"/>
        <w:rPr>
          <w:rFonts w:ascii="Arial" w:eastAsia="Arial" w:hAnsi="Arial" w:cs="Arial"/>
          <w:color w:val="000000"/>
          <w:sz w:val="16"/>
          <w:szCs w:val="16"/>
        </w:rPr>
      </w:pPr>
      <w:r>
        <w:rPr>
          <w:rFonts w:ascii="Arial" w:eastAsia="Arial" w:hAnsi="Arial" w:cs="Arial"/>
          <w:color w:val="000000"/>
          <w:sz w:val="16"/>
          <w:szCs w:val="16"/>
          <w:vertAlign w:val="superscript"/>
        </w:rPr>
        <w:t xml:space="preserve">4 </w:t>
      </w:r>
      <w:proofErr w:type="spellStart"/>
      <w:r>
        <w:rPr>
          <w:rFonts w:ascii="Arial" w:eastAsia="Arial" w:hAnsi="Arial" w:cs="Arial"/>
          <w:color w:val="000000"/>
          <w:sz w:val="16"/>
          <w:szCs w:val="16"/>
        </w:rPr>
        <w:t>Departemen</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Administrasi</w:t>
      </w:r>
      <w:proofErr w:type="spellEnd"/>
      <w:r>
        <w:rPr>
          <w:rFonts w:ascii="Arial" w:eastAsia="Arial" w:hAnsi="Arial" w:cs="Arial"/>
          <w:color w:val="000000"/>
          <w:sz w:val="16"/>
          <w:szCs w:val="16"/>
        </w:rPr>
        <w:t xml:space="preserve"> Pendidikan, Universitas Negeri Padang, Padang, Indonesia</w:t>
      </w:r>
    </w:p>
    <w:p w14:paraId="68D6E06D" w14:textId="77777777" w:rsidR="008E72C5" w:rsidRDefault="008E72C5">
      <w:pPr>
        <w:spacing w:before="60"/>
        <w:rPr>
          <w:rFonts w:ascii="Arial" w:eastAsia="Arial" w:hAnsi="Arial" w:cs="Arial"/>
          <w:color w:val="000000"/>
          <w:sz w:val="16"/>
          <w:szCs w:val="16"/>
        </w:rPr>
      </w:pPr>
    </w:p>
    <w:p w14:paraId="166C9895" w14:textId="77777777" w:rsidR="000E271E" w:rsidRPr="0066206D" w:rsidRDefault="006B726F">
      <w:pPr>
        <w:pBdr>
          <w:top w:val="nil"/>
          <w:left w:val="nil"/>
          <w:bottom w:val="single" w:sz="4" w:space="1" w:color="000000"/>
          <w:right w:val="nil"/>
          <w:between w:val="nil"/>
        </w:pBdr>
        <w:rPr>
          <w:rFonts w:ascii="Arial Nova Light" w:eastAsia="Arial" w:hAnsi="Arial Nova Light" w:cs="Arial"/>
          <w:i/>
          <w:color w:val="000000"/>
          <w:sz w:val="16"/>
          <w:szCs w:val="16"/>
        </w:rPr>
      </w:pPr>
      <w:r>
        <w:rPr>
          <w:noProof/>
          <w:lang w:val="en-US"/>
        </w:rPr>
        <mc:AlternateContent>
          <mc:Choice Requires="wps">
            <w:drawing>
              <wp:anchor distT="45720" distB="45720" distL="114300" distR="114300" simplePos="0" relativeHeight="251658240" behindDoc="0" locked="0" layoutInCell="1" hidden="0" allowOverlap="1" wp14:anchorId="784522C6" wp14:editId="0F53F99F">
                <wp:simplePos x="0" y="0"/>
                <wp:positionH relativeFrom="column">
                  <wp:posOffset>25401</wp:posOffset>
                </wp:positionH>
                <wp:positionV relativeFrom="paragraph">
                  <wp:posOffset>134620</wp:posOffset>
                </wp:positionV>
                <wp:extent cx="2167255" cy="2771775"/>
                <wp:effectExtent l="0" t="0" r="0" b="0"/>
                <wp:wrapSquare wrapText="bothSides" distT="45720" distB="45720" distL="114300" distR="114300"/>
                <wp:docPr id="11" name="Rectangle 11"/>
                <wp:cNvGraphicFramePr/>
                <a:graphic xmlns:a="http://schemas.openxmlformats.org/drawingml/2006/main">
                  <a:graphicData uri="http://schemas.microsoft.com/office/word/2010/wordprocessingShape">
                    <wps:wsp>
                      <wps:cNvSpPr/>
                      <wps:spPr>
                        <a:xfrm>
                          <a:off x="4276550" y="2408400"/>
                          <a:ext cx="2138901" cy="2743200"/>
                        </a:xfrm>
                        <a:prstGeom prst="rect">
                          <a:avLst/>
                        </a:prstGeom>
                        <a:solidFill>
                          <a:srgbClr val="FFFFFF"/>
                        </a:solidFill>
                        <a:ln>
                          <a:noFill/>
                        </a:ln>
                      </wps:spPr>
                      <wps:txbx>
                        <w:txbxContent>
                          <w:p w14:paraId="38F19A51" w14:textId="77777777" w:rsidR="002635D9" w:rsidRDefault="002635D9" w:rsidP="002635D9">
                            <w:pPr>
                              <w:textDirection w:val="btLr"/>
                            </w:pPr>
                            <w:r>
                              <w:rPr>
                                <w:rFonts w:ascii="Arial Nova Light" w:eastAsia="Arial Nova Light" w:hAnsi="Arial Nova Light" w:cs="Arial Nova Light"/>
                                <w:b/>
                                <w:color w:val="000000"/>
                                <w:sz w:val="18"/>
                              </w:rPr>
                              <w:t>NFO ARTIKEL</w:t>
                            </w:r>
                          </w:p>
                          <w:p w14:paraId="27B9D770" w14:textId="77777777" w:rsidR="002635D9" w:rsidRDefault="002635D9" w:rsidP="002635D9">
                            <w:pPr>
                              <w:textDirection w:val="btLr"/>
                            </w:pPr>
                          </w:p>
                          <w:p w14:paraId="1F8ABE81" w14:textId="77777777" w:rsidR="002635D9" w:rsidRPr="007C4FE6" w:rsidRDefault="002635D9" w:rsidP="002635D9">
                            <w:pPr>
                              <w:textDirection w:val="btLr"/>
                              <w:rPr>
                                <w:rFonts w:ascii="Arial" w:hAnsi="Arial" w:cs="Arial"/>
                                <w:sz w:val="18"/>
                                <w:szCs w:val="18"/>
                              </w:rPr>
                            </w:pPr>
                            <w:r w:rsidRPr="007C4FE6">
                              <w:rPr>
                                <w:rFonts w:ascii="Arial" w:eastAsia="Arial Nova Light" w:hAnsi="Arial" w:cs="Arial"/>
                                <w:b/>
                                <w:color w:val="000000"/>
                                <w:sz w:val="18"/>
                                <w:szCs w:val="18"/>
                              </w:rPr>
                              <w:t>Riwayat Artikel:</w:t>
                            </w:r>
                          </w:p>
                          <w:p w14:paraId="28BB1409" w14:textId="77777777" w:rsidR="002635D9" w:rsidRPr="007C4FE6" w:rsidRDefault="002635D9" w:rsidP="002635D9">
                            <w:pPr>
                              <w:textDirection w:val="btLr"/>
                              <w:rPr>
                                <w:rFonts w:ascii="Arial" w:hAnsi="Arial" w:cs="Arial"/>
                                <w:sz w:val="18"/>
                                <w:szCs w:val="18"/>
                              </w:rPr>
                            </w:pPr>
                            <w:proofErr w:type="spellStart"/>
                            <w:r w:rsidRPr="007C4FE6">
                              <w:rPr>
                                <w:rFonts w:ascii="Arial" w:eastAsia="Arial Nova Light" w:hAnsi="Arial" w:cs="Arial"/>
                                <w:color w:val="000000"/>
                                <w:sz w:val="18"/>
                                <w:szCs w:val="18"/>
                              </w:rPr>
                              <w:t>Dikirim</w:t>
                            </w:r>
                            <w:proofErr w:type="spellEnd"/>
                            <w:r w:rsidRPr="007C4FE6">
                              <w:rPr>
                                <w:rFonts w:ascii="Arial" w:eastAsia="Arial Nova Light" w:hAnsi="Arial" w:cs="Arial"/>
                                <w:color w:val="000000"/>
                                <w:sz w:val="18"/>
                                <w:szCs w:val="18"/>
                              </w:rPr>
                              <w:t xml:space="preserve"> pada </w:t>
                            </w:r>
                            <w:proofErr w:type="spellStart"/>
                            <w:r w:rsidRPr="007C4FE6">
                              <w:rPr>
                                <w:rFonts w:ascii="Arial" w:eastAsia="Arial Nova Light" w:hAnsi="Arial" w:cs="Arial"/>
                                <w:color w:val="000000"/>
                                <w:sz w:val="18"/>
                                <w:szCs w:val="18"/>
                              </w:rPr>
                              <w:t>tanggal</w:t>
                            </w:r>
                            <w:proofErr w:type="spellEnd"/>
                            <w:r w:rsidRPr="007C4FE6">
                              <w:rPr>
                                <w:rFonts w:ascii="Arial" w:eastAsia="Arial Nova Light" w:hAnsi="Arial" w:cs="Arial"/>
                                <w:color w:val="000000"/>
                                <w:sz w:val="18"/>
                                <w:szCs w:val="18"/>
                              </w:rPr>
                              <w:t xml:space="preserve"> 28 April 2026</w:t>
                            </w:r>
                          </w:p>
                          <w:p w14:paraId="2BFC6773" w14:textId="77777777" w:rsidR="002635D9" w:rsidRPr="007C4FE6" w:rsidRDefault="002635D9" w:rsidP="002635D9">
                            <w:pPr>
                              <w:textDirection w:val="btLr"/>
                              <w:rPr>
                                <w:rFonts w:ascii="Arial" w:eastAsia="Arial Nova Light" w:hAnsi="Arial" w:cs="Arial"/>
                                <w:color w:val="000000"/>
                                <w:sz w:val="18"/>
                                <w:szCs w:val="18"/>
                              </w:rPr>
                            </w:pPr>
                            <w:proofErr w:type="spellStart"/>
                            <w:r w:rsidRPr="007C4FE6">
                              <w:rPr>
                                <w:rFonts w:ascii="Arial" w:eastAsia="Arial Nova Light" w:hAnsi="Arial" w:cs="Arial"/>
                                <w:color w:val="000000"/>
                                <w:sz w:val="18"/>
                                <w:szCs w:val="18"/>
                              </w:rPr>
                              <w:t>Direvisi</w:t>
                            </w:r>
                            <w:proofErr w:type="spellEnd"/>
                            <w:r w:rsidRPr="007C4FE6">
                              <w:rPr>
                                <w:rFonts w:ascii="Arial" w:eastAsia="Arial Nova Light" w:hAnsi="Arial" w:cs="Arial"/>
                                <w:color w:val="000000"/>
                                <w:sz w:val="18"/>
                                <w:szCs w:val="18"/>
                              </w:rPr>
                              <w:t xml:space="preserve"> pada </w:t>
                            </w:r>
                            <w:proofErr w:type="spellStart"/>
                            <w:r w:rsidRPr="007C4FE6">
                              <w:rPr>
                                <w:rFonts w:ascii="Arial" w:eastAsia="Arial Nova Light" w:hAnsi="Arial" w:cs="Arial"/>
                                <w:color w:val="000000"/>
                                <w:sz w:val="18"/>
                                <w:szCs w:val="18"/>
                              </w:rPr>
                              <w:t>tanggal</w:t>
                            </w:r>
                            <w:proofErr w:type="spellEnd"/>
                            <w:r w:rsidRPr="007C4FE6">
                              <w:rPr>
                                <w:rFonts w:ascii="Arial" w:eastAsia="Arial Nova Light" w:hAnsi="Arial" w:cs="Arial"/>
                                <w:color w:val="000000"/>
                                <w:sz w:val="18"/>
                                <w:szCs w:val="18"/>
                              </w:rPr>
                              <w:t xml:space="preserve"> 12 Mei 2026</w:t>
                            </w:r>
                          </w:p>
                          <w:p w14:paraId="0D1979E0" w14:textId="77777777" w:rsidR="002635D9" w:rsidRPr="007C4FE6" w:rsidRDefault="002635D9" w:rsidP="002635D9">
                            <w:pPr>
                              <w:textDirection w:val="btLr"/>
                              <w:rPr>
                                <w:rFonts w:ascii="Arial" w:hAnsi="Arial" w:cs="Arial"/>
                                <w:sz w:val="18"/>
                                <w:szCs w:val="18"/>
                              </w:rPr>
                            </w:pPr>
                            <w:proofErr w:type="spellStart"/>
                            <w:r w:rsidRPr="007C4FE6">
                              <w:rPr>
                                <w:rFonts w:ascii="Arial" w:eastAsia="Arial Nova Light" w:hAnsi="Arial" w:cs="Arial"/>
                                <w:color w:val="000000"/>
                                <w:sz w:val="18"/>
                                <w:szCs w:val="18"/>
                              </w:rPr>
                              <w:t>Diterima</w:t>
                            </w:r>
                            <w:proofErr w:type="spellEnd"/>
                            <w:r w:rsidRPr="007C4FE6">
                              <w:rPr>
                                <w:rFonts w:ascii="Arial" w:eastAsia="Arial Nova Light" w:hAnsi="Arial" w:cs="Arial"/>
                                <w:color w:val="000000"/>
                                <w:sz w:val="18"/>
                                <w:szCs w:val="18"/>
                              </w:rPr>
                              <w:t xml:space="preserve"> pada </w:t>
                            </w:r>
                            <w:proofErr w:type="spellStart"/>
                            <w:r w:rsidRPr="007C4FE6">
                              <w:rPr>
                                <w:rFonts w:ascii="Arial" w:eastAsia="Arial Nova Light" w:hAnsi="Arial" w:cs="Arial"/>
                                <w:color w:val="000000"/>
                                <w:sz w:val="18"/>
                                <w:szCs w:val="18"/>
                              </w:rPr>
                              <w:t>tanggal</w:t>
                            </w:r>
                            <w:proofErr w:type="spellEnd"/>
                            <w:r w:rsidRPr="007C4FE6">
                              <w:rPr>
                                <w:rFonts w:ascii="Arial" w:eastAsia="Arial Nova Light" w:hAnsi="Arial" w:cs="Arial"/>
                                <w:color w:val="000000"/>
                                <w:sz w:val="18"/>
                                <w:szCs w:val="18"/>
                              </w:rPr>
                              <w:t xml:space="preserve"> 22 Mei 2026</w:t>
                            </w:r>
                          </w:p>
                          <w:p w14:paraId="25654AB6" w14:textId="77777777" w:rsidR="002635D9" w:rsidRPr="007C4FE6" w:rsidRDefault="002635D9" w:rsidP="002635D9">
                            <w:pPr>
                              <w:textDirection w:val="btLr"/>
                              <w:rPr>
                                <w:rFonts w:ascii="Arial" w:hAnsi="Arial" w:cs="Arial"/>
                                <w:sz w:val="18"/>
                                <w:szCs w:val="18"/>
                              </w:rPr>
                            </w:pPr>
                            <w:proofErr w:type="spellStart"/>
                            <w:r w:rsidRPr="007C4FE6">
                              <w:rPr>
                                <w:rFonts w:ascii="Arial" w:eastAsia="Arial Nova Light" w:hAnsi="Arial" w:cs="Arial"/>
                                <w:color w:val="000000"/>
                                <w:sz w:val="18"/>
                                <w:szCs w:val="18"/>
                              </w:rPr>
                              <w:t>Terbit</w:t>
                            </w:r>
                            <w:proofErr w:type="spellEnd"/>
                            <w:r w:rsidRPr="007C4FE6">
                              <w:rPr>
                                <w:rFonts w:ascii="Arial" w:eastAsia="Arial Nova Light" w:hAnsi="Arial" w:cs="Arial"/>
                                <w:color w:val="000000"/>
                                <w:sz w:val="18"/>
                                <w:szCs w:val="18"/>
                              </w:rPr>
                              <w:t xml:space="preserve"> online pada </w:t>
                            </w:r>
                            <w:proofErr w:type="spellStart"/>
                            <w:r w:rsidRPr="007C4FE6">
                              <w:rPr>
                                <w:rFonts w:ascii="Arial" w:eastAsia="Arial Nova Light" w:hAnsi="Arial" w:cs="Arial"/>
                                <w:color w:val="000000"/>
                                <w:sz w:val="18"/>
                                <w:szCs w:val="18"/>
                              </w:rPr>
                              <w:t>tanggal</w:t>
                            </w:r>
                            <w:proofErr w:type="spellEnd"/>
                            <w:r w:rsidRPr="007C4FE6">
                              <w:rPr>
                                <w:rFonts w:ascii="Arial" w:eastAsia="Arial Nova Light" w:hAnsi="Arial" w:cs="Arial"/>
                                <w:color w:val="000000"/>
                                <w:sz w:val="18"/>
                                <w:szCs w:val="18"/>
                              </w:rPr>
                              <w:t xml:space="preserve"> 30 Juni 2026</w:t>
                            </w:r>
                          </w:p>
                          <w:p w14:paraId="39EFF4C5" w14:textId="77777777" w:rsidR="002635D9" w:rsidRPr="007C4FE6" w:rsidRDefault="002635D9" w:rsidP="002635D9">
                            <w:pPr>
                              <w:textDirection w:val="btLr"/>
                              <w:rPr>
                                <w:rFonts w:ascii="Arial" w:hAnsi="Arial" w:cs="Arial"/>
                                <w:sz w:val="18"/>
                                <w:szCs w:val="18"/>
                              </w:rPr>
                            </w:pPr>
                          </w:p>
                          <w:p w14:paraId="458DFC70" w14:textId="77777777" w:rsidR="002635D9" w:rsidRPr="007C4FE6" w:rsidRDefault="002635D9" w:rsidP="002635D9">
                            <w:pPr>
                              <w:textDirection w:val="btLr"/>
                              <w:rPr>
                                <w:rFonts w:ascii="Arial" w:hAnsi="Arial" w:cs="Arial"/>
                                <w:sz w:val="20"/>
                                <w:szCs w:val="20"/>
                              </w:rPr>
                            </w:pPr>
                            <w:r w:rsidRPr="007C4FE6">
                              <w:rPr>
                                <w:rFonts w:ascii="Arial" w:hAnsi="Arial" w:cs="Arial"/>
                                <w:sz w:val="18"/>
                                <w:szCs w:val="18"/>
                              </w:rPr>
                              <w:t xml:space="preserve">Kata </w:t>
                            </w:r>
                            <w:proofErr w:type="spellStart"/>
                            <w:r w:rsidRPr="007C4FE6">
                              <w:rPr>
                                <w:rFonts w:ascii="Arial" w:hAnsi="Arial" w:cs="Arial"/>
                                <w:sz w:val="18"/>
                                <w:szCs w:val="18"/>
                              </w:rPr>
                              <w:t>kunci</w:t>
                            </w:r>
                            <w:proofErr w:type="spellEnd"/>
                            <w:r w:rsidRPr="007C4FE6">
                              <w:rPr>
                                <w:rFonts w:ascii="Arial" w:eastAsia="Arial Nova Light" w:hAnsi="Arial" w:cs="Arial"/>
                                <w:b/>
                                <w:color w:val="000000"/>
                                <w:sz w:val="18"/>
                                <w:szCs w:val="18"/>
                              </w:rPr>
                              <w:t>:</w:t>
                            </w:r>
                          </w:p>
                          <w:p w14:paraId="13CFFAC8" w14:textId="77777777" w:rsidR="000E271E" w:rsidRDefault="004043D3">
                            <w:pPr>
                              <w:jc w:val="both"/>
                              <w:textDirection w:val="btLr"/>
                            </w:pPr>
                            <w:proofErr w:type="spellStart"/>
                            <w:r>
                              <w:rPr>
                                <w:rFonts w:ascii="Arial" w:eastAsia="Arial" w:hAnsi="Arial" w:cs="Arial"/>
                                <w:color w:val="000000"/>
                                <w:sz w:val="16"/>
                              </w:rPr>
                              <w:t>Pegawai</w:t>
                            </w:r>
                            <w:proofErr w:type="spellEnd"/>
                            <w:r>
                              <w:rPr>
                                <w:rFonts w:ascii="Arial" w:eastAsia="Arial" w:hAnsi="Arial" w:cs="Arial"/>
                                <w:color w:val="000000"/>
                                <w:sz w:val="16"/>
                              </w:rPr>
                              <w:t xml:space="preserve">, </w:t>
                            </w:r>
                            <w:proofErr w:type="spellStart"/>
                            <w:r>
                              <w:rPr>
                                <w:rFonts w:ascii="Arial" w:eastAsia="Arial" w:hAnsi="Arial" w:cs="Arial"/>
                                <w:color w:val="000000"/>
                                <w:sz w:val="16"/>
                              </w:rPr>
                              <w:t>Budaya</w:t>
                            </w:r>
                            <w:proofErr w:type="spellEnd"/>
                            <w:r>
                              <w:rPr>
                                <w:rFonts w:ascii="Arial" w:eastAsia="Arial" w:hAnsi="Arial" w:cs="Arial"/>
                                <w:color w:val="000000"/>
                                <w:sz w:val="16"/>
                              </w:rPr>
                              <w:t xml:space="preserve"> </w:t>
                            </w:r>
                            <w:proofErr w:type="spellStart"/>
                            <w:r>
                              <w:rPr>
                                <w:rFonts w:ascii="Arial" w:eastAsia="Arial" w:hAnsi="Arial" w:cs="Arial"/>
                                <w:color w:val="000000"/>
                                <w:sz w:val="16"/>
                              </w:rPr>
                              <w:t>Organisasi</w:t>
                            </w:r>
                            <w:proofErr w:type="spellEnd"/>
                          </w:p>
                          <w:p w14:paraId="2CD4949D" w14:textId="77777777" w:rsidR="000E271E" w:rsidRDefault="000E271E">
                            <w:pPr>
                              <w:textDirection w:val="btLr"/>
                            </w:pPr>
                          </w:p>
                          <w:p w14:paraId="72560939" w14:textId="77777777" w:rsidR="000E271E" w:rsidRDefault="000E271E">
                            <w:pPr>
                              <w:textDirection w:val="btLr"/>
                            </w:pPr>
                          </w:p>
                          <w:p w14:paraId="4754E187" w14:textId="77777777" w:rsidR="002635D9" w:rsidRDefault="002635D9">
                            <w:pPr>
                              <w:textDirection w:val="btLr"/>
                            </w:pPr>
                          </w:p>
                          <w:p w14:paraId="69D59DCE" w14:textId="77777777" w:rsidR="002635D9" w:rsidRDefault="002635D9">
                            <w:pPr>
                              <w:textDirection w:val="btLr"/>
                            </w:pPr>
                          </w:p>
                          <w:p w14:paraId="69ACC6C4" w14:textId="77777777" w:rsidR="000E271E" w:rsidRDefault="006B726F">
                            <w:pPr>
                              <w:spacing w:before="120" w:after="120"/>
                              <w:jc w:val="both"/>
                              <w:textDirection w:val="btLr"/>
                            </w:pPr>
                            <w:r>
                              <w:rPr>
                                <w:rFonts w:ascii="Arial" w:eastAsia="Arial" w:hAnsi="Arial" w:cs="Arial"/>
                                <w:i/>
                                <w:color w:val="000000"/>
                                <w:sz w:val="12"/>
                              </w:rPr>
                              <w:t xml:space="preserve">This is an open access article under the </w:t>
                            </w:r>
                            <w:r>
                              <w:rPr>
                                <w:rFonts w:ascii="Arial" w:eastAsia="Arial" w:hAnsi="Arial" w:cs="Arial"/>
                                <w:i/>
                                <w:color w:val="0000FF"/>
                                <w:sz w:val="12"/>
                                <w:u w:val="single"/>
                              </w:rPr>
                              <w:t>CC BY</w:t>
                            </w:r>
                            <w:r>
                              <w:rPr>
                                <w:rFonts w:ascii="Arial" w:eastAsia="Arial" w:hAnsi="Arial" w:cs="Arial"/>
                                <w:i/>
                                <w:color w:val="000000"/>
                                <w:sz w:val="12"/>
                              </w:rPr>
                              <w:t xml:space="preserve"> license.</w:t>
                            </w:r>
                            <w:r>
                              <w:rPr>
                                <w:rFonts w:ascii="Arial" w:eastAsia="Arial" w:hAnsi="Arial" w:cs="Arial"/>
                                <w:color w:val="000000"/>
                                <w:sz w:val="18"/>
                              </w:rPr>
                              <w:t xml:space="preserve"> </w:t>
                            </w:r>
                          </w:p>
                          <w:p w14:paraId="24523F2C" w14:textId="77777777" w:rsidR="000E271E" w:rsidRDefault="006B726F">
                            <w:pPr>
                              <w:jc w:val="both"/>
                              <w:textDirection w:val="btLr"/>
                              <w:rPr>
                                <w:rFonts w:ascii="Arial" w:eastAsia="Arial" w:hAnsi="Arial" w:cs="Arial"/>
                                <w:i/>
                                <w:color w:val="000000"/>
                                <w:sz w:val="12"/>
                              </w:rPr>
                            </w:pPr>
                            <w:r>
                              <w:rPr>
                                <w:rFonts w:ascii="Arial" w:eastAsia="Arial" w:hAnsi="Arial" w:cs="Arial"/>
                                <w:i/>
                                <w:color w:val="000000"/>
                                <w:sz w:val="12"/>
                              </w:rPr>
                              <w:t xml:space="preserve">Copyright © 2025 by Author. Published by Laboratory of Educational Administration </w:t>
                            </w:r>
                            <w:proofErr w:type="spellStart"/>
                            <w:r>
                              <w:rPr>
                                <w:rFonts w:ascii="Arial" w:eastAsia="Arial" w:hAnsi="Arial" w:cs="Arial"/>
                                <w:i/>
                                <w:color w:val="000000"/>
                                <w:sz w:val="12"/>
                              </w:rPr>
                              <w:t>Departemen</w:t>
                            </w:r>
                            <w:proofErr w:type="spellEnd"/>
                            <w:r>
                              <w:rPr>
                                <w:rFonts w:ascii="Arial" w:eastAsia="Arial" w:hAnsi="Arial" w:cs="Arial"/>
                                <w:i/>
                                <w:color w:val="000000"/>
                                <w:sz w:val="12"/>
                              </w:rPr>
                              <w:t xml:space="preserve"> Universitas Negeri Padang</w:t>
                            </w:r>
                          </w:p>
                          <w:p w14:paraId="024E3907" w14:textId="77777777" w:rsidR="00EC405F" w:rsidRDefault="00EC405F">
                            <w:pPr>
                              <w:jc w:val="both"/>
                              <w:textDirection w:val="btLr"/>
                              <w:rPr>
                                <w:rFonts w:ascii="Arial" w:eastAsia="Arial" w:hAnsi="Arial" w:cs="Arial"/>
                                <w:i/>
                                <w:color w:val="000000"/>
                                <w:sz w:val="12"/>
                              </w:rPr>
                            </w:pPr>
                          </w:p>
                          <w:p w14:paraId="0DEE844F" w14:textId="77777777" w:rsidR="00EC405F" w:rsidRDefault="00EC405F">
                            <w:pPr>
                              <w:jc w:val="both"/>
                              <w:textDirection w:val="btLr"/>
                              <w:rPr>
                                <w:rFonts w:ascii="Arial" w:eastAsia="Arial" w:hAnsi="Arial" w:cs="Arial"/>
                                <w:i/>
                                <w:color w:val="000000"/>
                                <w:sz w:val="12"/>
                              </w:rPr>
                            </w:pPr>
                          </w:p>
                          <w:p w14:paraId="1256781C" w14:textId="77777777" w:rsidR="00EC405F" w:rsidRDefault="00EC405F">
                            <w:pPr>
                              <w:jc w:val="both"/>
                              <w:textDirection w:val="btLr"/>
                              <w:rPr>
                                <w:rFonts w:ascii="Arial" w:eastAsia="Arial" w:hAnsi="Arial" w:cs="Arial"/>
                                <w:i/>
                                <w:color w:val="000000"/>
                                <w:sz w:val="12"/>
                              </w:rPr>
                            </w:pPr>
                          </w:p>
                          <w:p w14:paraId="1A4A9780" w14:textId="77777777" w:rsidR="00EC405F" w:rsidRDefault="00EC405F">
                            <w:pPr>
                              <w:jc w:val="both"/>
                              <w:textDirection w:val="btLr"/>
                              <w:rPr>
                                <w:rFonts w:ascii="Arial" w:eastAsia="Arial" w:hAnsi="Arial" w:cs="Arial"/>
                                <w:i/>
                                <w:color w:val="000000"/>
                                <w:sz w:val="12"/>
                              </w:rPr>
                            </w:pPr>
                          </w:p>
                          <w:p w14:paraId="3AA2CE5C" w14:textId="77777777" w:rsidR="00A925E6" w:rsidRDefault="00A925E6">
                            <w:pPr>
                              <w:jc w:val="both"/>
                              <w:textDirection w:val="btLr"/>
                              <w:rPr>
                                <w:rFonts w:ascii="Arial" w:eastAsia="Arial" w:hAnsi="Arial" w:cs="Arial"/>
                                <w:i/>
                                <w:color w:val="000000"/>
                                <w:sz w:val="12"/>
                              </w:rPr>
                            </w:pPr>
                          </w:p>
                          <w:p w14:paraId="12D3767E" w14:textId="77777777" w:rsidR="00A925E6" w:rsidRDefault="00A925E6">
                            <w:pPr>
                              <w:jc w:val="both"/>
                              <w:textDirection w:val="btLr"/>
                              <w:rPr>
                                <w:rFonts w:ascii="Arial" w:eastAsia="Arial" w:hAnsi="Arial" w:cs="Arial"/>
                                <w:i/>
                                <w:color w:val="000000"/>
                                <w:sz w:val="12"/>
                              </w:rPr>
                            </w:pPr>
                          </w:p>
                          <w:p w14:paraId="557575CC" w14:textId="77777777" w:rsidR="00A925E6" w:rsidRDefault="00A925E6">
                            <w:pPr>
                              <w:jc w:val="both"/>
                              <w:textDirection w:val="btLr"/>
                              <w:rPr>
                                <w:rFonts w:ascii="Arial" w:eastAsia="Arial" w:hAnsi="Arial" w:cs="Arial"/>
                                <w:i/>
                                <w:color w:val="000000"/>
                                <w:sz w:val="12"/>
                              </w:rPr>
                            </w:pPr>
                          </w:p>
                          <w:p w14:paraId="1634EB87" w14:textId="77777777" w:rsidR="00A925E6" w:rsidRDefault="00A925E6">
                            <w:pPr>
                              <w:jc w:val="both"/>
                              <w:textDirection w:val="btLr"/>
                              <w:rPr>
                                <w:rFonts w:ascii="Arial" w:eastAsia="Arial" w:hAnsi="Arial" w:cs="Arial"/>
                                <w:i/>
                                <w:color w:val="000000"/>
                                <w:sz w:val="12"/>
                              </w:rPr>
                            </w:pPr>
                          </w:p>
                          <w:p w14:paraId="073C5A69" w14:textId="77777777" w:rsidR="00EC405F" w:rsidRDefault="00EC405F">
                            <w:pPr>
                              <w:jc w:val="both"/>
                              <w:textDirection w:val="btLr"/>
                            </w:pPr>
                          </w:p>
                        </w:txbxContent>
                      </wps:txbx>
                      <wps:bodyPr spcFirstLastPara="1" wrap="square" lIns="0" tIns="0" rIns="82275" bIns="0" anchor="t" anchorCtr="0">
                        <a:noAutofit/>
                      </wps:bodyPr>
                    </wps:wsp>
                  </a:graphicData>
                </a:graphic>
              </wp:anchor>
            </w:drawing>
          </mc:Choice>
          <mc:Fallback>
            <w:pict>
              <v:rect w14:anchorId="784522C6" id="Rectangle 11" o:spid="_x0000_s1026" style="position:absolute;margin-left:2pt;margin-top:10.6pt;width:170.65pt;height:218.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" stroked="f">
                <v:textbox inset="0,0,2.28542mm,0">
                  <w:txbxContent>
                    <w:p w14:paraId="38F19A51" w14:textId="77777777" w:rsidR="002635D9" w:rsidRDefault="002635D9" w:rsidP="002635D9">
                      <w:pPr>
                        <w:textDirection w:val="btLr"/>
                      </w:pPr>
                      <w:r>
                        <w:rPr>
                          <w:rFonts w:ascii="Arial Nova Light" w:eastAsia="Arial Nova Light" w:hAnsi="Arial Nova Light" w:cs="Arial Nova Light"/>
                          <w:b/>
                          <w:color w:val="000000"/>
                          <w:sz w:val="18"/>
                        </w:rPr>
                        <w:t>NFO ARTIKEL</w:t>
                      </w:r>
                    </w:p>
                    <w:p w14:paraId="27B9D770" w14:textId="77777777" w:rsidR="002635D9" w:rsidRDefault="002635D9" w:rsidP="002635D9">
                      <w:pPr>
                        <w:textDirection w:val="btLr"/>
                      </w:pPr>
                    </w:p>
                    <w:p w14:paraId="1F8ABE81" w14:textId="77777777" w:rsidR="002635D9" w:rsidRPr="007C4FE6" w:rsidRDefault="002635D9" w:rsidP="002635D9">
                      <w:pPr>
                        <w:textDirection w:val="btLr"/>
                        <w:rPr>
                          <w:rFonts w:ascii="Arial" w:hAnsi="Arial" w:cs="Arial"/>
                          <w:sz w:val="18"/>
                          <w:szCs w:val="18"/>
                        </w:rPr>
                      </w:pPr>
                      <w:r w:rsidRPr="007C4FE6">
                        <w:rPr>
                          <w:rFonts w:ascii="Arial" w:eastAsia="Arial Nova Light" w:hAnsi="Arial" w:cs="Arial"/>
                          <w:b/>
                          <w:color w:val="000000"/>
                          <w:sz w:val="18"/>
                          <w:szCs w:val="18"/>
                        </w:rPr>
                        <w:t>Riwayat Artikel:</w:t>
                      </w:r>
                    </w:p>
                    <w:p w14:paraId="28BB1409" w14:textId="77777777" w:rsidR="002635D9" w:rsidRPr="007C4FE6" w:rsidRDefault="002635D9" w:rsidP="002635D9">
                      <w:pPr>
                        <w:textDirection w:val="btLr"/>
                        <w:rPr>
                          <w:rFonts w:ascii="Arial" w:hAnsi="Arial" w:cs="Arial"/>
                          <w:sz w:val="18"/>
                          <w:szCs w:val="18"/>
                        </w:rPr>
                      </w:pPr>
                      <w:proofErr w:type="spellStart"/>
                      <w:r w:rsidRPr="007C4FE6">
                        <w:rPr>
                          <w:rFonts w:ascii="Arial" w:eastAsia="Arial Nova Light" w:hAnsi="Arial" w:cs="Arial"/>
                          <w:color w:val="000000"/>
                          <w:sz w:val="18"/>
                          <w:szCs w:val="18"/>
                        </w:rPr>
                        <w:t>Dikirim</w:t>
                      </w:r>
                      <w:proofErr w:type="spellEnd"/>
                      <w:r w:rsidRPr="007C4FE6">
                        <w:rPr>
                          <w:rFonts w:ascii="Arial" w:eastAsia="Arial Nova Light" w:hAnsi="Arial" w:cs="Arial"/>
                          <w:color w:val="000000"/>
                          <w:sz w:val="18"/>
                          <w:szCs w:val="18"/>
                        </w:rPr>
                        <w:t xml:space="preserve"> pada </w:t>
                      </w:r>
                      <w:proofErr w:type="spellStart"/>
                      <w:r w:rsidRPr="007C4FE6">
                        <w:rPr>
                          <w:rFonts w:ascii="Arial" w:eastAsia="Arial Nova Light" w:hAnsi="Arial" w:cs="Arial"/>
                          <w:color w:val="000000"/>
                          <w:sz w:val="18"/>
                          <w:szCs w:val="18"/>
                        </w:rPr>
                        <w:t>tanggal</w:t>
                      </w:r>
                      <w:proofErr w:type="spellEnd"/>
                      <w:r w:rsidRPr="007C4FE6">
                        <w:rPr>
                          <w:rFonts w:ascii="Arial" w:eastAsia="Arial Nova Light" w:hAnsi="Arial" w:cs="Arial"/>
                          <w:color w:val="000000"/>
                          <w:sz w:val="18"/>
                          <w:szCs w:val="18"/>
                        </w:rPr>
                        <w:t xml:space="preserve"> 28 April 2026</w:t>
                      </w:r>
                    </w:p>
                    <w:p w14:paraId="2BFC6773" w14:textId="77777777" w:rsidR="002635D9" w:rsidRPr="007C4FE6" w:rsidRDefault="002635D9" w:rsidP="002635D9">
                      <w:pPr>
                        <w:textDirection w:val="btLr"/>
                        <w:rPr>
                          <w:rFonts w:ascii="Arial" w:eastAsia="Arial Nova Light" w:hAnsi="Arial" w:cs="Arial"/>
                          <w:color w:val="000000"/>
                          <w:sz w:val="18"/>
                          <w:szCs w:val="18"/>
                        </w:rPr>
                      </w:pPr>
                      <w:proofErr w:type="spellStart"/>
                      <w:r w:rsidRPr="007C4FE6">
                        <w:rPr>
                          <w:rFonts w:ascii="Arial" w:eastAsia="Arial Nova Light" w:hAnsi="Arial" w:cs="Arial"/>
                          <w:color w:val="000000"/>
                          <w:sz w:val="18"/>
                          <w:szCs w:val="18"/>
                        </w:rPr>
                        <w:t>Direvisi</w:t>
                      </w:r>
                      <w:proofErr w:type="spellEnd"/>
                      <w:r w:rsidRPr="007C4FE6">
                        <w:rPr>
                          <w:rFonts w:ascii="Arial" w:eastAsia="Arial Nova Light" w:hAnsi="Arial" w:cs="Arial"/>
                          <w:color w:val="000000"/>
                          <w:sz w:val="18"/>
                          <w:szCs w:val="18"/>
                        </w:rPr>
                        <w:t xml:space="preserve"> pada </w:t>
                      </w:r>
                      <w:proofErr w:type="spellStart"/>
                      <w:r w:rsidRPr="007C4FE6">
                        <w:rPr>
                          <w:rFonts w:ascii="Arial" w:eastAsia="Arial Nova Light" w:hAnsi="Arial" w:cs="Arial"/>
                          <w:color w:val="000000"/>
                          <w:sz w:val="18"/>
                          <w:szCs w:val="18"/>
                        </w:rPr>
                        <w:t>tanggal</w:t>
                      </w:r>
                      <w:proofErr w:type="spellEnd"/>
                      <w:r w:rsidRPr="007C4FE6">
                        <w:rPr>
                          <w:rFonts w:ascii="Arial" w:eastAsia="Arial Nova Light" w:hAnsi="Arial" w:cs="Arial"/>
                          <w:color w:val="000000"/>
                          <w:sz w:val="18"/>
                          <w:szCs w:val="18"/>
                        </w:rPr>
                        <w:t xml:space="preserve"> 12 Mei 2026</w:t>
                      </w:r>
                    </w:p>
                    <w:p w14:paraId="0D1979E0" w14:textId="77777777" w:rsidR="002635D9" w:rsidRPr="007C4FE6" w:rsidRDefault="002635D9" w:rsidP="002635D9">
                      <w:pPr>
                        <w:textDirection w:val="btLr"/>
                        <w:rPr>
                          <w:rFonts w:ascii="Arial" w:hAnsi="Arial" w:cs="Arial"/>
                          <w:sz w:val="18"/>
                          <w:szCs w:val="18"/>
                        </w:rPr>
                      </w:pPr>
                      <w:proofErr w:type="spellStart"/>
                      <w:r w:rsidRPr="007C4FE6">
                        <w:rPr>
                          <w:rFonts w:ascii="Arial" w:eastAsia="Arial Nova Light" w:hAnsi="Arial" w:cs="Arial"/>
                          <w:color w:val="000000"/>
                          <w:sz w:val="18"/>
                          <w:szCs w:val="18"/>
                        </w:rPr>
                        <w:t>Diterima</w:t>
                      </w:r>
                      <w:proofErr w:type="spellEnd"/>
                      <w:r w:rsidRPr="007C4FE6">
                        <w:rPr>
                          <w:rFonts w:ascii="Arial" w:eastAsia="Arial Nova Light" w:hAnsi="Arial" w:cs="Arial"/>
                          <w:color w:val="000000"/>
                          <w:sz w:val="18"/>
                          <w:szCs w:val="18"/>
                        </w:rPr>
                        <w:t xml:space="preserve"> pada </w:t>
                      </w:r>
                      <w:proofErr w:type="spellStart"/>
                      <w:r w:rsidRPr="007C4FE6">
                        <w:rPr>
                          <w:rFonts w:ascii="Arial" w:eastAsia="Arial Nova Light" w:hAnsi="Arial" w:cs="Arial"/>
                          <w:color w:val="000000"/>
                          <w:sz w:val="18"/>
                          <w:szCs w:val="18"/>
                        </w:rPr>
                        <w:t>tanggal</w:t>
                      </w:r>
                      <w:proofErr w:type="spellEnd"/>
                      <w:r w:rsidRPr="007C4FE6">
                        <w:rPr>
                          <w:rFonts w:ascii="Arial" w:eastAsia="Arial Nova Light" w:hAnsi="Arial" w:cs="Arial"/>
                          <w:color w:val="000000"/>
                          <w:sz w:val="18"/>
                          <w:szCs w:val="18"/>
                        </w:rPr>
                        <w:t xml:space="preserve"> 22 Mei 2026</w:t>
                      </w:r>
                    </w:p>
                    <w:p w14:paraId="25654AB6" w14:textId="77777777" w:rsidR="002635D9" w:rsidRPr="007C4FE6" w:rsidRDefault="002635D9" w:rsidP="002635D9">
                      <w:pPr>
                        <w:textDirection w:val="btLr"/>
                        <w:rPr>
                          <w:rFonts w:ascii="Arial" w:hAnsi="Arial" w:cs="Arial"/>
                          <w:sz w:val="18"/>
                          <w:szCs w:val="18"/>
                        </w:rPr>
                      </w:pPr>
                      <w:proofErr w:type="spellStart"/>
                      <w:r w:rsidRPr="007C4FE6">
                        <w:rPr>
                          <w:rFonts w:ascii="Arial" w:eastAsia="Arial Nova Light" w:hAnsi="Arial" w:cs="Arial"/>
                          <w:color w:val="000000"/>
                          <w:sz w:val="18"/>
                          <w:szCs w:val="18"/>
                        </w:rPr>
                        <w:t>Terbit</w:t>
                      </w:r>
                      <w:proofErr w:type="spellEnd"/>
                      <w:r w:rsidRPr="007C4FE6">
                        <w:rPr>
                          <w:rFonts w:ascii="Arial" w:eastAsia="Arial Nova Light" w:hAnsi="Arial" w:cs="Arial"/>
                          <w:color w:val="000000"/>
                          <w:sz w:val="18"/>
                          <w:szCs w:val="18"/>
                        </w:rPr>
                        <w:t xml:space="preserve"> online pada </w:t>
                      </w:r>
                      <w:proofErr w:type="spellStart"/>
                      <w:r w:rsidRPr="007C4FE6">
                        <w:rPr>
                          <w:rFonts w:ascii="Arial" w:eastAsia="Arial Nova Light" w:hAnsi="Arial" w:cs="Arial"/>
                          <w:color w:val="000000"/>
                          <w:sz w:val="18"/>
                          <w:szCs w:val="18"/>
                        </w:rPr>
                        <w:t>tanggal</w:t>
                      </w:r>
                      <w:proofErr w:type="spellEnd"/>
                      <w:r w:rsidRPr="007C4FE6">
                        <w:rPr>
                          <w:rFonts w:ascii="Arial" w:eastAsia="Arial Nova Light" w:hAnsi="Arial" w:cs="Arial"/>
                          <w:color w:val="000000"/>
                          <w:sz w:val="18"/>
                          <w:szCs w:val="18"/>
                        </w:rPr>
                        <w:t xml:space="preserve"> 30 Juni 2026</w:t>
                      </w:r>
                    </w:p>
                    <w:p w14:paraId="39EFF4C5" w14:textId="77777777" w:rsidR="002635D9" w:rsidRPr="007C4FE6" w:rsidRDefault="002635D9" w:rsidP="002635D9">
                      <w:pPr>
                        <w:textDirection w:val="btLr"/>
                        <w:rPr>
                          <w:rFonts w:ascii="Arial" w:hAnsi="Arial" w:cs="Arial"/>
                          <w:sz w:val="18"/>
                          <w:szCs w:val="18"/>
                        </w:rPr>
                      </w:pPr>
                    </w:p>
                    <w:p w14:paraId="458DFC70" w14:textId="77777777" w:rsidR="002635D9" w:rsidRPr="007C4FE6" w:rsidRDefault="002635D9" w:rsidP="002635D9">
                      <w:pPr>
                        <w:textDirection w:val="btLr"/>
                        <w:rPr>
                          <w:rFonts w:ascii="Arial" w:hAnsi="Arial" w:cs="Arial"/>
                          <w:sz w:val="20"/>
                          <w:szCs w:val="20"/>
                        </w:rPr>
                      </w:pPr>
                      <w:r w:rsidRPr="007C4FE6">
                        <w:rPr>
                          <w:rFonts w:ascii="Arial" w:hAnsi="Arial" w:cs="Arial"/>
                          <w:sz w:val="18"/>
                          <w:szCs w:val="18"/>
                        </w:rPr>
                        <w:t xml:space="preserve">Kata </w:t>
                      </w:r>
                      <w:proofErr w:type="spellStart"/>
                      <w:r w:rsidRPr="007C4FE6">
                        <w:rPr>
                          <w:rFonts w:ascii="Arial" w:hAnsi="Arial" w:cs="Arial"/>
                          <w:sz w:val="18"/>
                          <w:szCs w:val="18"/>
                        </w:rPr>
                        <w:t>kunci</w:t>
                      </w:r>
                      <w:proofErr w:type="spellEnd"/>
                      <w:r w:rsidRPr="007C4FE6">
                        <w:rPr>
                          <w:rFonts w:ascii="Arial" w:eastAsia="Arial Nova Light" w:hAnsi="Arial" w:cs="Arial"/>
                          <w:b/>
                          <w:color w:val="000000"/>
                          <w:sz w:val="18"/>
                          <w:szCs w:val="18"/>
                        </w:rPr>
                        <w:t>:</w:t>
                      </w:r>
                    </w:p>
                    <w:p w14:paraId="13CFFAC8" w14:textId="77777777" w:rsidR="000E271E" w:rsidRDefault="004043D3">
                      <w:pPr>
                        <w:jc w:val="both"/>
                        <w:textDirection w:val="btLr"/>
                      </w:pPr>
                      <w:proofErr w:type="spellStart"/>
                      <w:r>
                        <w:rPr>
                          <w:rFonts w:ascii="Arial" w:eastAsia="Arial" w:hAnsi="Arial" w:cs="Arial"/>
                          <w:color w:val="000000"/>
                          <w:sz w:val="16"/>
                        </w:rPr>
                        <w:t>Pegawai</w:t>
                      </w:r>
                      <w:proofErr w:type="spellEnd"/>
                      <w:r>
                        <w:rPr>
                          <w:rFonts w:ascii="Arial" w:eastAsia="Arial" w:hAnsi="Arial" w:cs="Arial"/>
                          <w:color w:val="000000"/>
                          <w:sz w:val="16"/>
                        </w:rPr>
                        <w:t xml:space="preserve">, </w:t>
                      </w:r>
                      <w:proofErr w:type="spellStart"/>
                      <w:r>
                        <w:rPr>
                          <w:rFonts w:ascii="Arial" w:eastAsia="Arial" w:hAnsi="Arial" w:cs="Arial"/>
                          <w:color w:val="000000"/>
                          <w:sz w:val="16"/>
                        </w:rPr>
                        <w:t>Budaya</w:t>
                      </w:r>
                      <w:proofErr w:type="spellEnd"/>
                      <w:r>
                        <w:rPr>
                          <w:rFonts w:ascii="Arial" w:eastAsia="Arial" w:hAnsi="Arial" w:cs="Arial"/>
                          <w:color w:val="000000"/>
                          <w:sz w:val="16"/>
                        </w:rPr>
                        <w:t xml:space="preserve"> </w:t>
                      </w:r>
                      <w:proofErr w:type="spellStart"/>
                      <w:r>
                        <w:rPr>
                          <w:rFonts w:ascii="Arial" w:eastAsia="Arial" w:hAnsi="Arial" w:cs="Arial"/>
                          <w:color w:val="000000"/>
                          <w:sz w:val="16"/>
                        </w:rPr>
                        <w:t>Organisasi</w:t>
                      </w:r>
                      <w:proofErr w:type="spellEnd"/>
                    </w:p>
                    <w:p w14:paraId="2CD4949D" w14:textId="77777777" w:rsidR="000E271E" w:rsidRDefault="000E271E">
                      <w:pPr>
                        <w:textDirection w:val="btLr"/>
                      </w:pPr>
                    </w:p>
                    <w:p w14:paraId="72560939" w14:textId="77777777" w:rsidR="000E271E" w:rsidRDefault="000E271E">
                      <w:pPr>
                        <w:textDirection w:val="btLr"/>
                      </w:pPr>
                    </w:p>
                    <w:p w14:paraId="4754E187" w14:textId="77777777" w:rsidR="002635D9" w:rsidRDefault="002635D9">
                      <w:pPr>
                        <w:textDirection w:val="btLr"/>
                      </w:pPr>
                    </w:p>
                    <w:p w14:paraId="69D59DCE" w14:textId="77777777" w:rsidR="002635D9" w:rsidRDefault="002635D9">
                      <w:pPr>
                        <w:textDirection w:val="btLr"/>
                      </w:pPr>
                    </w:p>
                    <w:p w14:paraId="69ACC6C4" w14:textId="77777777" w:rsidR="000E271E" w:rsidRDefault="006B726F">
                      <w:pPr>
                        <w:spacing w:before="120" w:after="120"/>
                        <w:jc w:val="both"/>
                        <w:textDirection w:val="btLr"/>
                      </w:pPr>
                      <w:r>
                        <w:rPr>
                          <w:rFonts w:ascii="Arial" w:eastAsia="Arial" w:hAnsi="Arial" w:cs="Arial"/>
                          <w:i/>
                          <w:color w:val="000000"/>
                          <w:sz w:val="12"/>
                        </w:rPr>
                        <w:t xml:space="preserve">This is an open access article under the </w:t>
                      </w:r>
                      <w:r>
                        <w:rPr>
                          <w:rFonts w:ascii="Arial" w:eastAsia="Arial" w:hAnsi="Arial" w:cs="Arial"/>
                          <w:i/>
                          <w:color w:val="0000FF"/>
                          <w:sz w:val="12"/>
                          <w:u w:val="single"/>
                        </w:rPr>
                        <w:t>CC BY</w:t>
                      </w:r>
                      <w:r>
                        <w:rPr>
                          <w:rFonts w:ascii="Arial" w:eastAsia="Arial" w:hAnsi="Arial" w:cs="Arial"/>
                          <w:i/>
                          <w:color w:val="000000"/>
                          <w:sz w:val="12"/>
                        </w:rPr>
                        <w:t xml:space="preserve"> license.</w:t>
                      </w:r>
                      <w:r>
                        <w:rPr>
                          <w:rFonts w:ascii="Arial" w:eastAsia="Arial" w:hAnsi="Arial" w:cs="Arial"/>
                          <w:color w:val="000000"/>
                          <w:sz w:val="18"/>
                        </w:rPr>
                        <w:t xml:space="preserve"> </w:t>
                      </w:r>
                    </w:p>
                    <w:p w14:paraId="24523F2C" w14:textId="77777777" w:rsidR="000E271E" w:rsidRDefault="006B726F">
                      <w:pPr>
                        <w:jc w:val="both"/>
                        <w:textDirection w:val="btLr"/>
                        <w:rPr>
                          <w:rFonts w:ascii="Arial" w:eastAsia="Arial" w:hAnsi="Arial" w:cs="Arial"/>
                          <w:i/>
                          <w:color w:val="000000"/>
                          <w:sz w:val="12"/>
                        </w:rPr>
                      </w:pPr>
                      <w:r>
                        <w:rPr>
                          <w:rFonts w:ascii="Arial" w:eastAsia="Arial" w:hAnsi="Arial" w:cs="Arial"/>
                          <w:i/>
                          <w:color w:val="000000"/>
                          <w:sz w:val="12"/>
                        </w:rPr>
                        <w:t xml:space="preserve">Copyright © 2025 by Author. Published by Laboratory of Educational Administration </w:t>
                      </w:r>
                      <w:proofErr w:type="spellStart"/>
                      <w:r>
                        <w:rPr>
                          <w:rFonts w:ascii="Arial" w:eastAsia="Arial" w:hAnsi="Arial" w:cs="Arial"/>
                          <w:i/>
                          <w:color w:val="000000"/>
                          <w:sz w:val="12"/>
                        </w:rPr>
                        <w:t>Departemen</w:t>
                      </w:r>
                      <w:proofErr w:type="spellEnd"/>
                      <w:r>
                        <w:rPr>
                          <w:rFonts w:ascii="Arial" w:eastAsia="Arial" w:hAnsi="Arial" w:cs="Arial"/>
                          <w:i/>
                          <w:color w:val="000000"/>
                          <w:sz w:val="12"/>
                        </w:rPr>
                        <w:t xml:space="preserve"> Universitas Negeri Padang</w:t>
                      </w:r>
                    </w:p>
                    <w:p w14:paraId="024E3907" w14:textId="77777777" w:rsidR="00EC405F" w:rsidRDefault="00EC405F">
                      <w:pPr>
                        <w:jc w:val="both"/>
                        <w:textDirection w:val="btLr"/>
                        <w:rPr>
                          <w:rFonts w:ascii="Arial" w:eastAsia="Arial" w:hAnsi="Arial" w:cs="Arial"/>
                          <w:i/>
                          <w:color w:val="000000"/>
                          <w:sz w:val="12"/>
                        </w:rPr>
                      </w:pPr>
                    </w:p>
                    <w:p w14:paraId="0DEE844F" w14:textId="77777777" w:rsidR="00EC405F" w:rsidRDefault="00EC405F">
                      <w:pPr>
                        <w:jc w:val="both"/>
                        <w:textDirection w:val="btLr"/>
                        <w:rPr>
                          <w:rFonts w:ascii="Arial" w:eastAsia="Arial" w:hAnsi="Arial" w:cs="Arial"/>
                          <w:i/>
                          <w:color w:val="000000"/>
                          <w:sz w:val="12"/>
                        </w:rPr>
                      </w:pPr>
                    </w:p>
                    <w:p w14:paraId="1256781C" w14:textId="77777777" w:rsidR="00EC405F" w:rsidRDefault="00EC405F">
                      <w:pPr>
                        <w:jc w:val="both"/>
                        <w:textDirection w:val="btLr"/>
                        <w:rPr>
                          <w:rFonts w:ascii="Arial" w:eastAsia="Arial" w:hAnsi="Arial" w:cs="Arial"/>
                          <w:i/>
                          <w:color w:val="000000"/>
                          <w:sz w:val="12"/>
                        </w:rPr>
                      </w:pPr>
                    </w:p>
                    <w:p w14:paraId="1A4A9780" w14:textId="77777777" w:rsidR="00EC405F" w:rsidRDefault="00EC405F">
                      <w:pPr>
                        <w:jc w:val="both"/>
                        <w:textDirection w:val="btLr"/>
                        <w:rPr>
                          <w:rFonts w:ascii="Arial" w:eastAsia="Arial" w:hAnsi="Arial" w:cs="Arial"/>
                          <w:i/>
                          <w:color w:val="000000"/>
                          <w:sz w:val="12"/>
                        </w:rPr>
                      </w:pPr>
                    </w:p>
                    <w:p w14:paraId="3AA2CE5C" w14:textId="77777777" w:rsidR="00A925E6" w:rsidRDefault="00A925E6">
                      <w:pPr>
                        <w:jc w:val="both"/>
                        <w:textDirection w:val="btLr"/>
                        <w:rPr>
                          <w:rFonts w:ascii="Arial" w:eastAsia="Arial" w:hAnsi="Arial" w:cs="Arial"/>
                          <w:i/>
                          <w:color w:val="000000"/>
                          <w:sz w:val="12"/>
                        </w:rPr>
                      </w:pPr>
                    </w:p>
                    <w:p w14:paraId="12D3767E" w14:textId="77777777" w:rsidR="00A925E6" w:rsidRDefault="00A925E6">
                      <w:pPr>
                        <w:jc w:val="both"/>
                        <w:textDirection w:val="btLr"/>
                        <w:rPr>
                          <w:rFonts w:ascii="Arial" w:eastAsia="Arial" w:hAnsi="Arial" w:cs="Arial"/>
                          <w:i/>
                          <w:color w:val="000000"/>
                          <w:sz w:val="12"/>
                        </w:rPr>
                      </w:pPr>
                    </w:p>
                    <w:p w14:paraId="557575CC" w14:textId="77777777" w:rsidR="00A925E6" w:rsidRDefault="00A925E6">
                      <w:pPr>
                        <w:jc w:val="both"/>
                        <w:textDirection w:val="btLr"/>
                        <w:rPr>
                          <w:rFonts w:ascii="Arial" w:eastAsia="Arial" w:hAnsi="Arial" w:cs="Arial"/>
                          <w:i/>
                          <w:color w:val="000000"/>
                          <w:sz w:val="12"/>
                        </w:rPr>
                      </w:pPr>
                    </w:p>
                    <w:p w14:paraId="1634EB87" w14:textId="77777777" w:rsidR="00A925E6" w:rsidRDefault="00A925E6">
                      <w:pPr>
                        <w:jc w:val="both"/>
                        <w:textDirection w:val="btLr"/>
                        <w:rPr>
                          <w:rFonts w:ascii="Arial" w:eastAsia="Arial" w:hAnsi="Arial" w:cs="Arial"/>
                          <w:i/>
                          <w:color w:val="000000"/>
                          <w:sz w:val="12"/>
                        </w:rPr>
                      </w:pPr>
                    </w:p>
                    <w:p w14:paraId="073C5A69" w14:textId="77777777" w:rsidR="00EC405F" w:rsidRDefault="00EC405F">
                      <w:pPr>
                        <w:jc w:val="both"/>
                        <w:textDirection w:val="btLr"/>
                      </w:pPr>
                    </w:p>
                  </w:txbxContent>
                </v:textbox>
                <w10:wrap type="square"/>
              </v:rect>
            </w:pict>
          </mc:Fallback>
        </mc:AlternateContent>
      </w:r>
    </w:p>
    <w:p w14:paraId="5F26490B" w14:textId="77777777" w:rsidR="000E271E" w:rsidRPr="0066206D" w:rsidRDefault="009938D2">
      <w:pPr>
        <w:pStyle w:val="Heading2"/>
        <w:rPr>
          <w:lang w:val="en-US"/>
        </w:rPr>
      </w:pPr>
      <w:r w:rsidRPr="0066206D">
        <w:t xml:space="preserve">A B S T R </w:t>
      </w:r>
      <w:r w:rsidRPr="0066206D">
        <w:rPr>
          <w:lang w:val="en-US"/>
        </w:rPr>
        <w:t>AK</w:t>
      </w:r>
    </w:p>
    <w:p w14:paraId="3F523574" w14:textId="77777777" w:rsidR="00106301" w:rsidRDefault="00680378" w:rsidP="00A73935">
      <w:pPr>
        <w:jc w:val="both"/>
        <w:rPr>
          <w:rFonts w:ascii="Arial Nova Light" w:hAnsi="Arial Nova Light" w:cs="Arial"/>
          <w:sz w:val="20"/>
          <w:szCs w:val="20"/>
        </w:rPr>
      </w:pPr>
      <w:r w:rsidRPr="0066206D">
        <w:rPr>
          <w:rFonts w:ascii="Arial Nova Light" w:hAnsi="Arial Nova Light"/>
          <w:noProof/>
          <w:lang w:val="en-US"/>
        </w:rPr>
        <w:drawing>
          <wp:anchor distT="0" distB="0" distL="114300" distR="114300" simplePos="0" relativeHeight="251659264" behindDoc="0" locked="0" layoutInCell="1" hidden="0" allowOverlap="1" wp14:anchorId="239C0D9F" wp14:editId="11854F50">
            <wp:simplePos x="0" y="0"/>
            <wp:positionH relativeFrom="column">
              <wp:posOffset>-2280285</wp:posOffset>
            </wp:positionH>
            <wp:positionV relativeFrom="paragraph">
              <wp:posOffset>1241425</wp:posOffset>
            </wp:positionV>
            <wp:extent cx="1133475" cy="394970"/>
            <wp:effectExtent l="0" t="0" r="9525" b="508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3475" cy="394970"/>
                    </a:xfrm>
                    <a:prstGeom prst="rect">
                      <a:avLst/>
                    </a:prstGeom>
                    <a:ln/>
                  </pic:spPr>
                </pic:pic>
              </a:graphicData>
            </a:graphic>
          </wp:anchor>
        </w:drawing>
      </w:r>
      <w:proofErr w:type="spellStart"/>
      <w:r w:rsidR="00EA02FD" w:rsidRPr="0066206D">
        <w:rPr>
          <w:rFonts w:ascii="Arial Nova Light" w:eastAsia="Arial" w:hAnsi="Arial Nova Light" w:cs="Arial"/>
          <w:color w:val="000000"/>
          <w:sz w:val="20"/>
          <w:szCs w:val="20"/>
        </w:rPr>
        <w:t>Penelitian</w:t>
      </w:r>
      <w:proofErr w:type="spellEnd"/>
      <w:r w:rsidR="00EA02FD" w:rsidRPr="0066206D">
        <w:rPr>
          <w:rFonts w:ascii="Arial Nova Light" w:eastAsia="Arial" w:hAnsi="Arial Nova Light" w:cs="Arial"/>
          <w:color w:val="000000"/>
          <w:sz w:val="20"/>
          <w:szCs w:val="20"/>
        </w:rPr>
        <w:t xml:space="preserve"> </w:t>
      </w:r>
      <w:proofErr w:type="spellStart"/>
      <w:r w:rsidR="00EA02FD" w:rsidRPr="0066206D">
        <w:rPr>
          <w:rFonts w:ascii="Arial Nova Light" w:eastAsia="Arial" w:hAnsi="Arial Nova Light" w:cs="Arial"/>
          <w:color w:val="000000"/>
          <w:sz w:val="20"/>
          <w:szCs w:val="20"/>
        </w:rPr>
        <w:t>ini</w:t>
      </w:r>
      <w:proofErr w:type="spellEnd"/>
      <w:r w:rsidR="00EA02FD" w:rsidRPr="0066206D">
        <w:rPr>
          <w:rFonts w:ascii="Arial Nova Light" w:eastAsia="Arial" w:hAnsi="Arial Nova Light" w:cs="Arial"/>
          <w:color w:val="000000"/>
          <w:sz w:val="20"/>
          <w:szCs w:val="20"/>
        </w:rPr>
        <w:t xml:space="preserve"> </w:t>
      </w:r>
      <w:proofErr w:type="spellStart"/>
      <w:r w:rsidR="00EA02FD" w:rsidRPr="0066206D">
        <w:rPr>
          <w:rFonts w:ascii="Arial Nova Light" w:eastAsia="Arial" w:hAnsi="Arial Nova Light" w:cs="Arial"/>
          <w:color w:val="000000"/>
          <w:sz w:val="20"/>
          <w:szCs w:val="20"/>
        </w:rPr>
        <w:t>dilatar</w:t>
      </w:r>
      <w:r w:rsidR="004E52D3" w:rsidRPr="0066206D">
        <w:rPr>
          <w:rFonts w:ascii="Arial Nova Light" w:eastAsia="Arial" w:hAnsi="Arial Nova Light" w:cs="Arial"/>
          <w:color w:val="000000"/>
          <w:sz w:val="20"/>
          <w:szCs w:val="20"/>
        </w:rPr>
        <w:t>belakangi</w:t>
      </w:r>
      <w:proofErr w:type="spellEnd"/>
      <w:r w:rsidR="004E52D3" w:rsidRPr="0066206D">
        <w:rPr>
          <w:rFonts w:ascii="Arial Nova Light" w:eastAsia="Arial" w:hAnsi="Arial Nova Light" w:cs="Arial"/>
          <w:color w:val="000000"/>
          <w:sz w:val="20"/>
          <w:szCs w:val="20"/>
        </w:rPr>
        <w:t xml:space="preserve"> </w:t>
      </w:r>
      <w:proofErr w:type="spellStart"/>
      <w:r w:rsidR="004E52D3" w:rsidRPr="0066206D">
        <w:rPr>
          <w:rFonts w:ascii="Arial Nova Light" w:eastAsia="Arial" w:hAnsi="Arial Nova Light" w:cs="Arial"/>
          <w:color w:val="000000"/>
          <w:sz w:val="20"/>
          <w:szCs w:val="20"/>
        </w:rPr>
        <w:t>dari</w:t>
      </w:r>
      <w:proofErr w:type="spellEnd"/>
      <w:r w:rsidR="009938D2" w:rsidRPr="0066206D">
        <w:rPr>
          <w:rFonts w:ascii="Arial Nova Light" w:eastAsia="Arial" w:hAnsi="Arial Nova Light" w:cs="Arial"/>
          <w:color w:val="000000"/>
          <w:sz w:val="20"/>
          <w:szCs w:val="20"/>
        </w:rPr>
        <w:t xml:space="preserve"> </w:t>
      </w:r>
      <w:proofErr w:type="spellStart"/>
      <w:r w:rsidR="009938D2" w:rsidRPr="0066206D">
        <w:rPr>
          <w:rFonts w:ascii="Arial Nova Light" w:eastAsia="Arial" w:hAnsi="Arial Nova Light" w:cs="Arial"/>
          <w:color w:val="000000"/>
          <w:sz w:val="20"/>
          <w:szCs w:val="20"/>
        </w:rPr>
        <w:t>hasil</w:t>
      </w:r>
      <w:proofErr w:type="spellEnd"/>
      <w:r w:rsidR="009938D2" w:rsidRPr="0066206D">
        <w:rPr>
          <w:rFonts w:ascii="Arial Nova Light" w:eastAsia="Arial" w:hAnsi="Arial Nova Light" w:cs="Arial"/>
          <w:color w:val="000000"/>
          <w:sz w:val="20"/>
          <w:szCs w:val="20"/>
        </w:rPr>
        <w:t xml:space="preserve"> </w:t>
      </w:r>
      <w:proofErr w:type="spellStart"/>
      <w:r w:rsidR="009938D2" w:rsidRPr="0066206D">
        <w:rPr>
          <w:rFonts w:ascii="Arial Nova Light" w:eastAsia="Arial" w:hAnsi="Arial Nova Light" w:cs="Arial"/>
          <w:color w:val="000000"/>
          <w:sz w:val="20"/>
          <w:szCs w:val="20"/>
        </w:rPr>
        <w:t>pengamatan</w:t>
      </w:r>
      <w:proofErr w:type="spellEnd"/>
      <w:r w:rsidR="009938D2" w:rsidRPr="0066206D">
        <w:rPr>
          <w:rFonts w:ascii="Arial Nova Light" w:eastAsia="Arial" w:hAnsi="Arial Nova Light" w:cs="Arial"/>
          <w:color w:val="000000"/>
          <w:sz w:val="20"/>
          <w:szCs w:val="20"/>
        </w:rPr>
        <w:t xml:space="preserve"> </w:t>
      </w:r>
      <w:r w:rsidR="00DA2B3F" w:rsidRPr="0066206D">
        <w:rPr>
          <w:rFonts w:ascii="Arial Nova Light" w:eastAsia="Arial" w:hAnsi="Arial Nova Light" w:cs="Arial"/>
          <w:color w:val="000000"/>
          <w:sz w:val="20"/>
          <w:szCs w:val="20"/>
        </w:rPr>
        <w:t xml:space="preserve">yang </w:t>
      </w:r>
      <w:proofErr w:type="spellStart"/>
      <w:r w:rsidR="004E52D3" w:rsidRPr="0066206D">
        <w:rPr>
          <w:rFonts w:ascii="Arial Nova Light" w:eastAsia="Arial" w:hAnsi="Arial Nova Light" w:cs="Arial"/>
          <w:color w:val="000000"/>
          <w:sz w:val="20"/>
          <w:szCs w:val="20"/>
        </w:rPr>
        <w:t>menunjukkan</w:t>
      </w:r>
      <w:proofErr w:type="spellEnd"/>
      <w:r w:rsidR="004E52D3" w:rsidRPr="0066206D">
        <w:rPr>
          <w:rFonts w:ascii="Arial Nova Light" w:eastAsia="Arial" w:hAnsi="Arial Nova Light" w:cs="Arial"/>
          <w:color w:val="000000"/>
          <w:sz w:val="20"/>
          <w:szCs w:val="20"/>
        </w:rPr>
        <w:t xml:space="preserve"> </w:t>
      </w:r>
      <w:proofErr w:type="spellStart"/>
      <w:r w:rsidR="004E52D3" w:rsidRPr="0066206D">
        <w:rPr>
          <w:rFonts w:ascii="Arial Nova Light" w:eastAsia="Arial" w:hAnsi="Arial Nova Light" w:cs="Arial"/>
          <w:color w:val="000000"/>
          <w:sz w:val="20"/>
          <w:szCs w:val="20"/>
        </w:rPr>
        <w:t>bahwa</w:t>
      </w:r>
      <w:proofErr w:type="spellEnd"/>
      <w:r w:rsidR="00C43303" w:rsidRPr="0066206D">
        <w:rPr>
          <w:rFonts w:ascii="Arial Nova Light" w:eastAsia="Arial" w:hAnsi="Arial Nova Light" w:cs="Arial"/>
          <w:color w:val="000000"/>
          <w:sz w:val="20"/>
          <w:szCs w:val="20"/>
        </w:rPr>
        <w:t xml:space="preserve"> </w:t>
      </w:r>
      <w:proofErr w:type="spellStart"/>
      <w:r w:rsidR="004E52D3" w:rsidRPr="0066206D">
        <w:rPr>
          <w:rFonts w:ascii="Arial Nova Light" w:eastAsia="Arial" w:hAnsi="Arial Nova Light" w:cs="Arial"/>
          <w:color w:val="000000"/>
          <w:sz w:val="20"/>
          <w:szCs w:val="20"/>
        </w:rPr>
        <w:t>budaya</w:t>
      </w:r>
      <w:proofErr w:type="spellEnd"/>
      <w:r w:rsidR="004E52D3" w:rsidRPr="0066206D">
        <w:rPr>
          <w:rFonts w:ascii="Arial Nova Light" w:eastAsia="Arial" w:hAnsi="Arial Nova Light" w:cs="Arial"/>
          <w:color w:val="000000"/>
          <w:sz w:val="20"/>
          <w:szCs w:val="20"/>
        </w:rPr>
        <w:t xml:space="preserve"> </w:t>
      </w:r>
      <w:proofErr w:type="spellStart"/>
      <w:r w:rsidR="004E52D3" w:rsidRPr="0066206D">
        <w:rPr>
          <w:rFonts w:ascii="Arial Nova Light" w:eastAsia="Arial" w:hAnsi="Arial Nova Light" w:cs="Arial"/>
          <w:color w:val="000000"/>
          <w:sz w:val="20"/>
          <w:szCs w:val="20"/>
        </w:rPr>
        <w:t>organisasi</w:t>
      </w:r>
      <w:proofErr w:type="spellEnd"/>
      <w:r w:rsidR="004E52D3" w:rsidRPr="0066206D">
        <w:rPr>
          <w:rFonts w:ascii="Arial Nova Light" w:eastAsia="Arial" w:hAnsi="Arial Nova Light" w:cs="Arial"/>
          <w:color w:val="000000"/>
          <w:sz w:val="20"/>
          <w:szCs w:val="20"/>
        </w:rPr>
        <w:t xml:space="preserve"> di </w:t>
      </w:r>
      <w:proofErr w:type="spellStart"/>
      <w:r w:rsidR="004E52D3" w:rsidRPr="0066206D">
        <w:rPr>
          <w:rFonts w:ascii="Arial Nova Light" w:eastAsia="Arial" w:hAnsi="Arial Nova Light" w:cs="Arial"/>
          <w:color w:val="000000"/>
          <w:sz w:val="20"/>
          <w:szCs w:val="20"/>
        </w:rPr>
        <w:t>kantor</w:t>
      </w:r>
      <w:proofErr w:type="spellEnd"/>
      <w:r w:rsidR="004E52D3" w:rsidRPr="0066206D">
        <w:rPr>
          <w:rFonts w:ascii="Arial Nova Light" w:eastAsia="Arial" w:hAnsi="Arial Nova Light" w:cs="Arial"/>
          <w:color w:val="000000"/>
          <w:sz w:val="20"/>
          <w:szCs w:val="20"/>
        </w:rPr>
        <w:t xml:space="preserve"> </w:t>
      </w:r>
      <w:r w:rsidR="00EA02FD" w:rsidRPr="0066206D">
        <w:rPr>
          <w:rFonts w:ascii="Arial Nova Light" w:eastAsia="Arial" w:hAnsi="Arial Nova Light" w:cs="Arial"/>
          <w:color w:val="000000"/>
          <w:sz w:val="20"/>
          <w:szCs w:val="20"/>
        </w:rPr>
        <w:t>D</w:t>
      </w:r>
      <w:r w:rsidR="00C43303" w:rsidRPr="0066206D">
        <w:rPr>
          <w:rFonts w:ascii="Arial Nova Light" w:eastAsia="Arial" w:hAnsi="Arial Nova Light" w:cs="Arial"/>
          <w:color w:val="000000"/>
          <w:sz w:val="20"/>
          <w:szCs w:val="20"/>
        </w:rPr>
        <w:t xml:space="preserve">inas Pendidikan </w:t>
      </w:r>
      <w:r w:rsidR="00EA02FD" w:rsidRPr="0066206D">
        <w:rPr>
          <w:rFonts w:ascii="Arial Nova Light" w:eastAsia="Arial" w:hAnsi="Arial Nova Light" w:cs="Arial"/>
          <w:color w:val="000000"/>
          <w:sz w:val="20"/>
          <w:szCs w:val="20"/>
        </w:rPr>
        <w:t xml:space="preserve">dan </w:t>
      </w:r>
      <w:proofErr w:type="spellStart"/>
      <w:r w:rsidR="00EA02FD" w:rsidRPr="0066206D">
        <w:rPr>
          <w:rFonts w:ascii="Arial Nova Light" w:eastAsia="Arial" w:hAnsi="Arial Nova Light" w:cs="Arial"/>
          <w:color w:val="000000"/>
          <w:sz w:val="20"/>
          <w:szCs w:val="20"/>
        </w:rPr>
        <w:t>K</w:t>
      </w:r>
      <w:r w:rsidR="004E52D3" w:rsidRPr="0066206D">
        <w:rPr>
          <w:rFonts w:ascii="Arial Nova Light" w:eastAsia="Arial" w:hAnsi="Arial Nova Light" w:cs="Arial"/>
          <w:color w:val="000000"/>
          <w:sz w:val="20"/>
          <w:szCs w:val="20"/>
        </w:rPr>
        <w:t>ebudayaan</w:t>
      </w:r>
      <w:proofErr w:type="spellEnd"/>
      <w:r w:rsidR="004E52D3" w:rsidRPr="0066206D">
        <w:rPr>
          <w:rFonts w:ascii="Arial Nova Light" w:eastAsia="Arial" w:hAnsi="Arial Nova Light" w:cs="Arial"/>
          <w:color w:val="000000"/>
          <w:sz w:val="20"/>
          <w:szCs w:val="20"/>
        </w:rPr>
        <w:t xml:space="preserve"> K</w:t>
      </w:r>
      <w:r w:rsidR="005D02A5" w:rsidRPr="0066206D">
        <w:rPr>
          <w:rFonts w:ascii="Arial Nova Light" w:eastAsia="Arial" w:hAnsi="Arial Nova Light" w:cs="Arial"/>
          <w:color w:val="000000"/>
          <w:sz w:val="20"/>
          <w:szCs w:val="20"/>
        </w:rPr>
        <w:t>o</w:t>
      </w:r>
      <w:r w:rsidR="009D4513" w:rsidRPr="0066206D">
        <w:rPr>
          <w:rFonts w:ascii="Arial Nova Light" w:eastAsia="Arial" w:hAnsi="Arial Nova Light" w:cs="Arial"/>
          <w:color w:val="000000"/>
          <w:sz w:val="20"/>
          <w:szCs w:val="20"/>
        </w:rPr>
        <w:t>ta Padang P</w:t>
      </w:r>
      <w:r w:rsidR="00C43303" w:rsidRPr="0066206D">
        <w:rPr>
          <w:rFonts w:ascii="Arial Nova Light" w:eastAsia="Arial" w:hAnsi="Arial Nova Light" w:cs="Arial"/>
          <w:color w:val="000000"/>
          <w:sz w:val="20"/>
          <w:szCs w:val="20"/>
        </w:rPr>
        <w:t>anjang</w:t>
      </w:r>
      <w:r w:rsidR="00351803" w:rsidRPr="0066206D">
        <w:rPr>
          <w:rFonts w:ascii="Arial Nova Light" w:eastAsia="Arial" w:hAnsi="Arial Nova Light" w:cs="Arial"/>
          <w:color w:val="000000"/>
          <w:sz w:val="20"/>
          <w:szCs w:val="20"/>
        </w:rPr>
        <w:t xml:space="preserve"> </w:t>
      </w:r>
      <w:proofErr w:type="spellStart"/>
      <w:r w:rsidR="00F25E8B" w:rsidRPr="0066206D">
        <w:rPr>
          <w:rFonts w:ascii="Arial Nova Light" w:eastAsia="Arial" w:hAnsi="Arial Nova Light" w:cs="Arial"/>
          <w:color w:val="000000"/>
          <w:sz w:val="20"/>
          <w:szCs w:val="20"/>
        </w:rPr>
        <w:t>belum</w:t>
      </w:r>
      <w:proofErr w:type="spellEnd"/>
      <w:r w:rsidR="00F25E8B" w:rsidRPr="0066206D">
        <w:rPr>
          <w:rFonts w:ascii="Arial Nova Light" w:eastAsia="Arial" w:hAnsi="Arial Nova Light" w:cs="Arial"/>
          <w:color w:val="000000"/>
          <w:sz w:val="20"/>
          <w:szCs w:val="20"/>
        </w:rPr>
        <w:t xml:space="preserve"> </w:t>
      </w:r>
      <w:proofErr w:type="spellStart"/>
      <w:r w:rsidR="00F25E8B" w:rsidRPr="0066206D">
        <w:rPr>
          <w:rFonts w:ascii="Arial Nova Light" w:eastAsia="Arial" w:hAnsi="Arial Nova Light" w:cs="Arial"/>
          <w:color w:val="000000"/>
          <w:sz w:val="20"/>
          <w:szCs w:val="20"/>
        </w:rPr>
        <w:t>berjalan</w:t>
      </w:r>
      <w:proofErr w:type="spellEnd"/>
      <w:r w:rsidR="00F25E8B" w:rsidRPr="0066206D">
        <w:rPr>
          <w:rFonts w:ascii="Arial Nova Light" w:eastAsia="Arial" w:hAnsi="Arial Nova Light" w:cs="Arial"/>
          <w:color w:val="000000"/>
          <w:sz w:val="20"/>
          <w:szCs w:val="20"/>
        </w:rPr>
        <w:t xml:space="preserve"> </w:t>
      </w:r>
      <w:proofErr w:type="spellStart"/>
      <w:r w:rsidR="00F25E8B" w:rsidRPr="0066206D">
        <w:rPr>
          <w:rFonts w:ascii="Arial Nova Light" w:eastAsia="Arial" w:hAnsi="Arial Nova Light" w:cs="Arial"/>
          <w:color w:val="000000"/>
          <w:sz w:val="20"/>
          <w:szCs w:val="20"/>
        </w:rPr>
        <w:t>dengan</w:t>
      </w:r>
      <w:proofErr w:type="spellEnd"/>
      <w:r w:rsidR="00F25E8B" w:rsidRPr="0066206D">
        <w:rPr>
          <w:rFonts w:ascii="Arial Nova Light" w:eastAsia="Arial" w:hAnsi="Arial Nova Light" w:cs="Arial"/>
          <w:color w:val="000000"/>
          <w:sz w:val="20"/>
          <w:szCs w:val="20"/>
        </w:rPr>
        <w:t xml:space="preserve"> </w:t>
      </w:r>
      <w:proofErr w:type="spellStart"/>
      <w:r w:rsidR="00F25E8B" w:rsidRPr="0066206D">
        <w:rPr>
          <w:rFonts w:ascii="Arial Nova Light" w:eastAsia="Arial" w:hAnsi="Arial Nova Light" w:cs="Arial"/>
          <w:color w:val="000000"/>
          <w:sz w:val="20"/>
          <w:szCs w:val="20"/>
        </w:rPr>
        <w:t>baik</w:t>
      </w:r>
      <w:proofErr w:type="spellEnd"/>
      <w:r w:rsidR="00F25E8B" w:rsidRPr="0066206D">
        <w:rPr>
          <w:rFonts w:ascii="Arial Nova Light" w:eastAsia="Arial" w:hAnsi="Arial Nova Light" w:cs="Arial"/>
          <w:color w:val="000000"/>
          <w:sz w:val="20"/>
          <w:szCs w:val="20"/>
        </w:rPr>
        <w:t xml:space="preserve"> dan </w:t>
      </w:r>
      <w:proofErr w:type="spellStart"/>
      <w:r w:rsidR="00F25E8B" w:rsidRPr="0066206D">
        <w:rPr>
          <w:rFonts w:ascii="Arial Nova Light" w:eastAsia="Arial" w:hAnsi="Arial Nova Light" w:cs="Arial"/>
          <w:color w:val="000000"/>
          <w:sz w:val="20"/>
          <w:szCs w:val="20"/>
        </w:rPr>
        <w:t>semestinya</w:t>
      </w:r>
      <w:proofErr w:type="spellEnd"/>
      <w:r w:rsidR="00F25E8B" w:rsidRPr="0066206D">
        <w:rPr>
          <w:rFonts w:ascii="Arial Nova Light" w:eastAsia="Arial" w:hAnsi="Arial Nova Light" w:cs="Arial"/>
          <w:color w:val="000000"/>
          <w:sz w:val="20"/>
          <w:szCs w:val="20"/>
        </w:rPr>
        <w:t xml:space="preserve">. </w:t>
      </w:r>
      <w:proofErr w:type="spellStart"/>
      <w:r w:rsidR="00351803" w:rsidRPr="0066206D">
        <w:rPr>
          <w:rFonts w:ascii="Arial Nova Light" w:eastAsia="Arial" w:hAnsi="Arial Nova Light" w:cs="Arial"/>
          <w:color w:val="000000"/>
          <w:sz w:val="20"/>
          <w:szCs w:val="20"/>
        </w:rPr>
        <w:t>Penelitian</w:t>
      </w:r>
      <w:proofErr w:type="spellEnd"/>
      <w:r w:rsidR="00351803" w:rsidRPr="0066206D">
        <w:rPr>
          <w:rFonts w:ascii="Arial Nova Light" w:eastAsia="Arial" w:hAnsi="Arial Nova Light" w:cs="Arial"/>
          <w:color w:val="000000"/>
          <w:sz w:val="20"/>
          <w:szCs w:val="20"/>
        </w:rPr>
        <w:t xml:space="preserve"> </w:t>
      </w:r>
      <w:proofErr w:type="spellStart"/>
      <w:r w:rsidR="00351803" w:rsidRPr="0066206D">
        <w:rPr>
          <w:rFonts w:ascii="Arial Nova Light" w:eastAsia="Arial" w:hAnsi="Arial Nova Light" w:cs="Arial"/>
          <w:color w:val="000000"/>
          <w:sz w:val="20"/>
          <w:szCs w:val="20"/>
        </w:rPr>
        <w:t>ini</w:t>
      </w:r>
      <w:proofErr w:type="spellEnd"/>
      <w:r w:rsidR="00351803" w:rsidRPr="0066206D">
        <w:rPr>
          <w:rFonts w:ascii="Arial Nova Light" w:eastAsia="Arial" w:hAnsi="Arial Nova Light" w:cs="Arial"/>
          <w:color w:val="000000"/>
          <w:sz w:val="20"/>
          <w:szCs w:val="20"/>
        </w:rPr>
        <w:t xml:space="preserve"> </w:t>
      </w:r>
      <w:proofErr w:type="spellStart"/>
      <w:r w:rsidR="00351803" w:rsidRPr="0066206D">
        <w:rPr>
          <w:rFonts w:ascii="Arial Nova Light" w:eastAsia="Arial" w:hAnsi="Arial Nova Light" w:cs="Arial"/>
          <w:color w:val="000000"/>
          <w:sz w:val="20"/>
          <w:szCs w:val="20"/>
        </w:rPr>
        <w:t>bertujuan</w:t>
      </w:r>
      <w:proofErr w:type="spellEnd"/>
      <w:r w:rsidR="00351803" w:rsidRPr="0066206D">
        <w:rPr>
          <w:rFonts w:ascii="Arial Nova Light" w:eastAsia="Arial" w:hAnsi="Arial Nova Light" w:cs="Arial"/>
          <w:color w:val="000000"/>
          <w:sz w:val="20"/>
          <w:szCs w:val="20"/>
        </w:rPr>
        <w:t xml:space="preserve"> </w:t>
      </w:r>
      <w:proofErr w:type="spellStart"/>
      <w:r w:rsidR="00DA64DB" w:rsidRPr="0066206D">
        <w:rPr>
          <w:rFonts w:ascii="Arial Nova Light" w:eastAsia="Arial" w:hAnsi="Arial Nova Light" w:cs="Arial"/>
          <w:color w:val="000000"/>
          <w:sz w:val="20"/>
          <w:szCs w:val="20"/>
        </w:rPr>
        <w:t>untuk</w:t>
      </w:r>
      <w:proofErr w:type="spellEnd"/>
      <w:r w:rsidR="00DA64DB" w:rsidRPr="0066206D">
        <w:rPr>
          <w:rFonts w:ascii="Arial Nova Light" w:eastAsia="Arial" w:hAnsi="Arial Nova Light" w:cs="Arial"/>
          <w:color w:val="000000"/>
          <w:sz w:val="20"/>
          <w:szCs w:val="20"/>
        </w:rPr>
        <w:t xml:space="preserve"> </w:t>
      </w:r>
      <w:proofErr w:type="spellStart"/>
      <w:r w:rsidR="00223942" w:rsidRPr="0066206D">
        <w:rPr>
          <w:rFonts w:ascii="Arial Nova Light" w:eastAsia="Arial" w:hAnsi="Arial Nova Light" w:cs="Arial"/>
          <w:color w:val="000000"/>
          <w:sz w:val="20"/>
          <w:szCs w:val="20"/>
        </w:rPr>
        <w:t>melakukan</w:t>
      </w:r>
      <w:proofErr w:type="spellEnd"/>
      <w:r w:rsidR="00223942" w:rsidRPr="0066206D">
        <w:rPr>
          <w:rFonts w:ascii="Arial Nova Light" w:eastAsia="Arial" w:hAnsi="Arial Nova Light" w:cs="Arial"/>
          <w:color w:val="000000"/>
          <w:sz w:val="20"/>
          <w:szCs w:val="20"/>
        </w:rPr>
        <w:t xml:space="preserve"> </w:t>
      </w:r>
      <w:proofErr w:type="spellStart"/>
      <w:r w:rsidR="00223942" w:rsidRPr="0066206D">
        <w:rPr>
          <w:rFonts w:ascii="Arial Nova Light" w:eastAsia="Arial" w:hAnsi="Arial Nova Light" w:cs="Arial"/>
          <w:color w:val="000000"/>
          <w:sz w:val="20"/>
          <w:szCs w:val="20"/>
        </w:rPr>
        <w:t>analisis</w:t>
      </w:r>
      <w:proofErr w:type="spellEnd"/>
      <w:r w:rsidR="00223942" w:rsidRPr="0066206D">
        <w:rPr>
          <w:rFonts w:ascii="Arial Nova Light" w:eastAsia="Arial" w:hAnsi="Arial Nova Light" w:cs="Arial"/>
          <w:color w:val="000000"/>
          <w:sz w:val="20"/>
          <w:szCs w:val="20"/>
        </w:rPr>
        <w:t xml:space="preserve"> </w:t>
      </w:r>
      <w:proofErr w:type="spellStart"/>
      <w:r w:rsidR="00EE0728" w:rsidRPr="0066206D">
        <w:rPr>
          <w:rFonts w:ascii="Arial Nova Light" w:eastAsia="Arial" w:hAnsi="Arial Nova Light" w:cs="Arial"/>
          <w:color w:val="000000"/>
          <w:sz w:val="20"/>
          <w:szCs w:val="20"/>
        </w:rPr>
        <w:t>budaya</w:t>
      </w:r>
      <w:proofErr w:type="spellEnd"/>
      <w:r w:rsidR="00EE0728" w:rsidRPr="0066206D">
        <w:rPr>
          <w:rFonts w:ascii="Arial Nova Light" w:eastAsia="Arial" w:hAnsi="Arial Nova Light" w:cs="Arial"/>
          <w:color w:val="000000"/>
          <w:sz w:val="20"/>
          <w:szCs w:val="20"/>
        </w:rPr>
        <w:t xml:space="preserve"> </w:t>
      </w:r>
      <w:proofErr w:type="spellStart"/>
      <w:r w:rsidR="00EE0728" w:rsidRPr="0066206D">
        <w:rPr>
          <w:rFonts w:ascii="Arial Nova Light" w:eastAsia="Arial" w:hAnsi="Arial Nova Light" w:cs="Arial"/>
          <w:color w:val="000000"/>
          <w:sz w:val="20"/>
          <w:szCs w:val="20"/>
        </w:rPr>
        <w:t>or</w:t>
      </w:r>
      <w:r w:rsidR="009B2AC3" w:rsidRPr="0066206D">
        <w:rPr>
          <w:rFonts w:ascii="Arial Nova Light" w:eastAsia="Arial" w:hAnsi="Arial Nova Light" w:cs="Arial"/>
          <w:color w:val="000000"/>
          <w:sz w:val="20"/>
          <w:szCs w:val="20"/>
        </w:rPr>
        <w:t>g</w:t>
      </w:r>
      <w:r w:rsidR="00EE0728" w:rsidRPr="0066206D">
        <w:rPr>
          <w:rFonts w:ascii="Arial Nova Light" w:eastAsia="Arial" w:hAnsi="Arial Nova Light" w:cs="Arial"/>
          <w:color w:val="000000"/>
          <w:sz w:val="20"/>
          <w:szCs w:val="20"/>
        </w:rPr>
        <w:t>a</w:t>
      </w:r>
      <w:r w:rsidR="009B2AC3" w:rsidRPr="0066206D">
        <w:rPr>
          <w:rFonts w:ascii="Arial Nova Light" w:eastAsia="Arial" w:hAnsi="Arial Nova Light" w:cs="Arial"/>
          <w:color w:val="000000"/>
          <w:sz w:val="20"/>
          <w:szCs w:val="20"/>
        </w:rPr>
        <w:t>nisasi</w:t>
      </w:r>
      <w:proofErr w:type="spellEnd"/>
      <w:r w:rsidR="009B2AC3" w:rsidRPr="0066206D">
        <w:rPr>
          <w:rFonts w:ascii="Arial Nova Light" w:eastAsia="Arial" w:hAnsi="Arial Nova Light" w:cs="Arial"/>
          <w:color w:val="000000"/>
          <w:sz w:val="20"/>
          <w:szCs w:val="20"/>
        </w:rPr>
        <w:t xml:space="preserve"> </w:t>
      </w:r>
      <w:proofErr w:type="spellStart"/>
      <w:r w:rsidR="009B2AC3" w:rsidRPr="0066206D">
        <w:rPr>
          <w:rFonts w:ascii="Arial Nova Light" w:eastAsia="Arial" w:hAnsi="Arial Nova Light" w:cs="Arial"/>
          <w:color w:val="000000"/>
          <w:sz w:val="20"/>
          <w:szCs w:val="20"/>
        </w:rPr>
        <w:t>dari</w:t>
      </w:r>
      <w:proofErr w:type="spellEnd"/>
      <w:r w:rsidR="009B2AC3" w:rsidRPr="0066206D">
        <w:rPr>
          <w:rFonts w:ascii="Arial Nova Light" w:eastAsia="Arial" w:hAnsi="Arial Nova Light" w:cs="Arial"/>
          <w:color w:val="000000"/>
          <w:sz w:val="20"/>
          <w:szCs w:val="20"/>
        </w:rPr>
        <w:t xml:space="preserve"> 1) </w:t>
      </w:r>
      <w:proofErr w:type="spellStart"/>
      <w:r w:rsidR="009B2AC3" w:rsidRPr="0066206D">
        <w:rPr>
          <w:rFonts w:ascii="Arial Nova Light" w:eastAsia="Arial" w:hAnsi="Arial Nova Light" w:cs="Arial"/>
          <w:color w:val="000000"/>
          <w:sz w:val="20"/>
          <w:szCs w:val="20"/>
        </w:rPr>
        <w:t>k</w:t>
      </w:r>
      <w:r w:rsidR="00DA64DB" w:rsidRPr="0066206D">
        <w:rPr>
          <w:rFonts w:ascii="Arial Nova Light" w:eastAsia="Arial" w:hAnsi="Arial Nova Light" w:cs="Arial"/>
          <w:color w:val="000000"/>
          <w:sz w:val="20"/>
          <w:szCs w:val="20"/>
        </w:rPr>
        <w:t>eagresifan</w:t>
      </w:r>
      <w:proofErr w:type="spellEnd"/>
      <w:r w:rsidR="009B2AC3" w:rsidRPr="0066206D">
        <w:rPr>
          <w:rFonts w:ascii="Arial Nova Light" w:eastAsia="Arial" w:hAnsi="Arial Nova Light" w:cs="Arial"/>
          <w:color w:val="000000"/>
          <w:sz w:val="20"/>
          <w:szCs w:val="20"/>
        </w:rPr>
        <w:t xml:space="preserve">, 2) </w:t>
      </w:r>
      <w:proofErr w:type="spellStart"/>
      <w:r w:rsidR="009B2AC3" w:rsidRPr="0066206D">
        <w:rPr>
          <w:rFonts w:ascii="Arial Nova Light" w:eastAsia="Arial" w:hAnsi="Arial Nova Light" w:cs="Arial"/>
          <w:color w:val="000000"/>
          <w:sz w:val="20"/>
          <w:szCs w:val="20"/>
        </w:rPr>
        <w:t>inovasi</w:t>
      </w:r>
      <w:proofErr w:type="spellEnd"/>
      <w:r w:rsidR="009B2AC3" w:rsidRPr="0066206D">
        <w:rPr>
          <w:rFonts w:ascii="Arial Nova Light" w:eastAsia="Arial" w:hAnsi="Arial Nova Light" w:cs="Arial"/>
          <w:color w:val="000000"/>
          <w:sz w:val="20"/>
          <w:szCs w:val="20"/>
        </w:rPr>
        <w:t xml:space="preserve"> dan </w:t>
      </w:r>
      <w:proofErr w:type="spellStart"/>
      <w:r w:rsidR="009B2AC3" w:rsidRPr="0066206D">
        <w:rPr>
          <w:rFonts w:ascii="Arial Nova Light" w:eastAsia="Arial" w:hAnsi="Arial Nova Light" w:cs="Arial"/>
          <w:color w:val="000000"/>
          <w:sz w:val="20"/>
          <w:szCs w:val="20"/>
        </w:rPr>
        <w:t>pengambilan</w:t>
      </w:r>
      <w:proofErr w:type="spellEnd"/>
      <w:r w:rsidR="009B2AC3" w:rsidRPr="0066206D">
        <w:rPr>
          <w:rFonts w:ascii="Arial Nova Light" w:eastAsia="Arial" w:hAnsi="Arial Nova Light" w:cs="Arial"/>
          <w:color w:val="000000"/>
          <w:sz w:val="20"/>
          <w:szCs w:val="20"/>
        </w:rPr>
        <w:t xml:space="preserve"> </w:t>
      </w:r>
      <w:proofErr w:type="spellStart"/>
      <w:r w:rsidR="009B2AC3" w:rsidRPr="0066206D">
        <w:rPr>
          <w:rFonts w:ascii="Arial Nova Light" w:eastAsia="Arial" w:hAnsi="Arial Nova Light" w:cs="Arial"/>
          <w:color w:val="000000"/>
          <w:sz w:val="20"/>
          <w:szCs w:val="20"/>
        </w:rPr>
        <w:t>risiko</w:t>
      </w:r>
      <w:proofErr w:type="spellEnd"/>
      <w:r w:rsidR="009B2AC3" w:rsidRPr="0066206D">
        <w:rPr>
          <w:rFonts w:ascii="Arial Nova Light" w:eastAsia="Arial" w:hAnsi="Arial Nova Light" w:cs="Arial"/>
          <w:color w:val="000000"/>
          <w:sz w:val="20"/>
          <w:szCs w:val="20"/>
        </w:rPr>
        <w:t xml:space="preserve">, 3) </w:t>
      </w:r>
      <w:proofErr w:type="spellStart"/>
      <w:r w:rsidR="009B2AC3" w:rsidRPr="0066206D">
        <w:rPr>
          <w:rFonts w:ascii="Arial Nova Light" w:eastAsia="Arial" w:hAnsi="Arial Nova Light" w:cs="Arial"/>
          <w:color w:val="000000"/>
          <w:sz w:val="20"/>
          <w:szCs w:val="20"/>
        </w:rPr>
        <w:t>perhatian</w:t>
      </w:r>
      <w:proofErr w:type="spellEnd"/>
      <w:r w:rsidR="009B2AC3" w:rsidRPr="0066206D">
        <w:rPr>
          <w:rFonts w:ascii="Arial Nova Light" w:eastAsia="Arial" w:hAnsi="Arial Nova Light" w:cs="Arial"/>
          <w:color w:val="000000"/>
          <w:sz w:val="20"/>
          <w:szCs w:val="20"/>
        </w:rPr>
        <w:t xml:space="preserve"> </w:t>
      </w:r>
      <w:proofErr w:type="spellStart"/>
      <w:r w:rsidR="009B2AC3" w:rsidRPr="0066206D">
        <w:rPr>
          <w:rFonts w:ascii="Arial Nova Light" w:eastAsia="Arial" w:hAnsi="Arial Nova Light" w:cs="Arial"/>
          <w:color w:val="000000"/>
          <w:sz w:val="20"/>
          <w:szCs w:val="20"/>
        </w:rPr>
        <w:t>terhadap</w:t>
      </w:r>
      <w:proofErr w:type="spellEnd"/>
      <w:r w:rsidR="009B2AC3" w:rsidRPr="0066206D">
        <w:rPr>
          <w:rFonts w:ascii="Arial Nova Light" w:eastAsia="Arial" w:hAnsi="Arial Nova Light" w:cs="Arial"/>
          <w:color w:val="000000"/>
          <w:sz w:val="20"/>
          <w:szCs w:val="20"/>
        </w:rPr>
        <w:t xml:space="preserve"> detail, 4) </w:t>
      </w:r>
      <w:proofErr w:type="spellStart"/>
      <w:r w:rsidR="009B2AC3" w:rsidRPr="0066206D">
        <w:rPr>
          <w:rFonts w:ascii="Arial Nova Light" w:eastAsia="Arial" w:hAnsi="Arial Nova Light" w:cs="Arial"/>
          <w:color w:val="000000"/>
          <w:sz w:val="20"/>
          <w:szCs w:val="20"/>
        </w:rPr>
        <w:t>orientasi</w:t>
      </w:r>
      <w:proofErr w:type="spellEnd"/>
      <w:r w:rsidR="00223942" w:rsidRPr="0066206D">
        <w:rPr>
          <w:rFonts w:ascii="Arial Nova Light" w:eastAsia="Arial" w:hAnsi="Arial Nova Light" w:cs="Arial"/>
          <w:color w:val="000000"/>
          <w:sz w:val="20"/>
          <w:szCs w:val="20"/>
        </w:rPr>
        <w:t xml:space="preserve"> pada</w:t>
      </w:r>
      <w:r w:rsidR="009B2AC3" w:rsidRPr="0066206D">
        <w:rPr>
          <w:rFonts w:ascii="Arial Nova Light" w:eastAsia="Arial" w:hAnsi="Arial Nova Light" w:cs="Arial"/>
          <w:color w:val="000000"/>
          <w:sz w:val="20"/>
          <w:szCs w:val="20"/>
        </w:rPr>
        <w:t xml:space="preserve"> </w:t>
      </w:r>
      <w:proofErr w:type="spellStart"/>
      <w:r w:rsidR="009B2AC3" w:rsidRPr="0066206D">
        <w:rPr>
          <w:rFonts w:ascii="Arial Nova Light" w:eastAsia="Arial" w:hAnsi="Arial Nova Light" w:cs="Arial"/>
          <w:color w:val="000000"/>
          <w:sz w:val="20"/>
          <w:szCs w:val="20"/>
        </w:rPr>
        <w:t>tim</w:t>
      </w:r>
      <w:proofErr w:type="spellEnd"/>
      <w:r w:rsidR="009B2AC3" w:rsidRPr="0066206D">
        <w:rPr>
          <w:rFonts w:ascii="Arial Nova Light" w:eastAsia="Arial" w:hAnsi="Arial Nova Light" w:cs="Arial"/>
          <w:color w:val="000000"/>
          <w:sz w:val="20"/>
          <w:szCs w:val="20"/>
        </w:rPr>
        <w:t xml:space="preserve">, 5) </w:t>
      </w:r>
      <w:proofErr w:type="spellStart"/>
      <w:r w:rsidR="009B2AC3" w:rsidRPr="0066206D">
        <w:rPr>
          <w:rFonts w:ascii="Arial Nova Light" w:eastAsia="Arial" w:hAnsi="Arial Nova Light" w:cs="Arial"/>
          <w:color w:val="000000"/>
          <w:sz w:val="20"/>
          <w:szCs w:val="20"/>
        </w:rPr>
        <w:t>orientasi</w:t>
      </w:r>
      <w:proofErr w:type="spellEnd"/>
      <w:r w:rsidR="009B2AC3" w:rsidRPr="0066206D">
        <w:rPr>
          <w:rFonts w:ascii="Arial Nova Light" w:eastAsia="Arial" w:hAnsi="Arial Nova Light" w:cs="Arial"/>
          <w:color w:val="000000"/>
          <w:sz w:val="20"/>
          <w:szCs w:val="20"/>
        </w:rPr>
        <w:t xml:space="preserve"> </w:t>
      </w:r>
      <w:r w:rsidR="00223942" w:rsidRPr="0066206D">
        <w:rPr>
          <w:rFonts w:ascii="Arial Nova Light" w:eastAsia="Arial" w:hAnsi="Arial Nova Light" w:cs="Arial"/>
          <w:color w:val="000000"/>
          <w:sz w:val="20"/>
          <w:szCs w:val="20"/>
        </w:rPr>
        <w:t xml:space="preserve">pada </w:t>
      </w:r>
      <w:proofErr w:type="spellStart"/>
      <w:r w:rsidR="00223942" w:rsidRPr="0066206D">
        <w:rPr>
          <w:rFonts w:ascii="Arial Nova Light" w:eastAsia="Arial" w:hAnsi="Arial Nova Light" w:cs="Arial"/>
          <w:color w:val="000000"/>
          <w:sz w:val="20"/>
          <w:szCs w:val="20"/>
        </w:rPr>
        <w:t>hasil</w:t>
      </w:r>
      <w:proofErr w:type="spellEnd"/>
      <w:r w:rsidR="00223942" w:rsidRPr="0066206D">
        <w:rPr>
          <w:rFonts w:ascii="Arial Nova Light" w:eastAsia="Arial" w:hAnsi="Arial Nova Light" w:cs="Arial"/>
          <w:color w:val="000000"/>
          <w:sz w:val="20"/>
          <w:szCs w:val="20"/>
        </w:rPr>
        <w:t xml:space="preserve">, dan 6) </w:t>
      </w:r>
      <w:proofErr w:type="spellStart"/>
      <w:r w:rsidR="00223942" w:rsidRPr="0066206D">
        <w:rPr>
          <w:rFonts w:ascii="Arial Nova Light" w:eastAsia="Arial" w:hAnsi="Arial Nova Light" w:cs="Arial"/>
          <w:color w:val="000000"/>
          <w:sz w:val="20"/>
          <w:szCs w:val="20"/>
        </w:rPr>
        <w:t>orientasi</w:t>
      </w:r>
      <w:proofErr w:type="spellEnd"/>
      <w:r w:rsidR="00223942" w:rsidRPr="0066206D">
        <w:rPr>
          <w:rFonts w:ascii="Arial Nova Light" w:eastAsia="Arial" w:hAnsi="Arial Nova Light" w:cs="Arial"/>
          <w:color w:val="000000"/>
          <w:sz w:val="20"/>
          <w:szCs w:val="20"/>
        </w:rPr>
        <w:t xml:space="preserve"> pada </w:t>
      </w:r>
      <w:r w:rsidR="009B2AC3" w:rsidRPr="0066206D">
        <w:rPr>
          <w:rFonts w:ascii="Arial Nova Light" w:eastAsia="Arial" w:hAnsi="Arial Nova Light" w:cs="Arial"/>
          <w:color w:val="000000"/>
          <w:sz w:val="20"/>
          <w:szCs w:val="20"/>
        </w:rPr>
        <w:t>orang.</w:t>
      </w:r>
      <w:r w:rsidR="009A7A18" w:rsidRPr="0066206D">
        <w:rPr>
          <w:rFonts w:ascii="Arial Nova Light" w:eastAsia="Arial" w:hAnsi="Arial Nova Light" w:cs="Arial"/>
          <w:color w:val="000000"/>
          <w:sz w:val="20"/>
          <w:szCs w:val="20"/>
        </w:rPr>
        <w:t xml:space="preserve"> </w:t>
      </w:r>
      <w:proofErr w:type="spellStart"/>
      <w:r w:rsidR="009A7A18" w:rsidRPr="0066206D">
        <w:rPr>
          <w:rFonts w:ascii="Arial Nova Light" w:eastAsia="Arial" w:hAnsi="Arial Nova Light" w:cs="Arial"/>
          <w:color w:val="000000"/>
          <w:sz w:val="20"/>
          <w:szCs w:val="20"/>
        </w:rPr>
        <w:t>Penelitian</w:t>
      </w:r>
      <w:proofErr w:type="spellEnd"/>
      <w:r w:rsidR="009A7A18" w:rsidRPr="0066206D">
        <w:rPr>
          <w:rFonts w:ascii="Arial Nova Light" w:eastAsia="Arial" w:hAnsi="Arial Nova Light" w:cs="Arial"/>
          <w:color w:val="000000"/>
          <w:sz w:val="20"/>
          <w:szCs w:val="20"/>
        </w:rPr>
        <w:t xml:space="preserve"> </w:t>
      </w:r>
      <w:proofErr w:type="spellStart"/>
      <w:r w:rsidR="009A7A18" w:rsidRPr="0066206D">
        <w:rPr>
          <w:rFonts w:ascii="Arial Nova Light" w:eastAsia="Arial" w:hAnsi="Arial Nova Light" w:cs="Arial"/>
          <w:color w:val="000000"/>
          <w:sz w:val="20"/>
          <w:szCs w:val="20"/>
        </w:rPr>
        <w:t>ini</w:t>
      </w:r>
      <w:proofErr w:type="spellEnd"/>
      <w:r w:rsidR="009A7A18" w:rsidRPr="0066206D">
        <w:rPr>
          <w:rFonts w:ascii="Arial Nova Light" w:eastAsia="Arial" w:hAnsi="Arial Nova Light" w:cs="Arial"/>
          <w:color w:val="000000"/>
          <w:sz w:val="20"/>
          <w:szCs w:val="20"/>
        </w:rPr>
        <w:t xml:space="preserve"> </w:t>
      </w:r>
      <w:proofErr w:type="spellStart"/>
      <w:r w:rsidR="009A7A18" w:rsidRPr="0066206D">
        <w:rPr>
          <w:rFonts w:ascii="Arial Nova Light" w:eastAsia="Arial" w:hAnsi="Arial Nova Light" w:cs="Arial"/>
          <w:color w:val="000000"/>
          <w:sz w:val="20"/>
          <w:szCs w:val="20"/>
        </w:rPr>
        <w:t>menggunakan</w:t>
      </w:r>
      <w:proofErr w:type="spellEnd"/>
      <w:r w:rsidR="009A7A18" w:rsidRPr="0066206D">
        <w:rPr>
          <w:rFonts w:ascii="Arial Nova Light" w:eastAsia="Arial" w:hAnsi="Arial Nova Light" w:cs="Arial"/>
          <w:color w:val="000000"/>
          <w:sz w:val="20"/>
          <w:szCs w:val="20"/>
        </w:rPr>
        <w:t xml:space="preserve"> </w:t>
      </w:r>
      <w:proofErr w:type="spellStart"/>
      <w:r w:rsidR="009A7A18" w:rsidRPr="0066206D">
        <w:rPr>
          <w:rFonts w:ascii="Arial Nova Light" w:eastAsia="Arial" w:hAnsi="Arial Nova Light" w:cs="Arial"/>
          <w:color w:val="000000"/>
          <w:sz w:val="20"/>
          <w:szCs w:val="20"/>
        </w:rPr>
        <w:t>pendekatan</w:t>
      </w:r>
      <w:proofErr w:type="spellEnd"/>
      <w:r w:rsidR="009A7A18" w:rsidRPr="0066206D">
        <w:rPr>
          <w:rFonts w:ascii="Arial Nova Light" w:eastAsia="Arial" w:hAnsi="Arial Nova Light" w:cs="Arial"/>
          <w:color w:val="000000"/>
          <w:sz w:val="20"/>
          <w:szCs w:val="20"/>
        </w:rPr>
        <w:t xml:space="preserve"> </w:t>
      </w:r>
      <w:proofErr w:type="spellStart"/>
      <w:r w:rsidR="009A7A18" w:rsidRPr="0066206D">
        <w:rPr>
          <w:rFonts w:ascii="Arial Nova Light" w:eastAsia="Arial" w:hAnsi="Arial Nova Light" w:cs="Arial"/>
          <w:color w:val="000000"/>
          <w:sz w:val="20"/>
          <w:szCs w:val="20"/>
        </w:rPr>
        <w:t>deskriptif</w:t>
      </w:r>
      <w:proofErr w:type="spellEnd"/>
      <w:r w:rsidR="009A7A18" w:rsidRPr="0066206D">
        <w:rPr>
          <w:rFonts w:ascii="Arial Nova Light" w:eastAsia="Arial" w:hAnsi="Arial Nova Light" w:cs="Arial"/>
          <w:color w:val="000000"/>
          <w:sz w:val="20"/>
          <w:szCs w:val="20"/>
        </w:rPr>
        <w:t xml:space="preserve"> </w:t>
      </w:r>
      <w:proofErr w:type="spellStart"/>
      <w:r w:rsidR="009A7A18" w:rsidRPr="0066206D">
        <w:rPr>
          <w:rFonts w:ascii="Arial Nova Light" w:eastAsia="Arial" w:hAnsi="Arial Nova Light" w:cs="Arial"/>
          <w:color w:val="000000"/>
          <w:sz w:val="20"/>
          <w:szCs w:val="20"/>
        </w:rPr>
        <w:t>kuantitatif</w:t>
      </w:r>
      <w:proofErr w:type="spellEnd"/>
      <w:r w:rsidR="009A7A18" w:rsidRPr="0066206D">
        <w:rPr>
          <w:rFonts w:ascii="Arial Nova Light" w:eastAsia="Arial" w:hAnsi="Arial Nova Light" w:cs="Arial"/>
          <w:color w:val="000000"/>
          <w:sz w:val="20"/>
          <w:szCs w:val="20"/>
        </w:rPr>
        <w:t xml:space="preserve">. </w:t>
      </w:r>
      <w:proofErr w:type="spellStart"/>
      <w:r w:rsidR="00891933" w:rsidRPr="0066206D">
        <w:rPr>
          <w:rFonts w:ascii="Arial Nova Light" w:eastAsia="Arial" w:hAnsi="Arial Nova Light" w:cs="Arial"/>
          <w:color w:val="000000"/>
          <w:sz w:val="20"/>
          <w:szCs w:val="20"/>
        </w:rPr>
        <w:t>Penelitian</w:t>
      </w:r>
      <w:proofErr w:type="spellEnd"/>
      <w:r w:rsidR="00891933" w:rsidRPr="0066206D">
        <w:rPr>
          <w:rFonts w:ascii="Arial Nova Light" w:eastAsia="Arial" w:hAnsi="Arial Nova Light" w:cs="Arial"/>
          <w:color w:val="000000"/>
          <w:sz w:val="20"/>
          <w:szCs w:val="20"/>
        </w:rPr>
        <w:t xml:space="preserve"> </w:t>
      </w:r>
      <w:proofErr w:type="spellStart"/>
      <w:r w:rsidR="00891933" w:rsidRPr="0066206D">
        <w:rPr>
          <w:rFonts w:ascii="Arial Nova Light" w:eastAsia="Arial" w:hAnsi="Arial Nova Light" w:cs="Arial"/>
          <w:color w:val="000000"/>
          <w:sz w:val="20"/>
          <w:szCs w:val="20"/>
        </w:rPr>
        <w:t>ini</w:t>
      </w:r>
      <w:proofErr w:type="spellEnd"/>
      <w:r w:rsidR="00547623" w:rsidRPr="0066206D">
        <w:rPr>
          <w:rFonts w:ascii="Arial Nova Light" w:eastAsia="Arial" w:hAnsi="Arial Nova Light" w:cs="Arial"/>
          <w:color w:val="000000"/>
          <w:sz w:val="20"/>
          <w:szCs w:val="20"/>
        </w:rPr>
        <w:t xml:space="preserve"> </w:t>
      </w:r>
      <w:proofErr w:type="spellStart"/>
      <w:r w:rsidR="00547623" w:rsidRPr="0066206D">
        <w:rPr>
          <w:rFonts w:ascii="Arial Nova Light" w:eastAsia="Arial" w:hAnsi="Arial Nova Light" w:cs="Arial"/>
          <w:color w:val="000000"/>
          <w:sz w:val="20"/>
          <w:szCs w:val="20"/>
        </w:rPr>
        <w:t>merupakan</w:t>
      </w:r>
      <w:proofErr w:type="spellEnd"/>
      <w:r w:rsidR="00547623" w:rsidRPr="0066206D">
        <w:rPr>
          <w:rFonts w:ascii="Arial Nova Light" w:eastAsia="Arial" w:hAnsi="Arial Nova Light" w:cs="Arial"/>
          <w:color w:val="000000"/>
          <w:sz w:val="20"/>
          <w:szCs w:val="20"/>
        </w:rPr>
        <w:t xml:space="preserve"> </w:t>
      </w:r>
      <w:r w:rsidR="00891933" w:rsidRPr="0066206D">
        <w:rPr>
          <w:rFonts w:ascii="Arial Nova Light" w:eastAsia="Arial" w:hAnsi="Arial Nova Light" w:cs="Arial"/>
          <w:color w:val="000000"/>
          <w:sz w:val="20"/>
          <w:szCs w:val="20"/>
        </w:rPr>
        <w:t xml:space="preserve"> </w:t>
      </w:r>
      <w:proofErr w:type="spellStart"/>
      <w:r w:rsidR="00891933" w:rsidRPr="0066206D">
        <w:rPr>
          <w:rFonts w:ascii="Arial Nova Light" w:eastAsia="Arial" w:hAnsi="Arial Nova Light" w:cs="Arial"/>
          <w:color w:val="000000"/>
          <w:sz w:val="20"/>
          <w:szCs w:val="20"/>
        </w:rPr>
        <w:t>penelitian</w:t>
      </w:r>
      <w:proofErr w:type="spellEnd"/>
      <w:r w:rsidR="00891933" w:rsidRPr="0066206D">
        <w:rPr>
          <w:rFonts w:ascii="Arial Nova Light" w:eastAsia="Arial" w:hAnsi="Arial Nova Light" w:cs="Arial"/>
          <w:color w:val="000000"/>
          <w:sz w:val="20"/>
          <w:szCs w:val="20"/>
        </w:rPr>
        <w:t xml:space="preserve"> </w:t>
      </w:r>
      <w:proofErr w:type="spellStart"/>
      <w:r w:rsidR="00891933" w:rsidRPr="0066206D">
        <w:rPr>
          <w:rFonts w:ascii="Arial Nova Light" w:eastAsia="Arial" w:hAnsi="Arial Nova Light" w:cs="Arial"/>
          <w:color w:val="000000"/>
          <w:sz w:val="20"/>
          <w:szCs w:val="20"/>
        </w:rPr>
        <w:t>populasi</w:t>
      </w:r>
      <w:proofErr w:type="spellEnd"/>
      <w:r w:rsidR="00547623" w:rsidRPr="0066206D">
        <w:rPr>
          <w:rFonts w:ascii="Arial Nova Light" w:eastAsia="Arial" w:hAnsi="Arial Nova Light" w:cs="Arial"/>
          <w:color w:val="000000"/>
          <w:sz w:val="20"/>
          <w:szCs w:val="20"/>
        </w:rPr>
        <w:t xml:space="preserve"> </w:t>
      </w:r>
      <w:proofErr w:type="spellStart"/>
      <w:r w:rsidR="00547623" w:rsidRPr="0066206D">
        <w:rPr>
          <w:rFonts w:ascii="Arial Nova Light" w:eastAsia="Arial" w:hAnsi="Arial Nova Light" w:cs="Arial"/>
          <w:color w:val="000000"/>
          <w:sz w:val="20"/>
          <w:szCs w:val="20"/>
        </w:rPr>
        <w:t>dengan</w:t>
      </w:r>
      <w:proofErr w:type="spellEnd"/>
      <w:r w:rsidR="00547623" w:rsidRPr="0066206D">
        <w:rPr>
          <w:rFonts w:ascii="Arial Nova Light" w:eastAsia="Arial" w:hAnsi="Arial Nova Light" w:cs="Arial"/>
          <w:color w:val="000000"/>
          <w:sz w:val="20"/>
          <w:szCs w:val="20"/>
        </w:rPr>
        <w:t xml:space="preserve"> </w:t>
      </w:r>
      <w:proofErr w:type="spellStart"/>
      <w:r w:rsidR="00547623" w:rsidRPr="0066206D">
        <w:rPr>
          <w:rFonts w:ascii="Arial Nova Light" w:eastAsia="Arial" w:hAnsi="Arial Nova Light" w:cs="Arial"/>
          <w:color w:val="000000"/>
          <w:sz w:val="20"/>
          <w:szCs w:val="20"/>
        </w:rPr>
        <w:t>jumlah</w:t>
      </w:r>
      <w:proofErr w:type="spellEnd"/>
      <w:r w:rsidR="00547623" w:rsidRPr="0066206D">
        <w:rPr>
          <w:rFonts w:ascii="Arial Nova Light" w:eastAsia="Arial" w:hAnsi="Arial Nova Light" w:cs="Arial"/>
          <w:color w:val="000000"/>
          <w:sz w:val="20"/>
          <w:szCs w:val="20"/>
        </w:rPr>
        <w:t xml:space="preserve"> </w:t>
      </w:r>
      <w:proofErr w:type="spellStart"/>
      <w:r w:rsidR="00547623" w:rsidRPr="0066206D">
        <w:rPr>
          <w:rFonts w:ascii="Arial Nova Light" w:eastAsia="Arial" w:hAnsi="Arial Nova Light" w:cs="Arial"/>
          <w:color w:val="000000"/>
          <w:sz w:val="20"/>
          <w:szCs w:val="20"/>
        </w:rPr>
        <w:t>responden</w:t>
      </w:r>
      <w:proofErr w:type="spellEnd"/>
      <w:r w:rsidR="00921DA7" w:rsidRPr="0066206D">
        <w:rPr>
          <w:rFonts w:ascii="Arial Nova Light" w:eastAsia="Arial" w:hAnsi="Arial Nova Light" w:cs="Arial"/>
          <w:color w:val="000000"/>
          <w:sz w:val="20"/>
          <w:szCs w:val="20"/>
        </w:rPr>
        <w:t xml:space="preserve"> </w:t>
      </w:r>
      <w:proofErr w:type="spellStart"/>
      <w:r w:rsidR="00921DA7" w:rsidRPr="0066206D">
        <w:rPr>
          <w:rFonts w:ascii="Arial Nova Light" w:eastAsia="Arial" w:hAnsi="Arial Nova Light" w:cs="Arial"/>
          <w:color w:val="000000"/>
          <w:sz w:val="20"/>
          <w:szCs w:val="20"/>
        </w:rPr>
        <w:t>sebanyak</w:t>
      </w:r>
      <w:proofErr w:type="spellEnd"/>
      <w:r w:rsidR="00921DA7" w:rsidRPr="0066206D">
        <w:rPr>
          <w:rFonts w:ascii="Arial Nova Light" w:eastAsia="Arial" w:hAnsi="Arial Nova Light" w:cs="Arial"/>
          <w:color w:val="000000"/>
          <w:sz w:val="20"/>
          <w:szCs w:val="20"/>
        </w:rPr>
        <w:t xml:space="preserve"> 55 orang. </w:t>
      </w:r>
      <w:proofErr w:type="spellStart"/>
      <w:r w:rsidR="00C279CC" w:rsidRPr="0066206D">
        <w:rPr>
          <w:rFonts w:ascii="Arial Nova Light" w:eastAsia="Arial" w:hAnsi="Arial Nova Light" w:cs="Arial"/>
          <w:color w:val="000000"/>
          <w:sz w:val="20"/>
          <w:szCs w:val="20"/>
        </w:rPr>
        <w:t>Instrumen</w:t>
      </w:r>
      <w:proofErr w:type="spellEnd"/>
      <w:r w:rsidR="00C279CC" w:rsidRPr="0066206D">
        <w:rPr>
          <w:rFonts w:ascii="Arial Nova Light" w:eastAsia="Arial" w:hAnsi="Arial Nova Light" w:cs="Arial"/>
          <w:color w:val="000000"/>
          <w:sz w:val="20"/>
          <w:szCs w:val="20"/>
        </w:rPr>
        <w:t xml:space="preserve"> </w:t>
      </w:r>
      <w:proofErr w:type="spellStart"/>
      <w:r w:rsidR="00C279CC" w:rsidRPr="0066206D">
        <w:rPr>
          <w:rFonts w:ascii="Arial Nova Light" w:eastAsia="Arial" w:hAnsi="Arial Nova Light" w:cs="Arial"/>
          <w:color w:val="000000"/>
          <w:sz w:val="20"/>
          <w:szCs w:val="20"/>
        </w:rPr>
        <w:t>penelitian</w:t>
      </w:r>
      <w:proofErr w:type="spellEnd"/>
      <w:r w:rsidR="00C279CC" w:rsidRPr="0066206D">
        <w:rPr>
          <w:rFonts w:ascii="Arial Nova Light" w:eastAsia="Arial" w:hAnsi="Arial Nova Light" w:cs="Arial"/>
          <w:color w:val="000000"/>
          <w:sz w:val="20"/>
          <w:szCs w:val="20"/>
        </w:rPr>
        <w:t xml:space="preserve"> yang </w:t>
      </w:r>
      <w:proofErr w:type="spellStart"/>
      <w:r w:rsidR="00C279CC" w:rsidRPr="0066206D">
        <w:rPr>
          <w:rFonts w:ascii="Arial Nova Light" w:eastAsia="Arial" w:hAnsi="Arial Nova Light" w:cs="Arial"/>
          <w:color w:val="000000"/>
          <w:sz w:val="20"/>
          <w:szCs w:val="20"/>
        </w:rPr>
        <w:t>digun</w:t>
      </w:r>
      <w:r w:rsidR="008104FC" w:rsidRPr="0066206D">
        <w:rPr>
          <w:rFonts w:ascii="Arial Nova Light" w:eastAsia="Arial" w:hAnsi="Arial Nova Light" w:cs="Arial"/>
          <w:color w:val="000000"/>
          <w:sz w:val="20"/>
          <w:szCs w:val="20"/>
        </w:rPr>
        <w:t>akan</w:t>
      </w:r>
      <w:proofErr w:type="spellEnd"/>
      <w:r w:rsidR="008104FC" w:rsidRPr="0066206D">
        <w:rPr>
          <w:rFonts w:ascii="Arial Nova Light" w:eastAsia="Arial" w:hAnsi="Arial Nova Light" w:cs="Arial"/>
          <w:color w:val="000000"/>
          <w:sz w:val="20"/>
          <w:szCs w:val="20"/>
        </w:rPr>
        <w:t xml:space="preserve"> </w:t>
      </w:r>
      <w:proofErr w:type="spellStart"/>
      <w:r w:rsidR="008104FC" w:rsidRPr="0066206D">
        <w:rPr>
          <w:rFonts w:ascii="Arial Nova Light" w:eastAsia="Arial" w:hAnsi="Arial Nova Light" w:cs="Arial"/>
          <w:color w:val="000000"/>
          <w:sz w:val="20"/>
          <w:szCs w:val="20"/>
        </w:rPr>
        <w:t>adalah</w:t>
      </w:r>
      <w:proofErr w:type="spellEnd"/>
      <w:r w:rsidR="008104FC" w:rsidRPr="0066206D">
        <w:rPr>
          <w:rFonts w:ascii="Arial Nova Light" w:eastAsia="Arial" w:hAnsi="Arial Nova Light" w:cs="Arial"/>
          <w:color w:val="000000"/>
          <w:sz w:val="20"/>
          <w:szCs w:val="20"/>
        </w:rPr>
        <w:t xml:space="preserve"> </w:t>
      </w:r>
      <w:proofErr w:type="spellStart"/>
      <w:r w:rsidR="008104FC" w:rsidRPr="0066206D">
        <w:rPr>
          <w:rFonts w:ascii="Arial Nova Light" w:eastAsia="Arial" w:hAnsi="Arial Nova Light" w:cs="Arial"/>
          <w:color w:val="000000"/>
          <w:sz w:val="20"/>
          <w:szCs w:val="20"/>
        </w:rPr>
        <w:t>angket</w:t>
      </w:r>
      <w:proofErr w:type="spellEnd"/>
      <w:r w:rsidR="008104FC" w:rsidRPr="0066206D">
        <w:rPr>
          <w:rFonts w:ascii="Arial Nova Light" w:eastAsia="Arial" w:hAnsi="Arial Nova Light" w:cs="Arial"/>
          <w:color w:val="000000"/>
          <w:sz w:val="20"/>
          <w:szCs w:val="20"/>
        </w:rPr>
        <w:t xml:space="preserve"> model </w:t>
      </w:r>
      <w:proofErr w:type="spellStart"/>
      <w:r w:rsidR="008104FC" w:rsidRPr="0066206D">
        <w:rPr>
          <w:rFonts w:ascii="Arial Nova Light" w:eastAsia="Arial" w:hAnsi="Arial Nova Light" w:cs="Arial"/>
          <w:color w:val="000000"/>
          <w:sz w:val="20"/>
          <w:szCs w:val="20"/>
        </w:rPr>
        <w:t>skala</w:t>
      </w:r>
      <w:proofErr w:type="spellEnd"/>
      <w:r w:rsidR="008104FC" w:rsidRPr="0066206D">
        <w:rPr>
          <w:rFonts w:ascii="Arial Nova Light" w:eastAsia="Arial" w:hAnsi="Arial Nova Light" w:cs="Arial"/>
          <w:color w:val="000000"/>
          <w:sz w:val="20"/>
          <w:szCs w:val="20"/>
        </w:rPr>
        <w:t xml:space="preserve"> L</w:t>
      </w:r>
      <w:r w:rsidR="00C279CC" w:rsidRPr="0066206D">
        <w:rPr>
          <w:rFonts w:ascii="Arial Nova Light" w:eastAsia="Arial" w:hAnsi="Arial Nova Light" w:cs="Arial"/>
          <w:color w:val="000000"/>
          <w:sz w:val="20"/>
          <w:szCs w:val="20"/>
        </w:rPr>
        <w:t xml:space="preserve">ikert </w:t>
      </w:r>
      <w:proofErr w:type="spellStart"/>
      <w:r w:rsidR="00C279CC" w:rsidRPr="0066206D">
        <w:rPr>
          <w:rFonts w:ascii="Arial Nova Light" w:eastAsia="Arial" w:hAnsi="Arial Nova Light" w:cs="Arial"/>
          <w:color w:val="000000"/>
          <w:sz w:val="20"/>
          <w:szCs w:val="20"/>
        </w:rPr>
        <w:t>dengan</w:t>
      </w:r>
      <w:proofErr w:type="spellEnd"/>
      <w:r w:rsidR="00C279CC" w:rsidRPr="0066206D">
        <w:rPr>
          <w:rFonts w:ascii="Arial Nova Light" w:eastAsia="Arial" w:hAnsi="Arial Nova Light" w:cs="Arial"/>
          <w:color w:val="000000"/>
          <w:sz w:val="20"/>
          <w:szCs w:val="20"/>
        </w:rPr>
        <w:t xml:space="preserve"> lima </w:t>
      </w:r>
      <w:proofErr w:type="spellStart"/>
      <w:r w:rsidR="00C279CC" w:rsidRPr="0066206D">
        <w:rPr>
          <w:rFonts w:ascii="Arial Nova Light" w:eastAsia="Arial" w:hAnsi="Arial Nova Light" w:cs="Arial"/>
          <w:color w:val="000000"/>
          <w:sz w:val="20"/>
          <w:szCs w:val="20"/>
        </w:rPr>
        <w:t>pilihan</w:t>
      </w:r>
      <w:proofErr w:type="spellEnd"/>
      <w:r w:rsidR="00C279CC" w:rsidRPr="0066206D">
        <w:rPr>
          <w:rFonts w:ascii="Arial Nova Light" w:eastAsia="Arial" w:hAnsi="Arial Nova Light" w:cs="Arial"/>
          <w:color w:val="000000"/>
          <w:sz w:val="20"/>
          <w:szCs w:val="20"/>
        </w:rPr>
        <w:t xml:space="preserve"> </w:t>
      </w:r>
      <w:proofErr w:type="spellStart"/>
      <w:r w:rsidR="00F6575F" w:rsidRPr="0066206D">
        <w:rPr>
          <w:rFonts w:ascii="Arial Nova Light" w:eastAsia="Arial" w:hAnsi="Arial Nova Light" w:cs="Arial"/>
          <w:color w:val="000000"/>
          <w:sz w:val="20"/>
          <w:szCs w:val="20"/>
        </w:rPr>
        <w:t>jawaban</w:t>
      </w:r>
      <w:proofErr w:type="spellEnd"/>
      <w:r w:rsidR="00F6575F" w:rsidRPr="0066206D">
        <w:rPr>
          <w:rFonts w:ascii="Arial Nova Light" w:eastAsia="Arial" w:hAnsi="Arial Nova Light" w:cs="Arial"/>
          <w:color w:val="000000"/>
          <w:sz w:val="20"/>
          <w:szCs w:val="20"/>
        </w:rPr>
        <w:t xml:space="preserve"> yang </w:t>
      </w:r>
      <w:proofErr w:type="spellStart"/>
      <w:r w:rsidR="00F6575F" w:rsidRPr="0066206D">
        <w:rPr>
          <w:rFonts w:ascii="Arial Nova Light" w:eastAsia="Arial" w:hAnsi="Arial Nova Light" w:cs="Arial"/>
          <w:color w:val="000000"/>
          <w:sz w:val="20"/>
          <w:szCs w:val="20"/>
        </w:rPr>
        <w:t>sudah</w:t>
      </w:r>
      <w:proofErr w:type="spellEnd"/>
      <w:r w:rsidR="00F6575F" w:rsidRPr="0066206D">
        <w:rPr>
          <w:rFonts w:ascii="Arial Nova Light" w:eastAsia="Arial" w:hAnsi="Arial Nova Light" w:cs="Arial"/>
          <w:color w:val="000000"/>
          <w:sz w:val="20"/>
          <w:szCs w:val="20"/>
        </w:rPr>
        <w:t xml:space="preserve"> </w:t>
      </w:r>
      <w:proofErr w:type="spellStart"/>
      <w:r w:rsidR="00F6575F" w:rsidRPr="0066206D">
        <w:rPr>
          <w:rFonts w:ascii="Arial Nova Light" w:eastAsia="Arial" w:hAnsi="Arial Nova Light" w:cs="Arial"/>
          <w:color w:val="000000"/>
          <w:sz w:val="20"/>
          <w:szCs w:val="20"/>
        </w:rPr>
        <w:t>teruji</w:t>
      </w:r>
      <w:proofErr w:type="spellEnd"/>
      <w:r w:rsidR="00F6575F" w:rsidRPr="0066206D">
        <w:rPr>
          <w:rFonts w:ascii="Arial Nova Light" w:eastAsia="Arial" w:hAnsi="Arial Nova Light" w:cs="Arial"/>
          <w:color w:val="000000"/>
          <w:sz w:val="20"/>
          <w:szCs w:val="20"/>
        </w:rPr>
        <w:t xml:space="preserve"> </w:t>
      </w:r>
      <w:proofErr w:type="spellStart"/>
      <w:r w:rsidR="00F6575F" w:rsidRPr="0066206D">
        <w:rPr>
          <w:rFonts w:ascii="Arial Nova Light" w:eastAsia="Arial" w:hAnsi="Arial Nova Light" w:cs="Arial"/>
          <w:color w:val="000000"/>
          <w:sz w:val="20"/>
          <w:szCs w:val="20"/>
        </w:rPr>
        <w:t>validitas</w:t>
      </w:r>
      <w:proofErr w:type="spellEnd"/>
      <w:r w:rsidR="00F6575F" w:rsidRPr="0066206D">
        <w:rPr>
          <w:rFonts w:ascii="Arial Nova Light" w:eastAsia="Arial" w:hAnsi="Arial Nova Light" w:cs="Arial"/>
          <w:color w:val="000000"/>
          <w:sz w:val="20"/>
          <w:szCs w:val="20"/>
        </w:rPr>
        <w:t xml:space="preserve"> dan </w:t>
      </w:r>
      <w:proofErr w:type="spellStart"/>
      <w:r w:rsidR="00F6575F" w:rsidRPr="0066206D">
        <w:rPr>
          <w:rFonts w:ascii="Arial Nova Light" w:eastAsia="Arial" w:hAnsi="Arial Nova Light" w:cs="Arial"/>
          <w:color w:val="000000"/>
          <w:sz w:val="20"/>
          <w:szCs w:val="20"/>
        </w:rPr>
        <w:t>reliabilitasnya</w:t>
      </w:r>
      <w:proofErr w:type="spellEnd"/>
      <w:r w:rsidR="00F6575F" w:rsidRPr="0066206D">
        <w:rPr>
          <w:rFonts w:ascii="Arial Nova Light" w:eastAsia="Arial" w:hAnsi="Arial Nova Light" w:cs="Arial"/>
          <w:color w:val="000000"/>
          <w:sz w:val="20"/>
          <w:szCs w:val="20"/>
        </w:rPr>
        <w:t xml:space="preserve">. Hasil </w:t>
      </w:r>
      <w:proofErr w:type="spellStart"/>
      <w:r w:rsidR="00F6575F" w:rsidRPr="0066206D">
        <w:rPr>
          <w:rFonts w:ascii="Arial Nova Light" w:eastAsia="Arial" w:hAnsi="Arial Nova Light" w:cs="Arial"/>
          <w:color w:val="000000"/>
          <w:sz w:val="20"/>
          <w:szCs w:val="20"/>
        </w:rPr>
        <w:t>analisis</w:t>
      </w:r>
      <w:proofErr w:type="spellEnd"/>
      <w:r w:rsidR="00F6575F" w:rsidRPr="0066206D">
        <w:rPr>
          <w:rFonts w:ascii="Arial Nova Light" w:eastAsia="Arial" w:hAnsi="Arial Nova Light" w:cs="Arial"/>
          <w:color w:val="000000"/>
          <w:sz w:val="20"/>
          <w:szCs w:val="20"/>
        </w:rPr>
        <w:t xml:space="preserve"> data </w:t>
      </w:r>
      <w:proofErr w:type="spellStart"/>
      <w:r w:rsidR="00F6575F" w:rsidRPr="0066206D">
        <w:rPr>
          <w:rFonts w:ascii="Arial Nova Light" w:eastAsia="Arial" w:hAnsi="Arial Nova Light" w:cs="Arial"/>
          <w:color w:val="000000"/>
          <w:sz w:val="20"/>
          <w:szCs w:val="20"/>
        </w:rPr>
        <w:t>menunjukkan</w:t>
      </w:r>
      <w:proofErr w:type="spellEnd"/>
      <w:r w:rsidR="00F6575F" w:rsidRPr="0066206D">
        <w:rPr>
          <w:rFonts w:ascii="Arial Nova Light" w:eastAsia="Arial" w:hAnsi="Arial Nova Light" w:cs="Arial"/>
          <w:color w:val="000000"/>
          <w:sz w:val="20"/>
          <w:szCs w:val="20"/>
        </w:rPr>
        <w:t xml:space="preserve"> </w:t>
      </w:r>
      <w:proofErr w:type="spellStart"/>
      <w:r w:rsidR="00F6575F" w:rsidRPr="0066206D">
        <w:rPr>
          <w:rFonts w:ascii="Arial Nova Light" w:eastAsia="Arial" w:hAnsi="Arial Nova Light" w:cs="Arial"/>
          <w:color w:val="000000"/>
          <w:sz w:val="20"/>
          <w:szCs w:val="20"/>
        </w:rPr>
        <w:t>bahwa</w:t>
      </w:r>
      <w:proofErr w:type="spellEnd"/>
      <w:r w:rsidR="00F6575F" w:rsidRPr="0066206D">
        <w:rPr>
          <w:rFonts w:ascii="Arial Nova Light" w:eastAsia="Arial" w:hAnsi="Arial Nova Light" w:cs="Arial"/>
          <w:color w:val="000000"/>
          <w:sz w:val="20"/>
          <w:szCs w:val="20"/>
        </w:rPr>
        <w:t xml:space="preserve"> </w:t>
      </w:r>
      <w:proofErr w:type="spellStart"/>
      <w:r w:rsidR="00F6575F" w:rsidRPr="0066206D">
        <w:rPr>
          <w:rFonts w:ascii="Arial Nova Light" w:eastAsia="Arial" w:hAnsi="Arial Nova Light" w:cs="Arial"/>
          <w:color w:val="000000"/>
          <w:sz w:val="20"/>
          <w:szCs w:val="20"/>
        </w:rPr>
        <w:t>budaya</w:t>
      </w:r>
      <w:proofErr w:type="spellEnd"/>
      <w:r w:rsidR="00F6575F" w:rsidRPr="0066206D">
        <w:rPr>
          <w:rFonts w:ascii="Arial Nova Light" w:eastAsia="Arial" w:hAnsi="Arial Nova Light" w:cs="Arial"/>
          <w:color w:val="000000"/>
          <w:sz w:val="20"/>
          <w:szCs w:val="20"/>
        </w:rPr>
        <w:t xml:space="preserve"> </w:t>
      </w:r>
      <w:proofErr w:type="spellStart"/>
      <w:r w:rsidR="00F6575F" w:rsidRPr="0066206D">
        <w:rPr>
          <w:rFonts w:ascii="Arial Nova Light" w:eastAsia="Arial" w:hAnsi="Arial Nova Light" w:cs="Arial"/>
          <w:color w:val="000000"/>
          <w:sz w:val="20"/>
          <w:szCs w:val="20"/>
        </w:rPr>
        <w:t>organisasi</w:t>
      </w:r>
      <w:proofErr w:type="spellEnd"/>
      <w:r w:rsidR="00F6575F" w:rsidRPr="0066206D">
        <w:rPr>
          <w:rFonts w:ascii="Arial Nova Light" w:eastAsia="Arial" w:hAnsi="Arial Nova Light" w:cs="Arial"/>
          <w:color w:val="000000"/>
          <w:sz w:val="20"/>
          <w:szCs w:val="20"/>
        </w:rPr>
        <w:t xml:space="preserve"> </w:t>
      </w:r>
      <w:proofErr w:type="spellStart"/>
      <w:r w:rsidR="005D02A5" w:rsidRPr="0066206D">
        <w:rPr>
          <w:rFonts w:ascii="Arial Nova Light" w:eastAsia="Arial" w:hAnsi="Arial Nova Light" w:cs="Arial"/>
          <w:color w:val="000000"/>
          <w:sz w:val="20"/>
          <w:szCs w:val="20"/>
        </w:rPr>
        <w:t>berada</w:t>
      </w:r>
      <w:proofErr w:type="spellEnd"/>
      <w:r w:rsidR="005D02A5" w:rsidRPr="0066206D">
        <w:rPr>
          <w:rFonts w:ascii="Arial Nova Light" w:eastAsia="Arial" w:hAnsi="Arial Nova Light" w:cs="Arial"/>
          <w:color w:val="000000"/>
          <w:sz w:val="20"/>
          <w:szCs w:val="20"/>
        </w:rPr>
        <w:t xml:space="preserve"> pada </w:t>
      </w:r>
      <w:proofErr w:type="spellStart"/>
      <w:r w:rsidR="005D02A5" w:rsidRPr="0066206D">
        <w:rPr>
          <w:rFonts w:ascii="Arial Nova Light" w:eastAsia="Arial" w:hAnsi="Arial Nova Light" w:cs="Arial"/>
          <w:color w:val="000000"/>
          <w:sz w:val="20"/>
          <w:szCs w:val="20"/>
        </w:rPr>
        <w:t>kategori</w:t>
      </w:r>
      <w:proofErr w:type="spellEnd"/>
      <w:r w:rsidR="005D02A5" w:rsidRPr="0066206D">
        <w:rPr>
          <w:rFonts w:ascii="Arial Nova Light" w:eastAsia="Arial" w:hAnsi="Arial Nova Light" w:cs="Arial"/>
          <w:color w:val="000000"/>
          <w:sz w:val="20"/>
          <w:szCs w:val="20"/>
        </w:rPr>
        <w:t xml:space="preserve"> “</w:t>
      </w:r>
      <w:proofErr w:type="spellStart"/>
      <w:r w:rsidR="005D02A5" w:rsidRPr="0066206D">
        <w:rPr>
          <w:rFonts w:ascii="Arial Nova Light" w:eastAsia="Arial" w:hAnsi="Arial Nova Light" w:cs="Arial"/>
          <w:color w:val="000000"/>
          <w:sz w:val="20"/>
          <w:szCs w:val="20"/>
        </w:rPr>
        <w:t>baik</w:t>
      </w:r>
      <w:proofErr w:type="spellEnd"/>
      <w:r w:rsidR="005D02A5" w:rsidRPr="0066206D">
        <w:rPr>
          <w:rFonts w:ascii="Arial Nova Light" w:eastAsia="Arial" w:hAnsi="Arial Nova Light" w:cs="Arial"/>
          <w:color w:val="000000"/>
          <w:sz w:val="20"/>
          <w:szCs w:val="20"/>
        </w:rPr>
        <w:t xml:space="preserve">”, </w:t>
      </w:r>
      <w:proofErr w:type="spellStart"/>
      <w:r w:rsidR="005D02A5" w:rsidRPr="0066206D">
        <w:rPr>
          <w:rFonts w:ascii="Arial Nova Light" w:eastAsia="Arial" w:hAnsi="Arial Nova Light" w:cs="Arial"/>
          <w:color w:val="000000"/>
          <w:sz w:val="20"/>
          <w:szCs w:val="20"/>
        </w:rPr>
        <w:t>dengan</w:t>
      </w:r>
      <w:proofErr w:type="spellEnd"/>
      <w:r w:rsidR="005D02A5" w:rsidRPr="0066206D">
        <w:rPr>
          <w:rFonts w:ascii="Arial Nova Light" w:eastAsia="Arial" w:hAnsi="Arial Nova Light" w:cs="Arial"/>
          <w:color w:val="000000"/>
          <w:sz w:val="20"/>
          <w:szCs w:val="20"/>
        </w:rPr>
        <w:t xml:space="preserve"> </w:t>
      </w:r>
      <w:proofErr w:type="spellStart"/>
      <w:r w:rsidR="005D02A5" w:rsidRPr="0066206D">
        <w:rPr>
          <w:rFonts w:ascii="Arial Nova Light" w:eastAsia="Arial" w:hAnsi="Arial Nova Light" w:cs="Arial"/>
          <w:color w:val="000000"/>
          <w:sz w:val="20"/>
          <w:szCs w:val="20"/>
        </w:rPr>
        <w:t>skor</w:t>
      </w:r>
      <w:proofErr w:type="spellEnd"/>
      <w:r w:rsidR="005D02A5" w:rsidRPr="0066206D">
        <w:rPr>
          <w:rFonts w:ascii="Arial Nova Light" w:eastAsia="Arial" w:hAnsi="Arial Nova Light" w:cs="Arial"/>
          <w:color w:val="000000"/>
          <w:sz w:val="20"/>
          <w:szCs w:val="20"/>
        </w:rPr>
        <w:t xml:space="preserve"> rata-rata </w:t>
      </w:r>
      <w:proofErr w:type="spellStart"/>
      <w:r w:rsidR="005D02A5" w:rsidRPr="0066206D">
        <w:rPr>
          <w:rFonts w:ascii="Arial Nova Light" w:eastAsia="Arial" w:hAnsi="Arial Nova Light" w:cs="Arial"/>
          <w:color w:val="000000"/>
          <w:sz w:val="20"/>
          <w:szCs w:val="20"/>
        </w:rPr>
        <w:t>sebagai</w:t>
      </w:r>
      <w:proofErr w:type="spellEnd"/>
      <w:r w:rsidR="005D02A5" w:rsidRPr="0066206D">
        <w:rPr>
          <w:rFonts w:ascii="Arial Nova Light" w:eastAsia="Arial" w:hAnsi="Arial Nova Light" w:cs="Arial"/>
          <w:color w:val="000000"/>
          <w:sz w:val="20"/>
          <w:szCs w:val="20"/>
        </w:rPr>
        <w:t xml:space="preserve"> </w:t>
      </w:r>
      <w:proofErr w:type="spellStart"/>
      <w:r w:rsidR="005D02A5" w:rsidRPr="0066206D">
        <w:rPr>
          <w:rFonts w:ascii="Arial Nova Light" w:eastAsia="Arial" w:hAnsi="Arial Nova Light" w:cs="Arial"/>
          <w:color w:val="000000"/>
          <w:sz w:val="20"/>
          <w:szCs w:val="20"/>
        </w:rPr>
        <w:t>berikut</w:t>
      </w:r>
      <w:proofErr w:type="spellEnd"/>
      <w:r w:rsidR="005D02A5" w:rsidRPr="0066206D">
        <w:rPr>
          <w:rFonts w:ascii="Arial Nova Light" w:eastAsia="Arial" w:hAnsi="Arial Nova Light" w:cs="Arial"/>
          <w:color w:val="000000"/>
          <w:sz w:val="20"/>
          <w:szCs w:val="20"/>
        </w:rPr>
        <w:t xml:space="preserve">: </w:t>
      </w:r>
      <w:proofErr w:type="spellStart"/>
      <w:r w:rsidR="00EE0728" w:rsidRPr="0066206D">
        <w:rPr>
          <w:rFonts w:ascii="Arial Nova Light" w:eastAsia="Arial" w:hAnsi="Arial Nova Light" w:cs="Arial"/>
          <w:color w:val="000000"/>
          <w:sz w:val="20"/>
          <w:szCs w:val="20"/>
        </w:rPr>
        <w:t>keagresifan</w:t>
      </w:r>
      <w:proofErr w:type="spellEnd"/>
      <w:r w:rsidR="00EE0728" w:rsidRPr="0066206D">
        <w:rPr>
          <w:rFonts w:ascii="Arial Nova Light" w:eastAsia="Arial" w:hAnsi="Arial Nova Light" w:cs="Arial"/>
          <w:color w:val="000000"/>
          <w:sz w:val="20"/>
          <w:szCs w:val="20"/>
        </w:rPr>
        <w:t xml:space="preserve"> </w:t>
      </w:r>
      <w:r w:rsidR="008E38B4" w:rsidRPr="0066206D">
        <w:rPr>
          <w:rFonts w:ascii="Arial Nova Light" w:eastAsia="Arial" w:hAnsi="Arial Nova Light" w:cs="Arial"/>
          <w:color w:val="000000"/>
          <w:sz w:val="20"/>
          <w:szCs w:val="20"/>
        </w:rPr>
        <w:t xml:space="preserve">(3,98), </w:t>
      </w:r>
      <w:proofErr w:type="spellStart"/>
      <w:r w:rsidR="008E38B4" w:rsidRPr="0066206D">
        <w:rPr>
          <w:rFonts w:ascii="Arial Nova Light" w:eastAsia="Arial" w:hAnsi="Arial Nova Light" w:cs="Arial"/>
          <w:color w:val="000000"/>
          <w:sz w:val="20"/>
          <w:szCs w:val="20"/>
        </w:rPr>
        <w:t>inovasi</w:t>
      </w:r>
      <w:proofErr w:type="spellEnd"/>
      <w:r w:rsidR="008E38B4" w:rsidRPr="0066206D">
        <w:rPr>
          <w:rFonts w:ascii="Arial Nova Light" w:eastAsia="Arial" w:hAnsi="Arial Nova Light" w:cs="Arial"/>
          <w:color w:val="000000"/>
          <w:sz w:val="20"/>
          <w:szCs w:val="20"/>
        </w:rPr>
        <w:t xml:space="preserve"> dan </w:t>
      </w:r>
      <w:proofErr w:type="spellStart"/>
      <w:r w:rsidR="008E38B4" w:rsidRPr="0066206D">
        <w:rPr>
          <w:rFonts w:ascii="Arial Nova Light" w:eastAsia="Arial" w:hAnsi="Arial Nova Light" w:cs="Arial"/>
          <w:color w:val="000000"/>
          <w:sz w:val="20"/>
          <w:szCs w:val="20"/>
        </w:rPr>
        <w:t>pengambilan</w:t>
      </w:r>
      <w:proofErr w:type="spellEnd"/>
      <w:r w:rsidR="008E38B4" w:rsidRPr="0066206D">
        <w:rPr>
          <w:rFonts w:ascii="Arial Nova Light" w:eastAsia="Arial" w:hAnsi="Arial Nova Light" w:cs="Arial"/>
          <w:color w:val="000000"/>
          <w:sz w:val="20"/>
          <w:szCs w:val="20"/>
        </w:rPr>
        <w:t xml:space="preserve"> </w:t>
      </w:r>
      <w:proofErr w:type="spellStart"/>
      <w:r w:rsidR="008E38B4" w:rsidRPr="0066206D">
        <w:rPr>
          <w:rFonts w:ascii="Arial Nova Light" w:eastAsia="Arial" w:hAnsi="Arial Nova Light" w:cs="Arial"/>
          <w:color w:val="000000"/>
          <w:sz w:val="20"/>
          <w:szCs w:val="20"/>
        </w:rPr>
        <w:t>risiko</w:t>
      </w:r>
      <w:proofErr w:type="spellEnd"/>
      <w:r w:rsidR="008E38B4" w:rsidRPr="0066206D">
        <w:rPr>
          <w:rFonts w:ascii="Arial Nova Light" w:eastAsia="Arial" w:hAnsi="Arial Nova Light" w:cs="Arial"/>
          <w:color w:val="000000"/>
          <w:sz w:val="20"/>
          <w:szCs w:val="20"/>
        </w:rPr>
        <w:t xml:space="preserve"> (3,42), </w:t>
      </w:r>
      <w:proofErr w:type="spellStart"/>
      <w:r w:rsidR="008E38B4" w:rsidRPr="0066206D">
        <w:rPr>
          <w:rFonts w:ascii="Arial Nova Light" w:eastAsia="Arial" w:hAnsi="Arial Nova Light" w:cs="Arial"/>
          <w:color w:val="000000"/>
          <w:sz w:val="20"/>
          <w:szCs w:val="20"/>
        </w:rPr>
        <w:t>perhatian</w:t>
      </w:r>
      <w:proofErr w:type="spellEnd"/>
      <w:r w:rsidR="008E38B4" w:rsidRPr="0066206D">
        <w:rPr>
          <w:rFonts w:ascii="Arial Nova Light" w:eastAsia="Arial" w:hAnsi="Arial Nova Light" w:cs="Arial"/>
          <w:color w:val="000000"/>
          <w:sz w:val="20"/>
          <w:szCs w:val="20"/>
        </w:rPr>
        <w:t xml:space="preserve"> </w:t>
      </w:r>
      <w:proofErr w:type="spellStart"/>
      <w:r w:rsidR="008E38B4" w:rsidRPr="0066206D">
        <w:rPr>
          <w:rFonts w:ascii="Arial Nova Light" w:eastAsia="Arial" w:hAnsi="Arial Nova Light" w:cs="Arial"/>
          <w:color w:val="000000"/>
          <w:sz w:val="20"/>
          <w:szCs w:val="20"/>
        </w:rPr>
        <w:t>terhadap</w:t>
      </w:r>
      <w:proofErr w:type="spellEnd"/>
      <w:r w:rsidR="008E38B4" w:rsidRPr="0066206D">
        <w:rPr>
          <w:rFonts w:ascii="Arial Nova Light" w:eastAsia="Arial" w:hAnsi="Arial Nova Light" w:cs="Arial"/>
          <w:color w:val="000000"/>
          <w:sz w:val="20"/>
          <w:szCs w:val="20"/>
        </w:rPr>
        <w:t xml:space="preserve"> detail (4,15), </w:t>
      </w:r>
      <w:proofErr w:type="spellStart"/>
      <w:r w:rsidR="008E38B4" w:rsidRPr="0066206D">
        <w:rPr>
          <w:rFonts w:ascii="Arial Nova Light" w:eastAsia="Arial" w:hAnsi="Arial Nova Light" w:cs="Arial"/>
          <w:color w:val="000000"/>
          <w:sz w:val="20"/>
          <w:szCs w:val="20"/>
        </w:rPr>
        <w:t>orientasi</w:t>
      </w:r>
      <w:proofErr w:type="spellEnd"/>
      <w:r w:rsidR="008E38B4" w:rsidRPr="0066206D">
        <w:rPr>
          <w:rFonts w:ascii="Arial Nova Light" w:eastAsia="Arial" w:hAnsi="Arial Nova Light" w:cs="Arial"/>
          <w:color w:val="000000"/>
          <w:sz w:val="20"/>
          <w:szCs w:val="20"/>
        </w:rPr>
        <w:t xml:space="preserve"> </w:t>
      </w:r>
      <w:r w:rsidR="00E65D51" w:rsidRPr="0066206D">
        <w:rPr>
          <w:rFonts w:ascii="Arial Nova Light" w:eastAsia="Arial" w:hAnsi="Arial Nova Light" w:cs="Arial"/>
          <w:color w:val="000000"/>
          <w:sz w:val="20"/>
          <w:szCs w:val="20"/>
        </w:rPr>
        <w:t xml:space="preserve">pada </w:t>
      </w:r>
      <w:proofErr w:type="spellStart"/>
      <w:r w:rsidR="008E38B4" w:rsidRPr="0066206D">
        <w:rPr>
          <w:rFonts w:ascii="Arial Nova Light" w:eastAsia="Arial" w:hAnsi="Arial Nova Light" w:cs="Arial"/>
          <w:color w:val="000000"/>
          <w:sz w:val="20"/>
          <w:szCs w:val="20"/>
        </w:rPr>
        <w:t>tim</w:t>
      </w:r>
      <w:proofErr w:type="spellEnd"/>
      <w:r w:rsidR="008E38B4" w:rsidRPr="0066206D">
        <w:rPr>
          <w:rFonts w:ascii="Arial Nova Light" w:eastAsia="Arial" w:hAnsi="Arial Nova Light" w:cs="Arial"/>
          <w:color w:val="000000"/>
          <w:sz w:val="20"/>
          <w:szCs w:val="20"/>
        </w:rPr>
        <w:t xml:space="preserve"> (4,20)</w:t>
      </w:r>
      <w:r w:rsidR="005D3659" w:rsidRPr="0066206D">
        <w:rPr>
          <w:rFonts w:ascii="Arial Nova Light" w:eastAsia="Arial" w:hAnsi="Arial Nova Light" w:cs="Arial"/>
          <w:color w:val="000000"/>
          <w:sz w:val="20"/>
          <w:szCs w:val="20"/>
        </w:rPr>
        <w:t xml:space="preserve">, </w:t>
      </w:r>
      <w:proofErr w:type="spellStart"/>
      <w:r w:rsidR="005D3659" w:rsidRPr="0066206D">
        <w:rPr>
          <w:rFonts w:ascii="Arial Nova Light" w:eastAsia="Arial" w:hAnsi="Arial Nova Light" w:cs="Arial"/>
          <w:color w:val="000000"/>
          <w:sz w:val="20"/>
          <w:szCs w:val="20"/>
        </w:rPr>
        <w:t>orientasi</w:t>
      </w:r>
      <w:proofErr w:type="spellEnd"/>
      <w:r w:rsidR="005D3659" w:rsidRPr="0066206D">
        <w:rPr>
          <w:rFonts w:ascii="Arial Nova Light" w:eastAsia="Arial" w:hAnsi="Arial Nova Light" w:cs="Arial"/>
          <w:color w:val="000000"/>
          <w:sz w:val="20"/>
          <w:szCs w:val="20"/>
        </w:rPr>
        <w:t xml:space="preserve"> </w:t>
      </w:r>
      <w:r w:rsidR="00E65D51" w:rsidRPr="0066206D">
        <w:rPr>
          <w:rFonts w:ascii="Arial Nova Light" w:eastAsia="Arial" w:hAnsi="Arial Nova Light" w:cs="Arial"/>
          <w:color w:val="000000"/>
          <w:sz w:val="20"/>
          <w:szCs w:val="20"/>
        </w:rPr>
        <w:t xml:space="preserve">pada </w:t>
      </w:r>
      <w:proofErr w:type="spellStart"/>
      <w:r w:rsidR="005D3659" w:rsidRPr="0066206D">
        <w:rPr>
          <w:rFonts w:ascii="Arial Nova Light" w:eastAsia="Arial" w:hAnsi="Arial Nova Light" w:cs="Arial"/>
          <w:color w:val="000000"/>
          <w:sz w:val="20"/>
          <w:szCs w:val="20"/>
        </w:rPr>
        <w:t>hasil</w:t>
      </w:r>
      <w:proofErr w:type="spellEnd"/>
      <w:r w:rsidR="005D3659" w:rsidRPr="0066206D">
        <w:rPr>
          <w:rFonts w:ascii="Arial Nova Light" w:eastAsia="Arial" w:hAnsi="Arial Nova Light" w:cs="Arial"/>
          <w:color w:val="000000"/>
          <w:sz w:val="20"/>
          <w:szCs w:val="20"/>
        </w:rPr>
        <w:t xml:space="preserve"> (4,14), dan </w:t>
      </w:r>
      <w:proofErr w:type="spellStart"/>
      <w:r w:rsidR="005D3659" w:rsidRPr="0066206D">
        <w:rPr>
          <w:rFonts w:ascii="Arial Nova Light" w:eastAsia="Arial" w:hAnsi="Arial Nova Light" w:cs="Arial"/>
          <w:color w:val="000000"/>
          <w:sz w:val="20"/>
          <w:szCs w:val="20"/>
        </w:rPr>
        <w:t>orientasi</w:t>
      </w:r>
      <w:proofErr w:type="spellEnd"/>
      <w:r w:rsidR="005D3659" w:rsidRPr="0066206D">
        <w:rPr>
          <w:rFonts w:ascii="Arial Nova Light" w:eastAsia="Arial" w:hAnsi="Arial Nova Light" w:cs="Arial"/>
          <w:color w:val="000000"/>
          <w:sz w:val="20"/>
          <w:szCs w:val="20"/>
        </w:rPr>
        <w:t xml:space="preserve"> </w:t>
      </w:r>
      <w:r w:rsidR="00E65D51" w:rsidRPr="0066206D">
        <w:rPr>
          <w:rFonts w:ascii="Arial Nova Light" w:eastAsia="Arial" w:hAnsi="Arial Nova Light" w:cs="Arial"/>
          <w:color w:val="000000"/>
          <w:sz w:val="20"/>
          <w:szCs w:val="20"/>
        </w:rPr>
        <w:t xml:space="preserve">pada </w:t>
      </w:r>
      <w:r w:rsidR="005D3659" w:rsidRPr="0066206D">
        <w:rPr>
          <w:rFonts w:ascii="Arial Nova Light" w:eastAsia="Arial" w:hAnsi="Arial Nova Light" w:cs="Arial"/>
          <w:color w:val="000000"/>
          <w:sz w:val="20"/>
          <w:szCs w:val="20"/>
        </w:rPr>
        <w:t>orang (3,49).</w:t>
      </w:r>
      <w:r w:rsidR="005A1616" w:rsidRPr="0066206D">
        <w:rPr>
          <w:rFonts w:ascii="Arial Nova Light" w:eastAsia="Arial" w:hAnsi="Arial Nova Light" w:cs="Arial"/>
          <w:color w:val="000000"/>
          <w:sz w:val="20"/>
          <w:szCs w:val="20"/>
        </w:rPr>
        <w:t xml:space="preserve"> </w:t>
      </w:r>
      <w:proofErr w:type="spellStart"/>
      <w:r w:rsidR="00E20959" w:rsidRPr="0066206D">
        <w:rPr>
          <w:rFonts w:ascii="Arial Nova Light" w:hAnsi="Arial Nova Light" w:cs="Arial"/>
          <w:sz w:val="20"/>
          <w:szCs w:val="20"/>
        </w:rPr>
        <w:t>Berdasarkan</w:t>
      </w:r>
      <w:proofErr w:type="spellEnd"/>
      <w:r w:rsidR="00E20959" w:rsidRPr="0066206D">
        <w:rPr>
          <w:rFonts w:ascii="Arial Nova Light" w:hAnsi="Arial Nova Light" w:cs="Arial"/>
          <w:sz w:val="20"/>
          <w:szCs w:val="20"/>
        </w:rPr>
        <w:t xml:space="preserve"> </w:t>
      </w:r>
      <w:proofErr w:type="spellStart"/>
      <w:r w:rsidR="00E20959" w:rsidRPr="0066206D">
        <w:rPr>
          <w:rFonts w:ascii="Arial Nova Light" w:hAnsi="Arial Nova Light" w:cs="Arial"/>
          <w:sz w:val="20"/>
          <w:szCs w:val="20"/>
        </w:rPr>
        <w:t>hasil</w:t>
      </w:r>
      <w:proofErr w:type="spellEnd"/>
      <w:r w:rsidR="00E20959" w:rsidRPr="0066206D">
        <w:rPr>
          <w:rFonts w:ascii="Arial Nova Light" w:hAnsi="Arial Nova Light" w:cs="Arial"/>
          <w:sz w:val="20"/>
          <w:szCs w:val="20"/>
        </w:rPr>
        <w:t xml:space="preserve"> </w:t>
      </w:r>
      <w:proofErr w:type="spellStart"/>
      <w:r w:rsidR="00E20959" w:rsidRPr="0066206D">
        <w:rPr>
          <w:rFonts w:ascii="Arial Nova Light" w:hAnsi="Arial Nova Light" w:cs="Arial"/>
          <w:sz w:val="20"/>
          <w:szCs w:val="20"/>
        </w:rPr>
        <w:t>tersebut</w:t>
      </w:r>
      <w:proofErr w:type="spellEnd"/>
      <w:r w:rsidR="00E20959" w:rsidRPr="0066206D">
        <w:rPr>
          <w:rFonts w:ascii="Arial Nova Light" w:hAnsi="Arial Nova Light" w:cs="Arial"/>
          <w:sz w:val="20"/>
          <w:szCs w:val="20"/>
        </w:rPr>
        <w:t xml:space="preserve">, </w:t>
      </w:r>
      <w:proofErr w:type="spellStart"/>
      <w:r w:rsidR="00E20959" w:rsidRPr="0066206D">
        <w:rPr>
          <w:rFonts w:ascii="Arial Nova Light" w:hAnsi="Arial Nova Light" w:cs="Arial"/>
          <w:sz w:val="20"/>
          <w:szCs w:val="20"/>
        </w:rPr>
        <w:t>disarankan</w:t>
      </w:r>
      <w:proofErr w:type="spellEnd"/>
      <w:r w:rsidR="00E20959" w:rsidRPr="0066206D">
        <w:rPr>
          <w:rFonts w:ascii="Arial Nova Light" w:hAnsi="Arial Nova Light" w:cs="Arial"/>
          <w:sz w:val="20"/>
          <w:szCs w:val="20"/>
        </w:rPr>
        <w:t xml:space="preserve"> </w:t>
      </w:r>
      <w:r w:rsidR="00796430" w:rsidRPr="0066206D">
        <w:rPr>
          <w:rFonts w:ascii="Arial Nova Light" w:hAnsi="Arial Nova Light" w:cs="Arial"/>
          <w:sz w:val="20"/>
          <w:szCs w:val="20"/>
        </w:rPr>
        <w:t xml:space="preserve">agar </w:t>
      </w:r>
      <w:proofErr w:type="spellStart"/>
      <w:r w:rsidR="00796430" w:rsidRPr="0066206D">
        <w:rPr>
          <w:rFonts w:ascii="Arial Nova Light" w:hAnsi="Arial Nova Light" w:cs="Arial"/>
          <w:sz w:val="20"/>
          <w:szCs w:val="20"/>
        </w:rPr>
        <w:t>pimpinan</w:t>
      </w:r>
      <w:proofErr w:type="spellEnd"/>
      <w:r w:rsidR="00796430" w:rsidRPr="0066206D">
        <w:rPr>
          <w:rFonts w:ascii="Arial Nova Light" w:hAnsi="Arial Nova Light" w:cs="Arial"/>
          <w:sz w:val="20"/>
          <w:szCs w:val="20"/>
        </w:rPr>
        <w:t xml:space="preserve"> </w:t>
      </w:r>
      <w:proofErr w:type="spellStart"/>
      <w:r w:rsidR="00796430" w:rsidRPr="0066206D">
        <w:rPr>
          <w:rFonts w:ascii="Arial Nova Light" w:hAnsi="Arial Nova Light" w:cs="Arial"/>
          <w:sz w:val="20"/>
          <w:szCs w:val="20"/>
        </w:rPr>
        <w:t>meningkatkan</w:t>
      </w:r>
      <w:proofErr w:type="spellEnd"/>
      <w:r w:rsidR="00796430" w:rsidRPr="0066206D">
        <w:rPr>
          <w:rFonts w:ascii="Arial Nova Light" w:hAnsi="Arial Nova Light" w:cs="Arial"/>
          <w:sz w:val="20"/>
          <w:szCs w:val="20"/>
        </w:rPr>
        <w:t xml:space="preserve"> </w:t>
      </w:r>
      <w:proofErr w:type="spellStart"/>
      <w:r w:rsidR="00796430" w:rsidRPr="0066206D">
        <w:rPr>
          <w:rFonts w:ascii="Arial Nova Light" w:hAnsi="Arial Nova Light" w:cs="Arial"/>
          <w:sz w:val="20"/>
          <w:szCs w:val="20"/>
        </w:rPr>
        <w:t>indikotor</w:t>
      </w:r>
      <w:proofErr w:type="spellEnd"/>
      <w:r w:rsidR="00796430" w:rsidRPr="0066206D">
        <w:rPr>
          <w:rFonts w:ascii="Arial Nova Light" w:hAnsi="Arial Nova Light" w:cs="Arial"/>
          <w:sz w:val="20"/>
          <w:szCs w:val="20"/>
        </w:rPr>
        <w:t xml:space="preserve"> </w:t>
      </w:r>
      <w:r w:rsidR="00E20959" w:rsidRPr="0066206D">
        <w:rPr>
          <w:rFonts w:ascii="Arial Nova Light" w:hAnsi="Arial Nova Light" w:cs="Arial"/>
          <w:sz w:val="20"/>
          <w:szCs w:val="20"/>
        </w:rPr>
        <w:t xml:space="preserve"> </w:t>
      </w:r>
      <w:proofErr w:type="spellStart"/>
      <w:r w:rsidR="00E20959" w:rsidRPr="0066206D">
        <w:rPr>
          <w:rFonts w:ascii="Arial Nova Light" w:hAnsi="Arial Nova Light" w:cs="Arial"/>
          <w:sz w:val="20"/>
          <w:szCs w:val="20"/>
        </w:rPr>
        <w:t>inovasi</w:t>
      </w:r>
      <w:proofErr w:type="spellEnd"/>
      <w:r w:rsidR="00A73935" w:rsidRPr="0066206D">
        <w:rPr>
          <w:rFonts w:ascii="Arial Nova Light" w:hAnsi="Arial Nova Light" w:cs="Arial"/>
          <w:sz w:val="20"/>
          <w:szCs w:val="20"/>
        </w:rPr>
        <w:t xml:space="preserve"> </w:t>
      </w:r>
      <w:r w:rsidR="00796430" w:rsidRPr="0066206D">
        <w:rPr>
          <w:rFonts w:ascii="Arial Nova Light" w:hAnsi="Arial Nova Light" w:cs="Arial"/>
          <w:sz w:val="20"/>
          <w:szCs w:val="20"/>
        </w:rPr>
        <w:t xml:space="preserve">dan </w:t>
      </w:r>
      <w:proofErr w:type="spellStart"/>
      <w:r w:rsidR="00922420" w:rsidRPr="0066206D">
        <w:rPr>
          <w:rFonts w:ascii="Arial Nova Light" w:hAnsi="Arial Nova Light" w:cs="Arial"/>
          <w:sz w:val="20"/>
          <w:szCs w:val="20"/>
        </w:rPr>
        <w:t>pengambilan</w:t>
      </w:r>
      <w:proofErr w:type="spellEnd"/>
      <w:r w:rsidR="00922420" w:rsidRPr="0066206D">
        <w:rPr>
          <w:rFonts w:ascii="Arial Nova Light" w:hAnsi="Arial Nova Light" w:cs="Arial"/>
          <w:sz w:val="20"/>
          <w:szCs w:val="20"/>
        </w:rPr>
        <w:t xml:space="preserve"> </w:t>
      </w:r>
      <w:proofErr w:type="spellStart"/>
      <w:r w:rsidR="00922420" w:rsidRPr="0066206D">
        <w:rPr>
          <w:rFonts w:ascii="Arial Nova Light" w:hAnsi="Arial Nova Light" w:cs="Arial"/>
          <w:sz w:val="20"/>
          <w:szCs w:val="20"/>
        </w:rPr>
        <w:t>risiko</w:t>
      </w:r>
      <w:proofErr w:type="spellEnd"/>
      <w:r w:rsidR="00796430" w:rsidRPr="0066206D">
        <w:rPr>
          <w:rFonts w:ascii="Arial Nova Light" w:hAnsi="Arial Nova Light" w:cs="Arial"/>
          <w:sz w:val="20"/>
          <w:szCs w:val="20"/>
        </w:rPr>
        <w:t xml:space="preserve"> </w:t>
      </w:r>
      <w:proofErr w:type="spellStart"/>
      <w:r w:rsidR="00796430" w:rsidRPr="0066206D">
        <w:rPr>
          <w:rFonts w:ascii="Arial Nova Light" w:hAnsi="Arial Nova Light" w:cs="Arial"/>
          <w:sz w:val="20"/>
          <w:szCs w:val="20"/>
        </w:rPr>
        <w:t>serta</w:t>
      </w:r>
      <w:proofErr w:type="spellEnd"/>
      <w:r w:rsidR="00796430" w:rsidRPr="0066206D">
        <w:rPr>
          <w:rFonts w:ascii="Arial Nova Light" w:hAnsi="Arial Nova Light" w:cs="Arial"/>
          <w:sz w:val="20"/>
          <w:szCs w:val="20"/>
        </w:rPr>
        <w:t xml:space="preserve"> </w:t>
      </w:r>
      <w:proofErr w:type="spellStart"/>
      <w:r w:rsidR="00E20959" w:rsidRPr="0066206D">
        <w:rPr>
          <w:rFonts w:ascii="Arial Nova Light" w:hAnsi="Arial Nova Light" w:cs="Arial"/>
          <w:sz w:val="20"/>
          <w:szCs w:val="20"/>
        </w:rPr>
        <w:t>orientasi</w:t>
      </w:r>
      <w:proofErr w:type="spellEnd"/>
      <w:r w:rsidR="00E20959" w:rsidRPr="0066206D">
        <w:rPr>
          <w:rFonts w:ascii="Arial Nova Light" w:hAnsi="Arial Nova Light" w:cs="Arial"/>
          <w:sz w:val="20"/>
          <w:szCs w:val="20"/>
        </w:rPr>
        <w:t xml:space="preserve"> </w:t>
      </w:r>
      <w:r w:rsidR="00A73935" w:rsidRPr="0066206D">
        <w:rPr>
          <w:rFonts w:ascii="Arial Nova Light" w:hAnsi="Arial Nova Light" w:cs="Arial"/>
          <w:sz w:val="20"/>
          <w:szCs w:val="20"/>
        </w:rPr>
        <w:t xml:space="preserve">pada orang </w:t>
      </w:r>
      <w:proofErr w:type="spellStart"/>
      <w:r w:rsidR="00E20959" w:rsidRPr="0066206D">
        <w:rPr>
          <w:rFonts w:ascii="Arial Nova Light" w:hAnsi="Arial Nova Light" w:cs="Arial"/>
          <w:sz w:val="20"/>
          <w:szCs w:val="20"/>
        </w:rPr>
        <w:t>melalui</w:t>
      </w:r>
      <w:proofErr w:type="spellEnd"/>
      <w:r w:rsidR="00E20959" w:rsidRPr="0066206D">
        <w:rPr>
          <w:rFonts w:ascii="Arial Nova Light" w:hAnsi="Arial Nova Light" w:cs="Arial"/>
          <w:sz w:val="20"/>
          <w:szCs w:val="20"/>
        </w:rPr>
        <w:t xml:space="preserve"> </w:t>
      </w:r>
      <w:proofErr w:type="spellStart"/>
      <w:r w:rsidR="00E20959" w:rsidRPr="0066206D">
        <w:rPr>
          <w:rFonts w:ascii="Arial Nova Light" w:hAnsi="Arial Nova Light" w:cs="Arial"/>
          <w:sz w:val="20"/>
          <w:szCs w:val="20"/>
        </w:rPr>
        <w:t>pemberian</w:t>
      </w:r>
      <w:proofErr w:type="spellEnd"/>
      <w:r w:rsidR="00E20959" w:rsidRPr="0066206D">
        <w:rPr>
          <w:rFonts w:ascii="Arial Nova Light" w:hAnsi="Arial Nova Light" w:cs="Arial"/>
          <w:sz w:val="20"/>
          <w:szCs w:val="20"/>
        </w:rPr>
        <w:t xml:space="preserve"> </w:t>
      </w:r>
      <w:proofErr w:type="spellStart"/>
      <w:r w:rsidR="00E20959" w:rsidRPr="0066206D">
        <w:rPr>
          <w:rFonts w:ascii="Arial Nova Light" w:hAnsi="Arial Nova Light" w:cs="Arial"/>
          <w:sz w:val="20"/>
          <w:szCs w:val="20"/>
        </w:rPr>
        <w:t>ruang</w:t>
      </w:r>
      <w:proofErr w:type="spellEnd"/>
      <w:r w:rsidR="00E20959" w:rsidRPr="0066206D">
        <w:rPr>
          <w:rFonts w:ascii="Arial Nova Light" w:hAnsi="Arial Nova Light" w:cs="Arial"/>
          <w:sz w:val="20"/>
          <w:szCs w:val="20"/>
        </w:rPr>
        <w:t xml:space="preserve"> </w:t>
      </w:r>
      <w:proofErr w:type="spellStart"/>
      <w:r w:rsidR="00796430" w:rsidRPr="0066206D">
        <w:rPr>
          <w:rFonts w:ascii="Arial Nova Light" w:hAnsi="Arial Nova Light" w:cs="Arial"/>
          <w:sz w:val="20"/>
          <w:szCs w:val="20"/>
        </w:rPr>
        <w:t>bagi</w:t>
      </w:r>
      <w:proofErr w:type="spellEnd"/>
      <w:r w:rsidR="00796430" w:rsidRPr="0066206D">
        <w:rPr>
          <w:rFonts w:ascii="Arial Nova Light" w:hAnsi="Arial Nova Light" w:cs="Arial"/>
          <w:sz w:val="20"/>
          <w:szCs w:val="20"/>
        </w:rPr>
        <w:t xml:space="preserve"> </w:t>
      </w:r>
      <w:proofErr w:type="spellStart"/>
      <w:r w:rsidR="00796430" w:rsidRPr="0066206D">
        <w:rPr>
          <w:rFonts w:ascii="Arial Nova Light" w:hAnsi="Arial Nova Light" w:cs="Arial"/>
          <w:sz w:val="20"/>
          <w:szCs w:val="20"/>
        </w:rPr>
        <w:t>pegawai</w:t>
      </w:r>
      <w:proofErr w:type="spellEnd"/>
      <w:r w:rsidR="00796430" w:rsidRPr="0066206D">
        <w:rPr>
          <w:rFonts w:ascii="Arial Nova Light" w:hAnsi="Arial Nova Light" w:cs="Arial"/>
          <w:sz w:val="20"/>
          <w:szCs w:val="20"/>
        </w:rPr>
        <w:t xml:space="preserve"> </w:t>
      </w:r>
      <w:proofErr w:type="spellStart"/>
      <w:r w:rsidR="00796430" w:rsidRPr="0066206D">
        <w:rPr>
          <w:rFonts w:ascii="Arial Nova Light" w:hAnsi="Arial Nova Light" w:cs="Arial"/>
          <w:sz w:val="20"/>
          <w:szCs w:val="20"/>
        </w:rPr>
        <w:t>untuk</w:t>
      </w:r>
      <w:proofErr w:type="spellEnd"/>
      <w:r w:rsidR="00796430" w:rsidRPr="0066206D">
        <w:rPr>
          <w:rFonts w:ascii="Arial Nova Light" w:hAnsi="Arial Nova Light" w:cs="Arial"/>
          <w:sz w:val="20"/>
          <w:szCs w:val="20"/>
        </w:rPr>
        <w:t xml:space="preserve"> </w:t>
      </w:r>
      <w:proofErr w:type="spellStart"/>
      <w:r w:rsidR="00796430" w:rsidRPr="0066206D">
        <w:rPr>
          <w:rFonts w:ascii="Arial Nova Light" w:hAnsi="Arial Nova Light" w:cs="Arial"/>
          <w:sz w:val="20"/>
          <w:szCs w:val="20"/>
        </w:rPr>
        <w:t>ber</w:t>
      </w:r>
      <w:r w:rsidR="00E20959" w:rsidRPr="0066206D">
        <w:rPr>
          <w:rFonts w:ascii="Arial Nova Light" w:hAnsi="Arial Nova Light" w:cs="Arial"/>
          <w:sz w:val="20"/>
          <w:szCs w:val="20"/>
        </w:rPr>
        <w:t>bagi</w:t>
      </w:r>
      <w:proofErr w:type="spellEnd"/>
      <w:r w:rsidR="00E20959" w:rsidRPr="0066206D">
        <w:rPr>
          <w:rFonts w:ascii="Arial Nova Light" w:hAnsi="Arial Nova Light" w:cs="Arial"/>
          <w:sz w:val="20"/>
          <w:szCs w:val="20"/>
        </w:rPr>
        <w:t xml:space="preserve"> ide </w:t>
      </w:r>
      <w:proofErr w:type="spellStart"/>
      <w:r w:rsidR="00E20959" w:rsidRPr="0066206D">
        <w:rPr>
          <w:rFonts w:ascii="Arial Nova Light" w:hAnsi="Arial Nova Light" w:cs="Arial"/>
          <w:sz w:val="20"/>
          <w:szCs w:val="20"/>
        </w:rPr>
        <w:t>baru</w:t>
      </w:r>
      <w:proofErr w:type="spellEnd"/>
      <w:r w:rsidR="00E20959" w:rsidRPr="0066206D">
        <w:rPr>
          <w:rFonts w:ascii="Arial Nova Light" w:hAnsi="Arial Nova Light" w:cs="Arial"/>
          <w:sz w:val="20"/>
          <w:szCs w:val="20"/>
        </w:rPr>
        <w:t xml:space="preserve">, </w:t>
      </w:r>
      <w:proofErr w:type="spellStart"/>
      <w:r w:rsidR="00796430" w:rsidRPr="0066206D">
        <w:rPr>
          <w:rFonts w:ascii="Arial Nova Light" w:hAnsi="Arial Nova Light" w:cs="Arial"/>
          <w:sz w:val="20"/>
          <w:szCs w:val="20"/>
        </w:rPr>
        <w:t>melalui</w:t>
      </w:r>
      <w:proofErr w:type="spellEnd"/>
      <w:r w:rsidR="00796430" w:rsidRPr="0066206D">
        <w:rPr>
          <w:rFonts w:ascii="Arial Nova Light" w:hAnsi="Arial Nova Light" w:cs="Arial"/>
          <w:sz w:val="20"/>
          <w:szCs w:val="20"/>
        </w:rPr>
        <w:t xml:space="preserve"> </w:t>
      </w:r>
      <w:proofErr w:type="spellStart"/>
      <w:r w:rsidR="00E20959" w:rsidRPr="0066206D">
        <w:rPr>
          <w:rFonts w:ascii="Arial Nova Light" w:hAnsi="Arial Nova Light" w:cs="Arial"/>
          <w:sz w:val="20"/>
          <w:szCs w:val="20"/>
        </w:rPr>
        <w:t>pela</w:t>
      </w:r>
      <w:r w:rsidR="00A73935" w:rsidRPr="0066206D">
        <w:rPr>
          <w:rFonts w:ascii="Arial Nova Light" w:hAnsi="Arial Nova Light" w:cs="Arial"/>
          <w:sz w:val="20"/>
          <w:szCs w:val="20"/>
        </w:rPr>
        <w:t>tihan</w:t>
      </w:r>
      <w:proofErr w:type="spellEnd"/>
      <w:r w:rsidR="00A73935" w:rsidRPr="0066206D">
        <w:rPr>
          <w:rFonts w:ascii="Arial Nova Light" w:hAnsi="Arial Nova Light" w:cs="Arial"/>
          <w:sz w:val="20"/>
          <w:szCs w:val="20"/>
        </w:rPr>
        <w:t xml:space="preserve">, </w:t>
      </w:r>
      <w:proofErr w:type="spellStart"/>
      <w:r w:rsidR="00A73935" w:rsidRPr="0066206D">
        <w:rPr>
          <w:rFonts w:ascii="Arial Nova Light" w:hAnsi="Arial Nova Light" w:cs="Arial"/>
          <w:sz w:val="20"/>
          <w:szCs w:val="20"/>
        </w:rPr>
        <w:t>serta</w:t>
      </w:r>
      <w:proofErr w:type="spellEnd"/>
      <w:r w:rsidR="00A73935" w:rsidRPr="0066206D">
        <w:rPr>
          <w:rFonts w:ascii="Arial Nova Light" w:hAnsi="Arial Nova Light" w:cs="Arial"/>
          <w:sz w:val="20"/>
          <w:szCs w:val="20"/>
        </w:rPr>
        <w:t xml:space="preserve"> </w:t>
      </w:r>
      <w:proofErr w:type="spellStart"/>
      <w:r w:rsidR="00A73935" w:rsidRPr="0066206D">
        <w:rPr>
          <w:rFonts w:ascii="Arial Nova Light" w:hAnsi="Arial Nova Light" w:cs="Arial"/>
          <w:sz w:val="20"/>
          <w:szCs w:val="20"/>
        </w:rPr>
        <w:t>perhatian</w:t>
      </w:r>
      <w:proofErr w:type="spellEnd"/>
      <w:r w:rsidR="00A73935" w:rsidRPr="0066206D">
        <w:rPr>
          <w:rFonts w:ascii="Arial Nova Light" w:hAnsi="Arial Nova Light" w:cs="Arial"/>
          <w:sz w:val="20"/>
          <w:szCs w:val="20"/>
        </w:rPr>
        <w:t xml:space="preserve"> </w:t>
      </w:r>
      <w:proofErr w:type="spellStart"/>
      <w:r w:rsidR="00A73935" w:rsidRPr="0066206D">
        <w:rPr>
          <w:rFonts w:ascii="Arial Nova Light" w:hAnsi="Arial Nova Light" w:cs="Arial"/>
          <w:sz w:val="20"/>
          <w:szCs w:val="20"/>
        </w:rPr>
        <w:t>terhadap</w:t>
      </w:r>
      <w:proofErr w:type="spellEnd"/>
      <w:r w:rsidR="00A73935" w:rsidRPr="0066206D">
        <w:rPr>
          <w:rFonts w:ascii="Arial Nova Light" w:hAnsi="Arial Nova Light" w:cs="Arial"/>
          <w:sz w:val="20"/>
          <w:szCs w:val="20"/>
        </w:rPr>
        <w:t xml:space="preserve"> </w:t>
      </w:r>
      <w:proofErr w:type="spellStart"/>
      <w:r w:rsidR="00A73935" w:rsidRPr="0066206D">
        <w:rPr>
          <w:rFonts w:ascii="Arial Nova Light" w:hAnsi="Arial Nova Light" w:cs="Arial"/>
          <w:sz w:val="20"/>
          <w:szCs w:val="20"/>
        </w:rPr>
        <w:t>kebutuhan</w:t>
      </w:r>
      <w:proofErr w:type="spellEnd"/>
      <w:r w:rsidR="00A73935" w:rsidRPr="0066206D">
        <w:rPr>
          <w:rFonts w:ascii="Arial Nova Light" w:hAnsi="Arial Nova Light" w:cs="Arial"/>
          <w:sz w:val="20"/>
          <w:szCs w:val="20"/>
        </w:rPr>
        <w:t xml:space="preserve"> dan </w:t>
      </w:r>
      <w:proofErr w:type="spellStart"/>
      <w:r w:rsidR="00A73935" w:rsidRPr="0066206D">
        <w:rPr>
          <w:rFonts w:ascii="Arial Nova Light" w:hAnsi="Arial Nova Light" w:cs="Arial"/>
          <w:sz w:val="20"/>
          <w:szCs w:val="20"/>
        </w:rPr>
        <w:t>kesejahteraan</w:t>
      </w:r>
      <w:proofErr w:type="spellEnd"/>
      <w:r w:rsidR="00A73935" w:rsidRPr="0066206D">
        <w:rPr>
          <w:rFonts w:ascii="Arial Nova Light" w:hAnsi="Arial Nova Light" w:cs="Arial"/>
          <w:sz w:val="20"/>
          <w:szCs w:val="20"/>
        </w:rPr>
        <w:t xml:space="preserve"> </w:t>
      </w:r>
      <w:proofErr w:type="spellStart"/>
      <w:r w:rsidR="00E20959" w:rsidRPr="0066206D">
        <w:rPr>
          <w:rFonts w:ascii="Arial Nova Light" w:hAnsi="Arial Nova Light" w:cs="Arial"/>
          <w:sz w:val="20"/>
          <w:szCs w:val="20"/>
        </w:rPr>
        <w:t>pegawai</w:t>
      </w:r>
      <w:proofErr w:type="spellEnd"/>
      <w:r w:rsidR="00E20959" w:rsidRPr="0066206D">
        <w:rPr>
          <w:rFonts w:ascii="Arial Nova Light" w:hAnsi="Arial Nova Light"/>
        </w:rPr>
        <w:t>.</w:t>
      </w:r>
      <w:r w:rsidR="005A1616" w:rsidRPr="0066206D">
        <w:rPr>
          <w:rFonts w:ascii="Arial Nova Light" w:hAnsi="Arial Nova Light" w:cs="Arial"/>
          <w:sz w:val="20"/>
          <w:szCs w:val="20"/>
        </w:rPr>
        <w:t xml:space="preserve"> </w:t>
      </w:r>
    </w:p>
    <w:p w14:paraId="5ACD1EAF" w14:textId="77777777" w:rsidR="00905088" w:rsidRPr="0066206D" w:rsidRDefault="00905088" w:rsidP="00A73935">
      <w:pPr>
        <w:jc w:val="both"/>
        <w:rPr>
          <w:rFonts w:ascii="Arial Nova Light" w:eastAsia="Arial" w:hAnsi="Arial Nova Light" w:cs="Arial"/>
          <w:color w:val="000000"/>
          <w:sz w:val="20"/>
          <w:szCs w:val="20"/>
        </w:rPr>
        <w:sectPr w:rsidR="00905088" w:rsidRPr="0066206D" w:rsidSect="00C84FA7">
          <w:headerReference w:type="even" r:id="rId10"/>
          <w:headerReference w:type="default" r:id="rId11"/>
          <w:footerReference w:type="even" r:id="rId12"/>
          <w:footerReference w:type="default" r:id="rId13"/>
          <w:headerReference w:type="first" r:id="rId14"/>
          <w:footerReference w:type="first" r:id="rId15"/>
          <w:pgSz w:w="11907" w:h="16839"/>
          <w:pgMar w:top="1418" w:right="1418" w:bottom="1418" w:left="1418" w:header="720" w:footer="720" w:gutter="0"/>
          <w:pgNumType w:start="466"/>
          <w:cols w:space="720"/>
          <w:titlePg/>
        </w:sectPr>
      </w:pPr>
    </w:p>
    <w:p w14:paraId="0A1F0ACD" w14:textId="77777777" w:rsidR="00922420" w:rsidRPr="0066206D" w:rsidRDefault="00922420">
      <w:pPr>
        <w:rPr>
          <w:rFonts w:ascii="Arial Nova Light" w:eastAsia="Arial" w:hAnsi="Arial Nova Light" w:cs="Arial"/>
          <w:b/>
          <w:i/>
          <w:sz w:val="20"/>
          <w:szCs w:val="20"/>
        </w:rPr>
      </w:pPr>
    </w:p>
    <w:p w14:paraId="63EE0B2D" w14:textId="77777777" w:rsidR="000E271E" w:rsidRPr="0066206D" w:rsidRDefault="004043D3">
      <w:pPr>
        <w:rPr>
          <w:rFonts w:ascii="Arial Nova Light" w:eastAsia="Arial" w:hAnsi="Arial Nova Light" w:cs="Arial"/>
          <w:b/>
          <w:i/>
          <w:sz w:val="20"/>
          <w:szCs w:val="20"/>
        </w:rPr>
      </w:pPr>
      <w:r w:rsidRPr="0066206D">
        <w:rPr>
          <w:rFonts w:ascii="Arial Nova Light" w:eastAsia="Arial" w:hAnsi="Arial Nova Light" w:cs="Arial"/>
          <w:b/>
          <w:i/>
          <w:sz w:val="20"/>
          <w:szCs w:val="20"/>
        </w:rPr>
        <w:t>*</w:t>
      </w:r>
      <w:proofErr w:type="spellStart"/>
      <w:r w:rsidRPr="0066206D">
        <w:rPr>
          <w:rFonts w:ascii="Arial Nova Light" w:eastAsia="Arial" w:hAnsi="Arial Nova Light" w:cs="Arial"/>
          <w:b/>
          <w:i/>
          <w:sz w:val="20"/>
          <w:szCs w:val="20"/>
        </w:rPr>
        <w:t>Penulis</w:t>
      </w:r>
      <w:proofErr w:type="spellEnd"/>
      <w:r w:rsidRPr="0066206D">
        <w:rPr>
          <w:rFonts w:ascii="Arial Nova Light" w:eastAsia="Arial" w:hAnsi="Arial Nova Light" w:cs="Arial"/>
          <w:b/>
          <w:i/>
          <w:sz w:val="20"/>
          <w:szCs w:val="20"/>
        </w:rPr>
        <w:t xml:space="preserve"> </w:t>
      </w:r>
      <w:proofErr w:type="spellStart"/>
      <w:r w:rsidRPr="0066206D">
        <w:rPr>
          <w:rFonts w:ascii="Arial Nova Light" w:eastAsia="Arial" w:hAnsi="Arial Nova Light" w:cs="Arial"/>
          <w:b/>
          <w:i/>
          <w:sz w:val="20"/>
          <w:szCs w:val="20"/>
        </w:rPr>
        <w:t>Korespondensi</w:t>
      </w:r>
      <w:proofErr w:type="spellEnd"/>
      <w:r w:rsidR="006B726F" w:rsidRPr="0066206D">
        <w:rPr>
          <w:rFonts w:ascii="Arial Nova Light" w:eastAsia="Arial" w:hAnsi="Arial Nova Light" w:cs="Arial"/>
          <w:b/>
          <w:i/>
          <w:sz w:val="20"/>
          <w:szCs w:val="20"/>
        </w:rPr>
        <w:t>:</w:t>
      </w:r>
    </w:p>
    <w:p w14:paraId="3E2F99BC" w14:textId="77777777" w:rsidR="000E271E" w:rsidRPr="0066206D" w:rsidRDefault="004043D3">
      <w:pPr>
        <w:rPr>
          <w:rFonts w:ascii="Arial Nova Light" w:eastAsia="Arial" w:hAnsi="Arial Nova Light" w:cs="Arial"/>
          <w:sz w:val="18"/>
          <w:szCs w:val="18"/>
        </w:rPr>
      </w:pPr>
      <w:r w:rsidRPr="0066206D">
        <w:rPr>
          <w:rFonts w:ascii="Arial Nova Light" w:eastAsia="Arial" w:hAnsi="Arial Nova Light" w:cs="Arial"/>
          <w:sz w:val="18"/>
          <w:szCs w:val="18"/>
        </w:rPr>
        <w:t>Nadia Rahmawati</w:t>
      </w:r>
    </w:p>
    <w:p w14:paraId="432999B6" w14:textId="77777777" w:rsidR="000E271E" w:rsidRPr="0066206D" w:rsidRDefault="004043D3">
      <w:pPr>
        <w:pBdr>
          <w:top w:val="nil"/>
          <w:left w:val="nil"/>
          <w:bottom w:val="nil"/>
          <w:right w:val="nil"/>
          <w:between w:val="nil"/>
        </w:pBdr>
        <w:rPr>
          <w:rFonts w:ascii="Arial Nova Light" w:eastAsia="Arial" w:hAnsi="Arial Nova Light" w:cs="Arial"/>
          <w:color w:val="000000"/>
          <w:sz w:val="18"/>
          <w:szCs w:val="18"/>
        </w:rPr>
      </w:pPr>
      <w:r w:rsidRPr="0066206D">
        <w:rPr>
          <w:rFonts w:ascii="Arial Nova Light" w:eastAsia="Arial" w:hAnsi="Arial Nova Light" w:cs="Arial"/>
          <w:color w:val="000000"/>
          <w:sz w:val="18"/>
          <w:szCs w:val="18"/>
        </w:rPr>
        <w:t xml:space="preserve">Email: </w:t>
      </w:r>
      <w:hyperlink r:id="rId16" w:history="1">
        <w:r w:rsidR="00A925E6" w:rsidRPr="0066206D">
          <w:rPr>
            <w:rStyle w:val="Hyperlink"/>
            <w:rFonts w:ascii="Arial Nova Light" w:eastAsia="Arial" w:hAnsi="Arial Nova Light" w:cs="Arial"/>
            <w:sz w:val="18"/>
            <w:szCs w:val="18"/>
          </w:rPr>
          <w:t>nadiarahmawati079@gmail.com</w:t>
        </w:r>
      </w:hyperlink>
    </w:p>
    <w:p w14:paraId="2DFAC1D8" w14:textId="77777777" w:rsidR="000E271E" w:rsidRPr="0066206D" w:rsidRDefault="000E271E">
      <w:pPr>
        <w:pBdr>
          <w:top w:val="nil"/>
          <w:left w:val="nil"/>
          <w:bottom w:val="nil"/>
          <w:right w:val="nil"/>
          <w:between w:val="nil"/>
        </w:pBdr>
        <w:rPr>
          <w:rFonts w:ascii="Arial Nova Light" w:eastAsia="Arial" w:hAnsi="Arial Nova Light" w:cs="Arial"/>
          <w:b/>
          <w:color w:val="000000"/>
          <w:sz w:val="20"/>
          <w:szCs w:val="20"/>
        </w:rPr>
      </w:pPr>
    </w:p>
    <w:p w14:paraId="07EB566F" w14:textId="77777777" w:rsidR="006610E5" w:rsidRPr="0066206D" w:rsidRDefault="00A925E6" w:rsidP="003C5ADB">
      <w:pPr>
        <w:pStyle w:val="Heading3"/>
        <w:tabs>
          <w:tab w:val="clear" w:pos="720"/>
        </w:tabs>
      </w:pPr>
      <w:r w:rsidRPr="0066206D">
        <w:t>PENDAHULUAN</w:t>
      </w:r>
    </w:p>
    <w:p w14:paraId="6A5FA76E" w14:textId="77777777" w:rsidR="00F541A3" w:rsidRPr="0066206D" w:rsidRDefault="00631AB4" w:rsidP="00F541A3">
      <w:pPr>
        <w:pStyle w:val="ListParagraph"/>
        <w:widowControl w:val="0"/>
        <w:autoSpaceDE w:val="0"/>
        <w:autoSpaceDN w:val="0"/>
        <w:ind w:left="0" w:firstLine="720"/>
        <w:jc w:val="both"/>
        <w:rPr>
          <w:rFonts w:ascii="Arial Nova Light" w:eastAsia="Times New Roman" w:hAnsi="Arial Nova Light"/>
        </w:rPr>
      </w:pPr>
      <w:proofErr w:type="spellStart"/>
      <w:r w:rsidRPr="0066206D">
        <w:rPr>
          <w:rFonts w:ascii="Arial Nova Light" w:eastAsia="Times New Roman" w:hAnsi="Arial Nova Light" w:cs="Arial"/>
          <w:sz w:val="20"/>
          <w:szCs w:val="20"/>
        </w:rPr>
        <w:t>Organisasi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hAnsi="Arial Nova Light" w:cs="Arial"/>
          <w:sz w:val="20"/>
          <w:szCs w:val="20"/>
        </w:rPr>
        <w:t>adalah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suatu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wadah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bagi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beberapa</w:t>
      </w:r>
      <w:proofErr w:type="spellEnd"/>
      <w:r w:rsidRPr="0066206D">
        <w:rPr>
          <w:rFonts w:ascii="Arial Nova Light" w:hAnsi="Arial Nova Light" w:cs="Arial"/>
          <w:sz w:val="20"/>
          <w:szCs w:val="20"/>
        </w:rPr>
        <w:t xml:space="preserve"> orang </w:t>
      </w:r>
      <w:proofErr w:type="spellStart"/>
      <w:r w:rsidRPr="0066206D">
        <w:rPr>
          <w:rFonts w:ascii="Arial Nova Light" w:hAnsi="Arial Nova Light" w:cs="Arial"/>
          <w:sz w:val="20"/>
          <w:szCs w:val="20"/>
        </w:rPr>
        <w:t>untuk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melakukan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kerjasama</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upaya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mencapai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suatu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tujuan</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telah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ditentukan</w:t>
      </w:r>
      <w:proofErr w:type="spellEnd"/>
      <w:r w:rsidRPr="0066206D">
        <w:rPr>
          <w:rFonts w:ascii="Arial Nova Light" w:hAnsi="Arial Nova Light" w:cs="Arial"/>
          <w:sz w:val="20"/>
          <w:szCs w:val="20"/>
        </w:rPr>
        <w:t xml:space="preserve"> oleh </w:t>
      </w:r>
      <w:proofErr w:type="spellStart"/>
      <w:r w:rsidRPr="0066206D">
        <w:rPr>
          <w:rFonts w:ascii="Arial Nova Light" w:hAnsi="Arial Nova Light" w:cs="Arial"/>
          <w:sz w:val="20"/>
          <w:szCs w:val="20"/>
        </w:rPr>
        <w:t>organisasi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tersebut</w:t>
      </w:r>
      <w:proofErr w:type="spellEnd"/>
      <w:r w:rsidRPr="0066206D">
        <w:rPr>
          <w:rFonts w:ascii="Arial Nova Light" w:hAnsi="Arial Nova Light" w:cs="Arial"/>
          <w:sz w:val="20"/>
          <w:szCs w:val="20"/>
        </w:rPr>
        <w:t xml:space="preserve"> </w:t>
      </w:r>
      <w:r w:rsidRPr="0066206D">
        <w:rPr>
          <w:rFonts w:ascii="Arial Nova Light" w:hAnsi="Arial Nova Light" w:cs="Arial"/>
          <w:sz w:val="20"/>
          <w:szCs w:val="20"/>
        </w:rPr>
        <w:fldChar w:fldCharType="begin" w:fldLock="1"/>
      </w:r>
      <w:r w:rsidRPr="0066206D">
        <w:rPr>
          <w:rFonts w:ascii="Arial Nova Light" w:hAnsi="Arial Nova Light" w:cs="Arial"/>
          <w:sz w:val="20"/>
          <w:szCs w:val="20"/>
        </w:rPr>
        <w:instrText>ADDIN CSL_CITATION {"citationItems":[{"id":"ITEM-1","itemData":{"DOI":"10.24036/XXXXXXXXXX-X-XX","author":[{"dropping-particle":"","family":"Maharani","given":"Sisy","non-dropping-particle":"","parse-names":false,"suffix":""},{"dropping-particle":"","family":"Hadiyanto","given":"","non-dropping-particle":"","parse-names":false,"suffix":""},{"dropping-particle":"","family":"Rusdinal","given":"","non-dropping-particle":"","parse-names":false,"suffix":""},{"dropping-particle":"","family":"Sulastri","given":"","non-dropping-particle":"","parse-names":false,"suffix":""}],"container-title":"Journal of Educational Administrasi and Leadership","id":"ITEM-1","issue":"2","issued":{"date-parts":[["2021"]]},"page":"168-174","title":"Keterkaitan Iklim Organisasi Dengan Faktor Lainnya","type":"article-journal","volume":"2"},"uris":["http://www.mendeley.com/documents/?uuid=85eb62d5-6162-48c6-a799-4290306bf560"]}],"mendeley":{"formattedCitation":"(Maharani et al., 2021)","plainTextFormattedCitation":"(Maharani et al., 2021)"},"properties":{"noteIndex":0},"schema":"https://github.com/citation-style-language/schema/raw/master/csl-citation.json"}</w:instrText>
      </w:r>
      <w:r w:rsidRPr="0066206D">
        <w:rPr>
          <w:rFonts w:ascii="Arial Nova Light" w:hAnsi="Arial Nova Light" w:cs="Arial"/>
          <w:sz w:val="20"/>
          <w:szCs w:val="20"/>
        </w:rPr>
        <w:fldChar w:fldCharType="separate"/>
      </w:r>
      <w:r w:rsidRPr="0066206D">
        <w:rPr>
          <w:rFonts w:ascii="Arial Nova Light" w:hAnsi="Arial Nova Light" w:cs="Arial"/>
          <w:noProof/>
          <w:sz w:val="20"/>
          <w:szCs w:val="20"/>
        </w:rPr>
        <w:t>(Maharani et al., 2021)</w:t>
      </w:r>
      <w:r w:rsidRPr="0066206D">
        <w:rPr>
          <w:rFonts w:ascii="Arial Nova Light" w:hAnsi="Arial Nova Light" w:cs="Arial"/>
          <w:sz w:val="20"/>
          <w:szCs w:val="20"/>
        </w:rPr>
        <w:fldChar w:fldCharType="end"/>
      </w:r>
      <w:r w:rsidRPr="0066206D">
        <w:rPr>
          <w:rFonts w:ascii="Arial Nova Light" w:hAnsi="Arial Nova Light" w:cs="Arial"/>
          <w:sz w:val="20"/>
          <w:szCs w:val="20"/>
        </w:rPr>
        <w:t xml:space="preserve">. </w:t>
      </w:r>
      <w:proofErr w:type="spellStart"/>
      <w:r w:rsidR="00E4324A" w:rsidRPr="0066206D">
        <w:rPr>
          <w:rFonts w:ascii="Arial Nova Light" w:eastAsia="Times New Roman" w:hAnsi="Arial Nova Light" w:cs="Arial"/>
          <w:sz w:val="20"/>
          <w:szCs w:val="20"/>
        </w:rPr>
        <w:t>Sebuah</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organisasi</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dapat</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berkembang</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lebih</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maju</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dibandingkan</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organisasi</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lain</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meskipun</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bergerak</w:t>
      </w:r>
      <w:proofErr w:type="spellEnd"/>
      <w:r w:rsidR="00E4324A" w:rsidRPr="0066206D">
        <w:rPr>
          <w:rFonts w:ascii="Arial Nova Light" w:eastAsia="Times New Roman" w:hAnsi="Arial Nova Light" w:cs="Arial"/>
          <w:sz w:val="20"/>
          <w:szCs w:val="20"/>
        </w:rPr>
        <w:t xml:space="preserve"> di </w:t>
      </w:r>
      <w:proofErr w:type="spellStart"/>
      <w:r w:rsidR="00E4324A" w:rsidRPr="0066206D">
        <w:rPr>
          <w:rFonts w:ascii="Arial Nova Light" w:eastAsia="Times New Roman" w:hAnsi="Arial Nova Light" w:cs="Arial"/>
          <w:sz w:val="20"/>
          <w:szCs w:val="20"/>
        </w:rPr>
        <w:t>bidang</w:t>
      </w:r>
      <w:proofErr w:type="spellEnd"/>
      <w:r w:rsidR="00E4324A" w:rsidRPr="0066206D">
        <w:rPr>
          <w:rFonts w:ascii="Arial Nova Light" w:eastAsia="Times New Roman" w:hAnsi="Arial Nova Light" w:cs="Arial"/>
          <w:sz w:val="20"/>
          <w:szCs w:val="20"/>
        </w:rPr>
        <w:t xml:space="preserve"> dan di </w:t>
      </w:r>
      <w:proofErr w:type="spellStart"/>
      <w:r w:rsidR="00E4324A" w:rsidRPr="0066206D">
        <w:rPr>
          <w:rFonts w:ascii="Arial Nova Light" w:eastAsia="Times New Roman" w:hAnsi="Arial Nova Light" w:cs="Arial"/>
          <w:sz w:val="20"/>
          <w:szCs w:val="20"/>
        </w:rPr>
        <w:t>lokasi</w:t>
      </w:r>
      <w:proofErr w:type="spellEnd"/>
      <w:r w:rsidR="00E4324A" w:rsidRPr="0066206D">
        <w:rPr>
          <w:rFonts w:ascii="Arial Nova Light" w:eastAsia="Times New Roman" w:hAnsi="Arial Nova Light" w:cs="Arial"/>
          <w:sz w:val="20"/>
          <w:szCs w:val="20"/>
        </w:rPr>
        <w:t xml:space="preserve"> yang </w:t>
      </w:r>
      <w:proofErr w:type="spellStart"/>
      <w:r w:rsidR="00E4324A" w:rsidRPr="0066206D">
        <w:rPr>
          <w:rFonts w:ascii="Arial Nova Light" w:eastAsia="Times New Roman" w:hAnsi="Arial Nova Light" w:cs="Arial"/>
          <w:sz w:val="20"/>
          <w:szCs w:val="20"/>
        </w:rPr>
        <w:t>sama</w:t>
      </w:r>
      <w:proofErr w:type="spellEnd"/>
      <w:r w:rsidR="00E4324A" w:rsidRPr="0066206D">
        <w:rPr>
          <w:rFonts w:ascii="Arial Nova Light" w:eastAsia="Times New Roman" w:hAnsi="Arial Nova Light" w:cs="Arial"/>
          <w:sz w:val="20"/>
          <w:szCs w:val="20"/>
        </w:rPr>
        <w:t xml:space="preserve">. Hal </w:t>
      </w:r>
      <w:proofErr w:type="spellStart"/>
      <w:r w:rsidR="00E4324A" w:rsidRPr="0066206D">
        <w:rPr>
          <w:rFonts w:ascii="Arial Nova Light" w:eastAsia="Times New Roman" w:hAnsi="Arial Nova Light" w:cs="Arial"/>
          <w:sz w:val="20"/>
          <w:szCs w:val="20"/>
        </w:rPr>
        <w:t>ini</w:t>
      </w:r>
      <w:proofErr w:type="spellEnd"/>
      <w:r w:rsidR="00E4324A" w:rsidRPr="0066206D">
        <w:rPr>
          <w:rFonts w:ascii="Arial Nova Light" w:eastAsia="Times New Roman" w:hAnsi="Arial Nova Light" w:cs="Arial"/>
          <w:sz w:val="20"/>
          <w:szCs w:val="20"/>
        </w:rPr>
        <w:t xml:space="preserve"> </w:t>
      </w:r>
      <w:proofErr w:type="spellStart"/>
      <w:r w:rsidR="00E4324A" w:rsidRPr="0066206D">
        <w:rPr>
          <w:rFonts w:ascii="Arial Nova Light" w:eastAsia="Times New Roman" w:hAnsi="Arial Nova Light" w:cs="Arial"/>
          <w:sz w:val="20"/>
          <w:szCs w:val="20"/>
        </w:rPr>
        <w:t>disebabkan</w:t>
      </w:r>
      <w:proofErr w:type="spellEnd"/>
      <w:r w:rsidR="00E4324A" w:rsidRPr="0066206D">
        <w:rPr>
          <w:rFonts w:ascii="Arial Nova Light" w:eastAsia="Times New Roman" w:hAnsi="Arial Nova Light" w:cs="Arial"/>
          <w:sz w:val="20"/>
          <w:szCs w:val="20"/>
        </w:rPr>
        <w:t xml:space="preserve"> oleh </w:t>
      </w:r>
      <w:proofErr w:type="spellStart"/>
      <w:r w:rsidR="00E4324A" w:rsidRPr="0066206D">
        <w:rPr>
          <w:rFonts w:ascii="Arial Nova Light" w:eastAsia="Times New Roman" w:hAnsi="Arial Nova Light" w:cs="Arial"/>
          <w:sz w:val="20"/>
          <w:szCs w:val="20"/>
        </w:rPr>
        <w:t>karakteristik</w:t>
      </w:r>
      <w:proofErr w:type="spellEnd"/>
      <w:r w:rsidR="00E4324A" w:rsidRPr="0066206D">
        <w:rPr>
          <w:rFonts w:ascii="Arial Nova Light" w:eastAsia="Times New Roman" w:hAnsi="Arial Nova Light" w:cs="Arial"/>
          <w:sz w:val="20"/>
          <w:szCs w:val="20"/>
        </w:rPr>
        <w:t xml:space="preserve"> yang </w:t>
      </w:r>
      <w:proofErr w:type="spellStart"/>
      <w:r w:rsidR="00E4324A" w:rsidRPr="0066206D">
        <w:rPr>
          <w:rFonts w:ascii="Arial Nova Light" w:eastAsia="Times New Roman" w:hAnsi="Arial Nova Light" w:cs="Arial"/>
          <w:sz w:val="20"/>
          <w:szCs w:val="20"/>
        </w:rPr>
        <w:t>dimiliki</w:t>
      </w:r>
      <w:proofErr w:type="spellEnd"/>
      <w:r w:rsidR="00E4324A" w:rsidRPr="0066206D">
        <w:rPr>
          <w:rFonts w:ascii="Arial Nova Light" w:eastAsia="Times New Roman" w:hAnsi="Arial Nova Light" w:cs="Arial"/>
          <w:sz w:val="20"/>
          <w:szCs w:val="20"/>
        </w:rPr>
        <w:t xml:space="preserve"> masing-masing </w:t>
      </w:r>
      <w:proofErr w:type="spellStart"/>
      <w:r w:rsidR="00E4324A" w:rsidRPr="0066206D">
        <w:rPr>
          <w:rFonts w:ascii="Arial Nova Light" w:eastAsia="Times New Roman" w:hAnsi="Arial Nova Light" w:cs="Arial"/>
          <w:sz w:val="20"/>
          <w:szCs w:val="20"/>
        </w:rPr>
        <w:t>organisasi</w:t>
      </w:r>
      <w:r w:rsidR="00E4324A" w:rsidRPr="0066206D">
        <w:rPr>
          <w:rFonts w:ascii="Arial Nova Light" w:eastAsia="Times New Roman" w:hAnsi="Arial Nova Light"/>
        </w:rPr>
        <w:t>.</w:t>
      </w:r>
      <w:r w:rsidR="00F87C2B" w:rsidRPr="0066206D">
        <w:rPr>
          <w:rFonts w:ascii="Arial Nova Light" w:eastAsia="Times New Roman" w:hAnsi="Arial Nova Light" w:cs="Arial"/>
          <w:sz w:val="20"/>
          <w:szCs w:val="20"/>
        </w:rPr>
        <w:t>Dalam</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suatu</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organisasi</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budaya</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memegang</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peranan</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penting</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sebagai</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landasan</w:t>
      </w:r>
      <w:proofErr w:type="spellEnd"/>
      <w:r w:rsidR="00F87C2B" w:rsidRPr="0066206D">
        <w:rPr>
          <w:rFonts w:ascii="Arial Nova Light" w:eastAsia="Times New Roman" w:hAnsi="Arial Nova Light" w:cs="Arial"/>
          <w:sz w:val="20"/>
          <w:szCs w:val="20"/>
        </w:rPr>
        <w:t xml:space="preserve"> yang </w:t>
      </w:r>
      <w:proofErr w:type="spellStart"/>
      <w:r w:rsidR="00F87C2B" w:rsidRPr="0066206D">
        <w:rPr>
          <w:rFonts w:ascii="Arial Nova Light" w:eastAsia="Times New Roman" w:hAnsi="Arial Nova Light" w:cs="Arial"/>
          <w:sz w:val="20"/>
          <w:szCs w:val="20"/>
        </w:rPr>
        <w:t>mengarahkan</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perilaku</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nilai</w:t>
      </w:r>
      <w:proofErr w:type="spellEnd"/>
      <w:r w:rsidR="00F87C2B" w:rsidRPr="0066206D">
        <w:rPr>
          <w:rFonts w:ascii="Arial Nova Light" w:eastAsia="Times New Roman" w:hAnsi="Arial Nova Light" w:cs="Arial"/>
          <w:sz w:val="20"/>
          <w:szCs w:val="20"/>
        </w:rPr>
        <w:t xml:space="preserve">, dan norma yang </w:t>
      </w:r>
      <w:proofErr w:type="spellStart"/>
      <w:r w:rsidR="00F87C2B" w:rsidRPr="0066206D">
        <w:rPr>
          <w:rFonts w:ascii="Arial Nova Light" w:eastAsia="Times New Roman" w:hAnsi="Arial Nova Light" w:cs="Arial"/>
          <w:sz w:val="20"/>
          <w:szCs w:val="20"/>
        </w:rPr>
        <w:t>dianut</w:t>
      </w:r>
      <w:proofErr w:type="spellEnd"/>
      <w:r w:rsidR="00F87C2B" w:rsidRPr="0066206D">
        <w:rPr>
          <w:rFonts w:ascii="Arial Nova Light" w:eastAsia="Times New Roman" w:hAnsi="Arial Nova Light" w:cs="Arial"/>
          <w:sz w:val="20"/>
          <w:szCs w:val="20"/>
        </w:rPr>
        <w:t xml:space="preserve"> oleh </w:t>
      </w:r>
      <w:proofErr w:type="spellStart"/>
      <w:r w:rsidR="00F87C2B" w:rsidRPr="0066206D">
        <w:rPr>
          <w:rFonts w:ascii="Arial Nova Light" w:eastAsia="Times New Roman" w:hAnsi="Arial Nova Light" w:cs="Arial"/>
          <w:sz w:val="20"/>
          <w:szCs w:val="20"/>
        </w:rPr>
        <w:t>seluruh</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anggotanya</w:t>
      </w:r>
      <w:proofErr w:type="spellEnd"/>
      <w:r w:rsidR="00F87C2B" w:rsidRPr="0066206D">
        <w:rPr>
          <w:rFonts w:ascii="Arial Nova Light" w:eastAsia="Times New Roman" w:hAnsi="Arial Nova Light" w:cs="Arial"/>
          <w:sz w:val="20"/>
          <w:szCs w:val="20"/>
        </w:rPr>
        <w:t xml:space="preserve"> dalam </w:t>
      </w:r>
      <w:proofErr w:type="spellStart"/>
      <w:r w:rsidR="00F87C2B" w:rsidRPr="0066206D">
        <w:rPr>
          <w:rFonts w:ascii="Arial Nova Light" w:eastAsia="Times New Roman" w:hAnsi="Arial Nova Light" w:cs="Arial"/>
          <w:sz w:val="20"/>
          <w:szCs w:val="20"/>
        </w:rPr>
        <w:t>menjalankan</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aktivitas</w:t>
      </w:r>
      <w:proofErr w:type="spellEnd"/>
      <w:r w:rsidR="00F87C2B" w:rsidRPr="0066206D">
        <w:rPr>
          <w:rFonts w:ascii="Arial Nova Light" w:eastAsia="Times New Roman" w:hAnsi="Arial Nova Light" w:cs="Arial"/>
          <w:sz w:val="20"/>
          <w:szCs w:val="20"/>
        </w:rPr>
        <w:t xml:space="preserve"> </w:t>
      </w:r>
      <w:proofErr w:type="spellStart"/>
      <w:r w:rsidR="00F87C2B" w:rsidRPr="0066206D">
        <w:rPr>
          <w:rFonts w:ascii="Arial Nova Light" w:eastAsia="Times New Roman" w:hAnsi="Arial Nova Light" w:cs="Arial"/>
          <w:sz w:val="20"/>
          <w:szCs w:val="20"/>
        </w:rPr>
        <w:t>kerja</w:t>
      </w:r>
      <w:proofErr w:type="spellEnd"/>
      <w:r w:rsidR="006C340F" w:rsidRPr="0066206D">
        <w:rPr>
          <w:rFonts w:ascii="Arial Nova Light" w:eastAsia="Times New Roman" w:hAnsi="Arial Nova Light" w:cs="Arial"/>
          <w:sz w:val="20"/>
          <w:szCs w:val="20"/>
        </w:rPr>
        <w:t xml:space="preserve">. </w:t>
      </w:r>
      <w:r w:rsidR="006C340F" w:rsidRPr="0066206D">
        <w:rPr>
          <w:rFonts w:ascii="Arial Nova Light" w:hAnsi="Arial Nova Light" w:cs="Arial"/>
          <w:sz w:val="20"/>
          <w:szCs w:val="20"/>
        </w:rPr>
        <w:t xml:space="preserve">Selain </w:t>
      </w:r>
      <w:proofErr w:type="spellStart"/>
      <w:r w:rsidR="006C340F" w:rsidRPr="0066206D">
        <w:rPr>
          <w:rFonts w:ascii="Arial Nova Light" w:hAnsi="Arial Nova Light" w:cs="Arial"/>
          <w:sz w:val="20"/>
          <w:szCs w:val="20"/>
        </w:rPr>
        <w:t>itu</w:t>
      </w:r>
      <w:proofErr w:type="spellEnd"/>
      <w:r w:rsidR="006C340F" w:rsidRPr="0066206D">
        <w:rPr>
          <w:rFonts w:ascii="Arial Nova Light" w:hAnsi="Arial Nova Light" w:cs="Arial"/>
          <w:sz w:val="20"/>
          <w:szCs w:val="20"/>
        </w:rPr>
        <w:t xml:space="preserve"> </w:t>
      </w:r>
      <w:proofErr w:type="spellStart"/>
      <w:r w:rsidR="006C340F" w:rsidRPr="0066206D">
        <w:rPr>
          <w:rFonts w:ascii="Arial Nova Light" w:eastAsia="Times New Roman" w:hAnsi="Arial Nova Light" w:cs="Arial"/>
          <w:sz w:val="20"/>
          <w:szCs w:val="20"/>
        </w:rPr>
        <w:t>budaya</w:t>
      </w:r>
      <w:proofErr w:type="spellEnd"/>
      <w:r w:rsidR="006C340F" w:rsidRPr="0066206D">
        <w:rPr>
          <w:rFonts w:ascii="Arial Nova Light" w:eastAsia="Times New Roman" w:hAnsi="Arial Nova Light" w:cs="Arial"/>
          <w:sz w:val="20"/>
          <w:szCs w:val="20"/>
        </w:rPr>
        <w:t xml:space="preserve"> juga </w:t>
      </w:r>
      <w:proofErr w:type="spellStart"/>
      <w:r w:rsidR="006C340F" w:rsidRPr="0066206D">
        <w:rPr>
          <w:rFonts w:ascii="Arial Nova Light" w:eastAsia="Times New Roman" w:hAnsi="Arial Nova Light" w:cs="Arial"/>
          <w:sz w:val="20"/>
          <w:szCs w:val="20"/>
        </w:rPr>
        <w:t>membentuk</w:t>
      </w:r>
      <w:proofErr w:type="spellEnd"/>
      <w:r w:rsidR="006C340F" w:rsidRPr="0066206D">
        <w:rPr>
          <w:rFonts w:ascii="Arial Nova Light" w:eastAsia="Times New Roman" w:hAnsi="Arial Nova Light" w:cs="Arial"/>
          <w:sz w:val="20"/>
          <w:szCs w:val="20"/>
        </w:rPr>
        <w:t xml:space="preserve"> </w:t>
      </w:r>
      <w:proofErr w:type="spellStart"/>
      <w:r w:rsidR="006C340F" w:rsidRPr="0066206D">
        <w:rPr>
          <w:rFonts w:ascii="Arial Nova Light" w:eastAsia="Times New Roman" w:hAnsi="Arial Nova Light" w:cs="Arial"/>
          <w:sz w:val="20"/>
          <w:szCs w:val="20"/>
        </w:rPr>
        <w:t>identitas</w:t>
      </w:r>
      <w:proofErr w:type="spellEnd"/>
      <w:r w:rsidR="006C340F" w:rsidRPr="0066206D">
        <w:rPr>
          <w:rFonts w:ascii="Arial Nova Light" w:eastAsia="Times New Roman" w:hAnsi="Arial Nova Light" w:cs="Arial"/>
          <w:sz w:val="20"/>
          <w:szCs w:val="20"/>
        </w:rPr>
        <w:t xml:space="preserve"> dan </w:t>
      </w:r>
      <w:proofErr w:type="spellStart"/>
      <w:r w:rsidR="006C340F" w:rsidRPr="0066206D">
        <w:rPr>
          <w:rFonts w:ascii="Arial Nova Light" w:eastAsia="Times New Roman" w:hAnsi="Arial Nova Light" w:cs="Arial"/>
          <w:sz w:val="20"/>
          <w:szCs w:val="20"/>
        </w:rPr>
        <w:t>karakter</w:t>
      </w:r>
      <w:proofErr w:type="spellEnd"/>
      <w:r w:rsidR="006C340F" w:rsidRPr="0066206D">
        <w:rPr>
          <w:rFonts w:ascii="Arial Nova Light" w:eastAsia="Times New Roman" w:hAnsi="Arial Nova Light" w:cs="Arial"/>
          <w:sz w:val="20"/>
          <w:szCs w:val="20"/>
        </w:rPr>
        <w:t xml:space="preserve"> </w:t>
      </w:r>
      <w:proofErr w:type="spellStart"/>
      <w:r w:rsidR="006C340F" w:rsidRPr="0066206D">
        <w:rPr>
          <w:rFonts w:ascii="Arial Nova Light" w:eastAsia="Times New Roman" w:hAnsi="Arial Nova Light" w:cs="Arial"/>
          <w:sz w:val="20"/>
          <w:szCs w:val="20"/>
        </w:rPr>
        <w:t>khas</w:t>
      </w:r>
      <w:proofErr w:type="spellEnd"/>
      <w:r w:rsidR="006C340F" w:rsidRPr="0066206D">
        <w:rPr>
          <w:rFonts w:ascii="Arial Nova Light" w:eastAsia="Times New Roman" w:hAnsi="Arial Nova Light" w:cs="Arial"/>
          <w:sz w:val="20"/>
          <w:szCs w:val="20"/>
        </w:rPr>
        <w:t xml:space="preserve"> </w:t>
      </w:r>
      <w:proofErr w:type="spellStart"/>
      <w:r w:rsidR="006C340F" w:rsidRPr="0066206D">
        <w:rPr>
          <w:rFonts w:ascii="Arial Nova Light" w:eastAsia="Times New Roman" w:hAnsi="Arial Nova Light" w:cs="Arial"/>
          <w:sz w:val="20"/>
          <w:szCs w:val="20"/>
        </w:rPr>
        <w:t>organisasi</w:t>
      </w:r>
      <w:proofErr w:type="spellEnd"/>
      <w:r w:rsidR="006C340F" w:rsidRPr="0066206D">
        <w:rPr>
          <w:rFonts w:ascii="Arial Nova Light" w:eastAsia="Times New Roman" w:hAnsi="Arial Nova Light" w:cs="Arial"/>
          <w:sz w:val="20"/>
          <w:szCs w:val="20"/>
        </w:rPr>
        <w:t xml:space="preserve"> yang </w:t>
      </w:r>
      <w:proofErr w:type="spellStart"/>
      <w:r w:rsidR="006C340F" w:rsidRPr="0066206D">
        <w:rPr>
          <w:rFonts w:ascii="Arial Nova Light" w:eastAsia="Times New Roman" w:hAnsi="Arial Nova Light" w:cs="Arial"/>
          <w:sz w:val="20"/>
          <w:szCs w:val="20"/>
        </w:rPr>
        <w:t>membedakannya</w:t>
      </w:r>
      <w:proofErr w:type="spellEnd"/>
      <w:r w:rsidR="006C340F" w:rsidRPr="0066206D">
        <w:rPr>
          <w:rFonts w:ascii="Arial Nova Light" w:eastAsia="Times New Roman" w:hAnsi="Arial Nova Light" w:cs="Arial"/>
          <w:sz w:val="20"/>
          <w:szCs w:val="20"/>
        </w:rPr>
        <w:t xml:space="preserve"> </w:t>
      </w:r>
      <w:proofErr w:type="spellStart"/>
      <w:r w:rsidR="006C340F" w:rsidRPr="0066206D">
        <w:rPr>
          <w:rFonts w:ascii="Arial Nova Light" w:eastAsia="Times New Roman" w:hAnsi="Arial Nova Light" w:cs="Arial"/>
          <w:sz w:val="20"/>
          <w:szCs w:val="20"/>
        </w:rPr>
        <w:t>dari</w:t>
      </w:r>
      <w:proofErr w:type="spellEnd"/>
      <w:r w:rsidR="006C340F" w:rsidRPr="0066206D">
        <w:rPr>
          <w:rFonts w:ascii="Arial Nova Light" w:eastAsia="Times New Roman" w:hAnsi="Arial Nova Light" w:cs="Arial"/>
          <w:sz w:val="20"/>
          <w:szCs w:val="20"/>
        </w:rPr>
        <w:t xml:space="preserve"> </w:t>
      </w:r>
      <w:proofErr w:type="spellStart"/>
      <w:r w:rsidR="006C340F" w:rsidRPr="0066206D">
        <w:rPr>
          <w:rFonts w:ascii="Arial Nova Light" w:eastAsia="Times New Roman" w:hAnsi="Arial Nova Light" w:cs="Arial"/>
          <w:sz w:val="20"/>
          <w:szCs w:val="20"/>
        </w:rPr>
        <w:t>organisasi</w:t>
      </w:r>
      <w:proofErr w:type="spellEnd"/>
      <w:r w:rsidR="006C340F" w:rsidRPr="0066206D">
        <w:rPr>
          <w:rFonts w:ascii="Arial Nova Light" w:eastAsia="Times New Roman" w:hAnsi="Arial Nova Light" w:cs="Arial"/>
          <w:sz w:val="20"/>
          <w:szCs w:val="20"/>
        </w:rPr>
        <w:t xml:space="preserve"> lain </w:t>
      </w:r>
      <w:r w:rsidR="006C340F" w:rsidRPr="0066206D">
        <w:rPr>
          <w:rFonts w:ascii="Arial Nova Light" w:eastAsia="Times New Roman" w:hAnsi="Arial Nova Light" w:cs="Arial"/>
          <w:sz w:val="20"/>
          <w:szCs w:val="20"/>
        </w:rPr>
        <w:fldChar w:fldCharType="begin" w:fldLock="1"/>
      </w:r>
      <w:r w:rsidR="006C340F" w:rsidRPr="0066206D">
        <w:rPr>
          <w:rFonts w:ascii="Arial Nova Light" w:eastAsia="Times New Roman" w:hAnsi="Arial Nova Light" w:cs="Arial"/>
          <w:sz w:val="20"/>
          <w:szCs w:val="20"/>
        </w:rPr>
        <w:instrText>ADDIN CSL_CITATION {"citationItems":[{"id":"ITEM-1","itemData":{"ISSN":"2775-9946","abstract":"Penelitian ini membahas konsep dasar pendidikan budaya dan karakter bangsa dengan menggunakan metode penelitian pustaka sebagai pendekatan utama. Melalui analisis berbagai sumber tertulis yang relevan, peneliti bertujuan untuk mendapatkan pemahaman yang lebih dalam tentang konsep-konsep tersebut. Proses pengumpulan data dilakukan dengan hati-hati melalui akses dan penelaahan literatur dari berbagai sumber seperti database akademik, perpustakaan digital, dan jurnal ilmiah. Data tersebut kemudian dianalisis secara sistematis untuk mengeksplorasi pandangan, teori, dan konsep yang berkaitan dengan pendidikan budaya dan karakter bangsa. Hasil dari penelitian dapat memberikan kontribusi yang berharga dalam memperdalam pemahaman tentang konsep dasar pendidikan budaya dan karakter bangsa, serta memberikan landasan yang kokoh bagi pengembangan kebijakan, kurikulum, dan praktik pendidikan yang mendorong nilai-nilai budaya dan karakter bangsa yang diinginkan.","author":[{"dropping-particle":"","family":"Saryono","given":"","non-dropping-particle":"","parse-names":false,"suffix":""},{"dropping-particle":"","family":"Iriansyah","given":"Sidik Herinto","non-dropping-particle":"","parse-names":false,"suffix":""},{"dropping-particle":"","family":"Hardiyanto","given":"Lutfi","non-dropping-particle":"","parse-names":false,"suffix":""}],"container-title":"Jurnal Citizenship Virtues","id":"ITEM-1","issue":"1","issued":{"date-parts":[["2024"]]},"page":"661-673","title":"Konsep Dasar Pendidikan Budaya dan Karakter Bangsa","type":"article-journal","volume":"4"},"uris":["http://www.mendeley.com/documents/?uuid=0fd1e676-1d2e-4aa4-bce0-52b587a13a6d"]}],"mendeley":{"formattedCitation":"(Saryono et al., 2024)","plainTextFormattedCitation":"(Saryono et al., 2024)","previouslyFormattedCitation":"(Saryono et al., 2024)"},"properties":{"noteIndex":0},"schema":"https://github.com/citation-style-language/schema/raw/master/csl-citation.json"}</w:instrText>
      </w:r>
      <w:r w:rsidR="006C340F" w:rsidRPr="0066206D">
        <w:rPr>
          <w:rFonts w:ascii="Arial Nova Light" w:eastAsia="Times New Roman" w:hAnsi="Arial Nova Light" w:cs="Arial"/>
          <w:sz w:val="20"/>
          <w:szCs w:val="20"/>
        </w:rPr>
        <w:fldChar w:fldCharType="separate"/>
      </w:r>
      <w:r w:rsidR="006C340F" w:rsidRPr="0066206D">
        <w:rPr>
          <w:rFonts w:ascii="Arial Nova Light" w:eastAsia="Times New Roman" w:hAnsi="Arial Nova Light" w:cs="Arial"/>
          <w:noProof/>
          <w:sz w:val="20"/>
          <w:szCs w:val="20"/>
        </w:rPr>
        <w:t>(Saryono et al., 2024)</w:t>
      </w:r>
      <w:r w:rsidR="006C340F" w:rsidRPr="0066206D">
        <w:rPr>
          <w:rFonts w:ascii="Arial Nova Light" w:eastAsia="Times New Roman" w:hAnsi="Arial Nova Light" w:cs="Arial"/>
          <w:sz w:val="20"/>
          <w:szCs w:val="20"/>
        </w:rPr>
        <w:fldChar w:fldCharType="end"/>
      </w:r>
      <w:r w:rsidR="006C340F" w:rsidRPr="0066206D">
        <w:rPr>
          <w:rFonts w:ascii="Arial Nova Light" w:eastAsia="Times New Roman" w:hAnsi="Arial Nova Light"/>
        </w:rPr>
        <w:t xml:space="preserve">. </w:t>
      </w:r>
    </w:p>
    <w:p w14:paraId="72A70F42" w14:textId="77777777" w:rsidR="009046EF" w:rsidRPr="0066206D" w:rsidRDefault="00D8491C" w:rsidP="00F541A3">
      <w:pPr>
        <w:pStyle w:val="ListParagraph"/>
        <w:widowControl w:val="0"/>
        <w:autoSpaceDE w:val="0"/>
        <w:autoSpaceDN w:val="0"/>
        <w:ind w:left="0" w:firstLine="720"/>
        <w:jc w:val="both"/>
        <w:rPr>
          <w:rFonts w:ascii="Arial Nova Light" w:eastAsia="Times New Roman" w:hAnsi="Arial Nova Light"/>
        </w:rPr>
      </w:pPr>
      <w:proofErr w:type="spellStart"/>
      <w:r w:rsidRPr="0066206D">
        <w:rPr>
          <w:rFonts w:ascii="Arial Nova Light" w:eastAsia="Times New Roman" w:hAnsi="Arial Nova Light" w:cs="Arial"/>
          <w:sz w:val="20"/>
          <w:szCs w:val="20"/>
        </w:rPr>
        <w:t>B</w:t>
      </w:r>
      <w:r w:rsidR="0002510C" w:rsidRPr="0066206D">
        <w:rPr>
          <w:rFonts w:ascii="Arial Nova Light" w:hAnsi="Arial Nova Light" w:cs="Arial"/>
          <w:sz w:val="20"/>
          <w:szCs w:val="20"/>
        </w:rPr>
        <w:t>udaya</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organisasi</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terbentuk</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dari</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kebiasaan-kebiasaan</w:t>
      </w:r>
      <w:proofErr w:type="spellEnd"/>
      <w:r w:rsidR="0002510C" w:rsidRPr="0066206D">
        <w:rPr>
          <w:rFonts w:ascii="Arial Nova Light" w:hAnsi="Arial Nova Light" w:cs="Arial"/>
          <w:sz w:val="20"/>
          <w:szCs w:val="20"/>
        </w:rPr>
        <w:t xml:space="preserve"> yang </w:t>
      </w:r>
      <w:proofErr w:type="spellStart"/>
      <w:r w:rsidR="0002510C" w:rsidRPr="0066206D">
        <w:rPr>
          <w:rFonts w:ascii="Arial Nova Light" w:hAnsi="Arial Nova Light" w:cs="Arial"/>
          <w:sz w:val="20"/>
          <w:szCs w:val="20"/>
        </w:rPr>
        <w:t>dijalankan</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secara</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terus-menerus</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hingga</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melahirkan</w:t>
      </w:r>
      <w:proofErr w:type="spellEnd"/>
      <w:r w:rsidR="0002510C" w:rsidRPr="0066206D">
        <w:rPr>
          <w:rFonts w:ascii="Arial Nova Light" w:hAnsi="Arial Nova Light" w:cs="Arial"/>
          <w:sz w:val="20"/>
          <w:szCs w:val="20"/>
        </w:rPr>
        <w:t xml:space="preserve"> norma, </w:t>
      </w:r>
      <w:proofErr w:type="spellStart"/>
      <w:r w:rsidR="0002510C" w:rsidRPr="0066206D">
        <w:rPr>
          <w:rFonts w:ascii="Arial Nova Light" w:hAnsi="Arial Nova Light" w:cs="Arial"/>
          <w:sz w:val="20"/>
          <w:szCs w:val="20"/>
        </w:rPr>
        <w:t>nilai</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pola</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perilaku</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serta</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asumsi-asumsi</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penting</w:t>
      </w:r>
      <w:proofErr w:type="spellEnd"/>
      <w:r w:rsidR="0002510C" w:rsidRPr="0066206D">
        <w:rPr>
          <w:rFonts w:ascii="Arial Nova Light" w:hAnsi="Arial Nova Light" w:cs="Arial"/>
          <w:sz w:val="20"/>
          <w:szCs w:val="20"/>
        </w:rPr>
        <w:t xml:space="preserve"> yang </w:t>
      </w:r>
      <w:proofErr w:type="spellStart"/>
      <w:r w:rsidR="0002510C" w:rsidRPr="0066206D">
        <w:rPr>
          <w:rFonts w:ascii="Arial Nova Light" w:hAnsi="Arial Nova Light" w:cs="Arial"/>
          <w:sz w:val="20"/>
          <w:szCs w:val="20"/>
        </w:rPr>
        <w:t>bersifat</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tidak</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kasatmata</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namun</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keberadaannya</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dapat</w:t>
      </w:r>
      <w:proofErr w:type="spellEnd"/>
      <w:r w:rsidR="0002510C" w:rsidRPr="0066206D">
        <w:rPr>
          <w:rFonts w:ascii="Arial Nova Light" w:hAnsi="Arial Nova Light" w:cs="Arial"/>
          <w:sz w:val="20"/>
          <w:szCs w:val="20"/>
        </w:rPr>
        <w:t xml:space="preserve"> </w:t>
      </w:r>
      <w:proofErr w:type="spellStart"/>
      <w:r w:rsidR="0002510C" w:rsidRPr="0066206D">
        <w:rPr>
          <w:rFonts w:ascii="Arial Nova Light" w:hAnsi="Arial Nova Light" w:cs="Arial"/>
          <w:sz w:val="20"/>
          <w:szCs w:val="20"/>
        </w:rPr>
        <w:t>dirasakan</w:t>
      </w:r>
      <w:proofErr w:type="spellEnd"/>
      <w:r w:rsidR="0002510C" w:rsidRPr="0066206D">
        <w:rPr>
          <w:rFonts w:ascii="Arial Nova Light" w:hAnsi="Arial Nova Light" w:cs="Arial"/>
          <w:sz w:val="20"/>
          <w:szCs w:val="20"/>
        </w:rPr>
        <w:t xml:space="preserve"> ole</w:t>
      </w:r>
      <w:r w:rsidRPr="0066206D">
        <w:rPr>
          <w:rFonts w:ascii="Arial Nova Light" w:hAnsi="Arial Nova Light" w:cs="Arial"/>
          <w:sz w:val="20"/>
          <w:szCs w:val="20"/>
        </w:rPr>
        <w:t xml:space="preserve">h para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organisasi</w:t>
      </w:r>
      <w:proofErr w:type="spellEnd"/>
      <w:r w:rsidRPr="0066206D">
        <w:rPr>
          <w:rFonts w:ascii="Arial Nova Light" w:hAnsi="Arial Nova Light" w:cs="Arial"/>
          <w:sz w:val="20"/>
          <w:szCs w:val="20"/>
        </w:rPr>
        <w:t xml:space="preserve"> (</w:t>
      </w:r>
      <w:r w:rsidRPr="0066206D">
        <w:rPr>
          <w:rFonts w:ascii="Arial Nova Light" w:eastAsia="Times New Roman" w:hAnsi="Arial Nova Light" w:cs="Arial"/>
          <w:sz w:val="20"/>
          <w:szCs w:val="20"/>
        </w:rPr>
        <w:fldChar w:fldCharType="begin" w:fldLock="1"/>
      </w:r>
      <w:r w:rsidRPr="0066206D">
        <w:rPr>
          <w:rFonts w:ascii="Arial Nova Light" w:eastAsia="Times New Roman" w:hAnsi="Arial Nova Light" w:cs="Arial"/>
          <w:sz w:val="20"/>
          <w:szCs w:val="20"/>
        </w:rPr>
        <w:instrText>ADDIN CSL_CITATION {"citationItems":[{"id":"ITEM-1","itemData":{"DOI":"10.24036/jeal.v3i2.182","ISSN":"2745-9691","abstract":"This study aims to find out employee’s perceptions about organizational culture at Kantor Badan Pertanahan Nasional Kabupaten Pesisir Selatan in terms of norms, aggressiveness, team orientation, result orientation, and behavior. This is descriptive research. The population of the study was the employees of Kantor Badan Pertanahan Nasional Kabupaten Pesisir Selatan, amounting to 45 people the sample was taken using the Stratified Proportional Random Sampling technique, with a total of 35 people. Collecting data in this study using a questionnaire in the form of a Likert scale. The results of data analysis show that employees' perceptions of organizational culture at Kantor Badan Pertanahan Nasional Kabupaten Pesisir Selatan can be seen from the following result: (1) norms in organizational culture are good with an average score of 4.2, (2) aggressiveness in organizational culture is good with an average score of 4.1, (3) team orientation in organizational culture is good with an average score of 4.2, (4) results orientation in organizational culture is good with an average score of 4.1 , (5) behavior in organizational culture is good with an average score of 4.2. Overall, it can be concluded that employees' perceptions of organizational culture at Kantor Badan Pertanahan Nasional Kabupaten Pesisir Selatan are good with an average score of 4.16. For this reason, it is recommended that leaders are expected to be able to provide examples, guidance, motivation and explore employee creative ideas. Employees are expected to be able to comply with and guide the norms, participate actively, establish good teamwork, innovate and dare to take risks for the progress of the organization.","author":[{"dropping-particle":"","family":"Fatmi","given":"Atika Yondria","non-dropping-particle":"","parse-names":false,"suffix":""},{"dropping-particle":"","family":"Hadiyanto","given":"Hadiyanto","non-dropping-particle":"","parse-names":false,"suffix":""}],"container-title":"Journal of Educational Administration and Leadership","id":"ITEM-1","issue":"2","issued":{"date-parts":[["2022"]]},"page":"123-131","title":"Persepsi Pegawai tentang Budaya Organisasi di Kantor Badan Pertanahan Nasional Kabupaten Pesisir Selatan","type":"article-journal","volume":"3"},"uris":["http://www.mendeley.com/documents/?uuid=ae5310ac-bc5b-4256-89e2-f78b33a02af7"]}],"mendeley":{"formattedCitation":"(Fatmi &amp; Hadiyanto, 2022)","manualFormatting":"Fatmi &amp; Hadiyanto (2022)","plainTextFormattedCitation":"(Fatmi &amp; Hadiyanto, 2022)","previouslyFormattedCitation":"(Fatmi &amp; Hadiyanto, 2022)"},"properties":{"noteIndex":0},"schema":"https://github.com/citation-style-language/schema/raw/master/csl-citation.json"}</w:instrText>
      </w:r>
      <w:r w:rsidRPr="0066206D">
        <w:rPr>
          <w:rFonts w:ascii="Arial Nova Light" w:eastAsia="Times New Roman" w:hAnsi="Arial Nova Light" w:cs="Arial"/>
          <w:sz w:val="20"/>
          <w:szCs w:val="20"/>
        </w:rPr>
        <w:fldChar w:fldCharType="separate"/>
      </w:r>
      <w:r w:rsidRPr="0066206D">
        <w:rPr>
          <w:rFonts w:ascii="Arial Nova Light" w:eastAsia="Times New Roman" w:hAnsi="Arial Nova Light" w:cs="Arial"/>
          <w:noProof/>
          <w:sz w:val="20"/>
          <w:szCs w:val="20"/>
        </w:rPr>
        <w:t>Fatmi &amp; Hadiyanto, 2022)</w:t>
      </w:r>
      <w:r w:rsidRPr="0066206D">
        <w:rPr>
          <w:rFonts w:ascii="Arial Nova Light" w:eastAsia="Times New Roman" w:hAnsi="Arial Nova Light" w:cs="Arial"/>
          <w:sz w:val="20"/>
          <w:szCs w:val="20"/>
        </w:rPr>
        <w:fldChar w:fldCharType="end"/>
      </w:r>
      <w:r w:rsidRPr="0066206D">
        <w:rPr>
          <w:rFonts w:ascii="Arial Nova Light" w:eastAsia="Times New Roman" w:hAnsi="Arial Nova Light" w:cs="Arial"/>
          <w:sz w:val="20"/>
          <w:szCs w:val="20"/>
        </w:rPr>
        <w:t>.</w:t>
      </w:r>
      <w:r w:rsidR="000F5A9B"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Budaya</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organisasi</w:t>
      </w:r>
      <w:proofErr w:type="spellEnd"/>
      <w:r w:rsidR="000959D3" w:rsidRPr="0066206D">
        <w:rPr>
          <w:rFonts w:ascii="Arial Nova Light" w:eastAsia="Times New Roman" w:hAnsi="Arial Nova Light" w:cs="Arial"/>
          <w:sz w:val="20"/>
          <w:szCs w:val="20"/>
        </w:rPr>
        <w:t xml:space="preserve"> yang </w:t>
      </w:r>
      <w:proofErr w:type="spellStart"/>
      <w:r w:rsidR="000959D3" w:rsidRPr="0066206D">
        <w:rPr>
          <w:rFonts w:ascii="Arial Nova Light" w:eastAsia="Times New Roman" w:hAnsi="Arial Nova Light" w:cs="Arial"/>
          <w:sz w:val="20"/>
          <w:szCs w:val="20"/>
        </w:rPr>
        <w:t>baik</w:t>
      </w:r>
      <w:proofErr w:type="spellEnd"/>
      <w:r w:rsidR="000959D3" w:rsidRPr="0066206D">
        <w:rPr>
          <w:rFonts w:ascii="Arial Nova Light" w:eastAsia="Times New Roman" w:hAnsi="Arial Nova Light" w:cs="Arial"/>
          <w:sz w:val="20"/>
          <w:szCs w:val="20"/>
        </w:rPr>
        <w:t xml:space="preserve"> sangat </w:t>
      </w:r>
      <w:proofErr w:type="spellStart"/>
      <w:r w:rsidR="000959D3" w:rsidRPr="0066206D">
        <w:rPr>
          <w:rFonts w:ascii="Arial Nova Light" w:eastAsia="Times New Roman" w:hAnsi="Arial Nova Light" w:cs="Arial"/>
          <w:sz w:val="20"/>
          <w:szCs w:val="20"/>
        </w:rPr>
        <w:t>penting</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karena</w:t>
      </w:r>
      <w:proofErr w:type="spellEnd"/>
      <w:r w:rsidR="000959D3" w:rsidRPr="0066206D">
        <w:rPr>
          <w:rFonts w:ascii="Arial Nova Light" w:eastAsia="Times New Roman" w:hAnsi="Arial Nova Light" w:cs="Arial"/>
          <w:sz w:val="20"/>
          <w:szCs w:val="20"/>
        </w:rPr>
        <w:t xml:space="preserve"> norma </w:t>
      </w:r>
      <w:proofErr w:type="spellStart"/>
      <w:r w:rsidR="000959D3" w:rsidRPr="0066206D">
        <w:rPr>
          <w:rFonts w:ascii="Arial Nova Light" w:eastAsia="Times New Roman" w:hAnsi="Arial Nova Light" w:cs="Arial"/>
          <w:sz w:val="20"/>
          <w:szCs w:val="20"/>
        </w:rPr>
        <w:t>organisasi</w:t>
      </w:r>
      <w:proofErr w:type="spellEnd"/>
      <w:r w:rsidR="000959D3" w:rsidRPr="0066206D">
        <w:rPr>
          <w:rFonts w:ascii="Arial Nova Light" w:eastAsia="Times New Roman" w:hAnsi="Arial Nova Light" w:cs="Arial"/>
          <w:sz w:val="20"/>
          <w:szCs w:val="20"/>
        </w:rPr>
        <w:t xml:space="preserve"> yang </w:t>
      </w:r>
      <w:proofErr w:type="spellStart"/>
      <w:r w:rsidR="000959D3" w:rsidRPr="0066206D">
        <w:rPr>
          <w:rFonts w:ascii="Arial Nova Light" w:eastAsia="Times New Roman" w:hAnsi="Arial Nova Light" w:cs="Arial"/>
          <w:sz w:val="20"/>
          <w:szCs w:val="20"/>
        </w:rPr>
        <w:t>kuat</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akan</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memandu</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setiap</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tindakan</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dari</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pegawai</w:t>
      </w:r>
      <w:proofErr w:type="spellEnd"/>
      <w:r w:rsidR="000959D3" w:rsidRPr="0066206D">
        <w:rPr>
          <w:rFonts w:ascii="Arial Nova Light" w:eastAsia="Times New Roman" w:hAnsi="Arial Nova Light" w:cs="Arial"/>
          <w:sz w:val="20"/>
          <w:szCs w:val="20"/>
        </w:rPr>
        <w:t xml:space="preserve"> dan </w:t>
      </w:r>
      <w:proofErr w:type="spellStart"/>
      <w:r w:rsidR="000959D3" w:rsidRPr="0066206D">
        <w:rPr>
          <w:rFonts w:ascii="Arial Nova Light" w:eastAsia="Times New Roman" w:hAnsi="Arial Nova Light" w:cs="Arial"/>
          <w:sz w:val="20"/>
          <w:szCs w:val="20"/>
        </w:rPr>
        <w:t>menentukan</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apa</w:t>
      </w:r>
      <w:proofErr w:type="spellEnd"/>
      <w:r w:rsidR="000959D3" w:rsidRPr="0066206D">
        <w:rPr>
          <w:rFonts w:ascii="Arial Nova Light" w:eastAsia="Times New Roman" w:hAnsi="Arial Nova Light" w:cs="Arial"/>
          <w:sz w:val="20"/>
          <w:szCs w:val="20"/>
        </w:rPr>
        <w:t xml:space="preserve"> yang </w:t>
      </w:r>
      <w:proofErr w:type="spellStart"/>
      <w:r w:rsidR="000959D3" w:rsidRPr="0066206D">
        <w:rPr>
          <w:rFonts w:ascii="Arial Nova Light" w:eastAsia="Times New Roman" w:hAnsi="Arial Nova Light" w:cs="Arial"/>
          <w:sz w:val="20"/>
          <w:szCs w:val="20"/>
        </w:rPr>
        <w:t>harus</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pegawai</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lakukan</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secara</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konsisten</w:t>
      </w:r>
      <w:proofErr w:type="spellEnd"/>
      <w:r w:rsidR="000959D3" w:rsidRPr="0066206D">
        <w:rPr>
          <w:rFonts w:ascii="Arial Nova Light" w:eastAsia="Times New Roman" w:hAnsi="Arial Nova Light" w:cs="Arial"/>
          <w:sz w:val="20"/>
          <w:szCs w:val="20"/>
        </w:rPr>
        <w:t xml:space="preserve"> di </w:t>
      </w:r>
      <w:proofErr w:type="spellStart"/>
      <w:r w:rsidR="000959D3" w:rsidRPr="0066206D">
        <w:rPr>
          <w:rFonts w:ascii="Arial Nova Light" w:eastAsia="Times New Roman" w:hAnsi="Arial Nova Light" w:cs="Arial"/>
          <w:sz w:val="20"/>
          <w:szCs w:val="20"/>
        </w:rPr>
        <w:t>bidang</w:t>
      </w:r>
      <w:proofErr w:type="spellEnd"/>
      <w:r w:rsidR="000959D3" w:rsidRPr="0066206D">
        <w:rPr>
          <w:rFonts w:ascii="Arial Nova Light" w:eastAsia="Times New Roman" w:hAnsi="Arial Nova Light" w:cs="Arial"/>
          <w:sz w:val="20"/>
          <w:szCs w:val="20"/>
        </w:rPr>
        <w:t xml:space="preserve"> </w:t>
      </w:r>
      <w:proofErr w:type="spellStart"/>
      <w:r w:rsidR="000959D3" w:rsidRPr="0066206D">
        <w:rPr>
          <w:rFonts w:ascii="Arial Nova Light" w:eastAsia="Times New Roman" w:hAnsi="Arial Nova Light" w:cs="Arial"/>
          <w:sz w:val="20"/>
          <w:szCs w:val="20"/>
        </w:rPr>
        <w:t>kerjanya</w:t>
      </w:r>
      <w:proofErr w:type="spellEnd"/>
      <w:r w:rsidR="000959D3" w:rsidRPr="0066206D">
        <w:rPr>
          <w:rFonts w:ascii="Arial Nova Light" w:eastAsia="Times New Roman" w:hAnsi="Arial Nova Light" w:cs="Arial"/>
          <w:sz w:val="20"/>
          <w:szCs w:val="20"/>
        </w:rPr>
        <w:t xml:space="preserve"> </w:t>
      </w:r>
      <w:r w:rsidR="000959D3" w:rsidRPr="0066206D">
        <w:rPr>
          <w:rFonts w:ascii="Arial Nova Light" w:eastAsia="Times New Roman" w:hAnsi="Arial Nova Light" w:cs="Arial"/>
          <w:sz w:val="20"/>
          <w:szCs w:val="20"/>
        </w:rPr>
        <w:fldChar w:fldCharType="begin" w:fldLock="1"/>
      </w:r>
      <w:r w:rsidR="000959D3" w:rsidRPr="0066206D">
        <w:rPr>
          <w:rFonts w:ascii="Arial Nova Light" w:eastAsia="Times New Roman" w:hAnsi="Arial Nova Light" w:cs="Arial"/>
          <w:sz w:val="20"/>
          <w:szCs w:val="20"/>
        </w:rPr>
        <w:instrText>ADDIN CSL_CITATION {"citationItems":[{"id":"ITEM-1","itemData":{"author":[{"dropping-particle":"","family":"Lodo","given":"S. E","non-dropping-particle":"","parse-names":false,"suffix":""},{"dropping-particle":"","family":"Fanggidae","given":"R. E","non-dropping-particle":"","parse-names":false,"suffix":""},{"dropping-particle":"","family":"Maak","given":"C. S","non-dropping-particle":"","parse-names":false,"suffix":""},{"dropping-particle":"","family":"Nursiani","given":"N. P","non-dropping-particle":"","parse-names":false,"suffix":""}],"container-title":"Jurnal Ekonomi &amp; Ilmu Sosial","id":"ITEM-1","issue":"3","issued":{"date-parts":[["2024"]]},"page":"207-220","title":"Pengaruh Budaya Organisasi dan Kerjasama Tim Terhadap Kinerja Karyawan KSP Kopdit Sehati Ba'a di Kabupaten Rote Ndao","type":"article-journal","volume":"2"},"uris":["http://www.mendeley.com/documents/?uuid=6b8b6bf9-d742-4c27-a6fa-32c3b6c7f7ac"]}],"mendeley":{"formattedCitation":"(Lodo et al., 2024)","plainTextFormattedCitation":"(Lodo et al., 2024)","previouslyFormattedCitation":"(Lodo et al., 2024)"},"properties":{"noteIndex":0},"schema":"https://github.com/citation-style-language/schema/raw/master/csl-citation.json"}</w:instrText>
      </w:r>
      <w:r w:rsidR="000959D3" w:rsidRPr="0066206D">
        <w:rPr>
          <w:rFonts w:ascii="Arial Nova Light" w:eastAsia="Times New Roman" w:hAnsi="Arial Nova Light" w:cs="Arial"/>
          <w:sz w:val="20"/>
          <w:szCs w:val="20"/>
        </w:rPr>
        <w:fldChar w:fldCharType="separate"/>
      </w:r>
      <w:r w:rsidR="008E4583" w:rsidRPr="0066206D">
        <w:rPr>
          <w:rFonts w:ascii="Arial Nova Light" w:eastAsia="Times New Roman" w:hAnsi="Arial Nova Light" w:cs="Arial"/>
          <w:noProof/>
          <w:sz w:val="20"/>
          <w:szCs w:val="20"/>
        </w:rPr>
        <w:t>(Lodo et al., 2024)</w:t>
      </w:r>
      <w:r w:rsidR="000959D3" w:rsidRPr="0066206D">
        <w:rPr>
          <w:rFonts w:ascii="Arial Nova Light" w:eastAsia="Times New Roman" w:hAnsi="Arial Nova Light" w:cs="Arial"/>
          <w:sz w:val="20"/>
          <w:szCs w:val="20"/>
        </w:rPr>
        <w:fldChar w:fldCharType="end"/>
      </w:r>
      <w:r w:rsidR="008E4583" w:rsidRPr="0066206D">
        <w:rPr>
          <w:rFonts w:ascii="Arial Nova Light" w:eastAsia="Times New Roman" w:hAnsi="Arial Nova Light" w:cs="Arial"/>
          <w:sz w:val="20"/>
          <w:szCs w:val="20"/>
        </w:rPr>
        <w:t>.</w:t>
      </w:r>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Budaya</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organisasi</w:t>
      </w:r>
      <w:proofErr w:type="spellEnd"/>
      <w:r w:rsidR="008B24EA" w:rsidRPr="0066206D">
        <w:rPr>
          <w:rFonts w:ascii="Arial Nova Light" w:eastAsia="Times New Roman" w:hAnsi="Arial Nova Light" w:cs="Arial"/>
          <w:sz w:val="20"/>
          <w:szCs w:val="20"/>
        </w:rPr>
        <w:t xml:space="preserve"> yang </w:t>
      </w:r>
      <w:proofErr w:type="spellStart"/>
      <w:r w:rsidR="008B24EA" w:rsidRPr="0066206D">
        <w:rPr>
          <w:rFonts w:ascii="Arial Nova Light" w:eastAsia="Times New Roman" w:hAnsi="Arial Nova Light" w:cs="Arial"/>
          <w:sz w:val="20"/>
          <w:szCs w:val="20"/>
        </w:rPr>
        <w:t>baik</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mengharapkan</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pegawai</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dapat</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menjunjung</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lastRenderedPageBreak/>
        <w:t>tinggi</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nilai</w:t>
      </w:r>
      <w:proofErr w:type="spellEnd"/>
      <w:r w:rsidR="008B24EA" w:rsidRPr="0066206D">
        <w:rPr>
          <w:rFonts w:ascii="Arial Nova Light" w:eastAsia="Times New Roman" w:hAnsi="Arial Nova Light" w:cs="Arial"/>
          <w:sz w:val="20"/>
          <w:szCs w:val="20"/>
        </w:rPr>
        <w:t xml:space="preserve">, norma dan </w:t>
      </w:r>
      <w:proofErr w:type="spellStart"/>
      <w:r w:rsidR="008B24EA" w:rsidRPr="0066206D">
        <w:rPr>
          <w:rFonts w:ascii="Arial Nova Light" w:eastAsia="Times New Roman" w:hAnsi="Arial Nova Light" w:cs="Arial"/>
          <w:sz w:val="20"/>
          <w:szCs w:val="20"/>
        </w:rPr>
        <w:t>perilaku</w:t>
      </w:r>
      <w:proofErr w:type="spellEnd"/>
      <w:r w:rsidR="008B24EA" w:rsidRPr="0066206D">
        <w:rPr>
          <w:rFonts w:ascii="Arial Nova Light" w:eastAsia="Times New Roman" w:hAnsi="Arial Nova Light" w:cs="Arial"/>
          <w:sz w:val="20"/>
          <w:szCs w:val="20"/>
        </w:rPr>
        <w:t xml:space="preserve"> yang </w:t>
      </w:r>
      <w:proofErr w:type="spellStart"/>
      <w:r w:rsidR="008B24EA" w:rsidRPr="0066206D">
        <w:rPr>
          <w:rFonts w:ascii="Arial Nova Light" w:eastAsia="Times New Roman" w:hAnsi="Arial Nova Light" w:cs="Arial"/>
          <w:sz w:val="20"/>
          <w:szCs w:val="20"/>
        </w:rPr>
        <w:t>positif</w:t>
      </w:r>
      <w:proofErr w:type="spellEnd"/>
      <w:r w:rsidR="008B24EA" w:rsidRPr="0066206D">
        <w:rPr>
          <w:rFonts w:ascii="Arial Nova Light" w:eastAsia="Times New Roman" w:hAnsi="Arial Nova Light" w:cs="Arial"/>
          <w:sz w:val="20"/>
          <w:szCs w:val="20"/>
        </w:rPr>
        <w:t xml:space="preserve"> di </w:t>
      </w:r>
      <w:proofErr w:type="spellStart"/>
      <w:r w:rsidR="008B24EA" w:rsidRPr="0066206D">
        <w:rPr>
          <w:rFonts w:ascii="Arial Nova Light" w:eastAsia="Times New Roman" w:hAnsi="Arial Nova Light" w:cs="Arial"/>
          <w:sz w:val="20"/>
          <w:szCs w:val="20"/>
        </w:rPr>
        <w:t>lingkungan</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kerja</w:t>
      </w:r>
      <w:proofErr w:type="spellEnd"/>
      <w:r w:rsidR="008B24EA" w:rsidRPr="0066206D">
        <w:rPr>
          <w:rFonts w:ascii="Arial Nova Light" w:eastAsia="Times New Roman" w:hAnsi="Arial Nova Light" w:cs="Arial"/>
          <w:sz w:val="20"/>
          <w:szCs w:val="20"/>
        </w:rPr>
        <w:t xml:space="preserve">. Oleh </w:t>
      </w:r>
      <w:proofErr w:type="spellStart"/>
      <w:r w:rsidR="008B24EA" w:rsidRPr="0066206D">
        <w:rPr>
          <w:rFonts w:ascii="Arial Nova Light" w:eastAsia="Times New Roman" w:hAnsi="Arial Nova Light" w:cs="Arial"/>
          <w:sz w:val="20"/>
          <w:szCs w:val="20"/>
        </w:rPr>
        <w:t>karena</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itu</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penting</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bagi</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organisasi</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untuk</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membangun</w:t>
      </w:r>
      <w:proofErr w:type="spellEnd"/>
      <w:r w:rsidR="008B24EA" w:rsidRPr="0066206D">
        <w:rPr>
          <w:rFonts w:ascii="Arial Nova Light" w:eastAsia="Times New Roman" w:hAnsi="Arial Nova Light" w:cs="Arial"/>
          <w:sz w:val="20"/>
          <w:szCs w:val="20"/>
        </w:rPr>
        <w:t xml:space="preserve"> dan </w:t>
      </w:r>
      <w:proofErr w:type="spellStart"/>
      <w:r w:rsidR="008B24EA" w:rsidRPr="0066206D">
        <w:rPr>
          <w:rFonts w:ascii="Arial Nova Light" w:eastAsia="Times New Roman" w:hAnsi="Arial Nova Light" w:cs="Arial"/>
          <w:sz w:val="20"/>
          <w:szCs w:val="20"/>
        </w:rPr>
        <w:t>memelihara</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budaya</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organisasi</w:t>
      </w:r>
      <w:proofErr w:type="spellEnd"/>
      <w:r w:rsidR="008B24EA" w:rsidRPr="0066206D">
        <w:rPr>
          <w:rFonts w:ascii="Arial Nova Light" w:eastAsia="Times New Roman" w:hAnsi="Arial Nova Light" w:cs="Arial"/>
          <w:sz w:val="20"/>
          <w:szCs w:val="20"/>
        </w:rPr>
        <w:t xml:space="preserve"> yang </w:t>
      </w:r>
      <w:proofErr w:type="spellStart"/>
      <w:r w:rsidR="008B24EA" w:rsidRPr="0066206D">
        <w:rPr>
          <w:rFonts w:ascii="Arial Nova Light" w:eastAsia="Times New Roman" w:hAnsi="Arial Nova Light" w:cs="Arial"/>
          <w:sz w:val="20"/>
          <w:szCs w:val="20"/>
        </w:rPr>
        <w:t>positif</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selaras</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dengan</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visi</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misi</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serta</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nilai-nilai</w:t>
      </w:r>
      <w:proofErr w:type="spellEnd"/>
      <w:r w:rsidR="008B24EA" w:rsidRPr="0066206D">
        <w:rPr>
          <w:rFonts w:ascii="Arial Nova Light" w:eastAsia="Times New Roman" w:hAnsi="Arial Nova Light" w:cs="Arial"/>
          <w:sz w:val="20"/>
          <w:szCs w:val="20"/>
        </w:rPr>
        <w:t xml:space="preserve"> yang </w:t>
      </w:r>
      <w:proofErr w:type="spellStart"/>
      <w:r w:rsidR="008B24EA" w:rsidRPr="0066206D">
        <w:rPr>
          <w:rFonts w:ascii="Arial Nova Light" w:eastAsia="Times New Roman" w:hAnsi="Arial Nova Light" w:cs="Arial"/>
          <w:sz w:val="20"/>
          <w:szCs w:val="20"/>
        </w:rPr>
        <w:t>dianut</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Budaya</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organisasi</w:t>
      </w:r>
      <w:proofErr w:type="spellEnd"/>
      <w:r w:rsidR="008B24EA" w:rsidRPr="0066206D">
        <w:rPr>
          <w:rFonts w:ascii="Arial Nova Light" w:eastAsia="Times New Roman" w:hAnsi="Arial Nova Light" w:cs="Arial"/>
          <w:sz w:val="20"/>
          <w:szCs w:val="20"/>
        </w:rPr>
        <w:t xml:space="preserve"> yang </w:t>
      </w:r>
      <w:proofErr w:type="spellStart"/>
      <w:r w:rsidR="008B24EA" w:rsidRPr="0066206D">
        <w:rPr>
          <w:rFonts w:ascii="Arial Nova Light" w:eastAsia="Times New Roman" w:hAnsi="Arial Nova Light" w:cs="Arial"/>
          <w:sz w:val="20"/>
          <w:szCs w:val="20"/>
        </w:rPr>
        <w:t>kuat</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dapat</w:t>
      </w:r>
      <w:proofErr w:type="spellEnd"/>
      <w:r w:rsidR="008B24EA" w:rsidRPr="0066206D">
        <w:rPr>
          <w:rFonts w:ascii="Arial Nova Light" w:eastAsia="Times New Roman" w:hAnsi="Arial Nova Light" w:cs="Arial"/>
          <w:sz w:val="20"/>
          <w:szCs w:val="20"/>
        </w:rPr>
        <w:t xml:space="preserve"> </w:t>
      </w:r>
      <w:proofErr w:type="spellStart"/>
      <w:r w:rsidR="008B24EA" w:rsidRPr="0066206D">
        <w:rPr>
          <w:rFonts w:ascii="Arial Nova Light" w:eastAsia="Times New Roman" w:hAnsi="Arial Nova Light" w:cs="Arial"/>
          <w:sz w:val="20"/>
          <w:szCs w:val="20"/>
        </w:rPr>
        <w:t>membentuk</w:t>
      </w:r>
      <w:proofErr w:type="spellEnd"/>
      <w:r w:rsidR="008B24EA" w:rsidRPr="0066206D">
        <w:rPr>
          <w:rFonts w:ascii="Arial Nova Light" w:eastAsia="Times New Roman" w:hAnsi="Arial Nova Light" w:cs="Arial"/>
          <w:sz w:val="20"/>
          <w:szCs w:val="20"/>
        </w:rPr>
        <w:t xml:space="preserve"> </w:t>
      </w:r>
      <w:proofErr w:type="spellStart"/>
      <w:r w:rsidR="00081B9E" w:rsidRPr="0066206D">
        <w:rPr>
          <w:rFonts w:ascii="Arial Nova Light" w:eastAsia="Times New Roman" w:hAnsi="Arial Nova Light" w:cs="Arial"/>
          <w:sz w:val="20"/>
          <w:szCs w:val="20"/>
        </w:rPr>
        <w:t>perilaku</w:t>
      </w:r>
      <w:proofErr w:type="spellEnd"/>
      <w:r w:rsidR="00081B9E" w:rsidRPr="0066206D">
        <w:rPr>
          <w:rFonts w:ascii="Arial Nova Light" w:eastAsia="Times New Roman" w:hAnsi="Arial Nova Light" w:cs="Arial"/>
          <w:sz w:val="20"/>
          <w:szCs w:val="20"/>
        </w:rPr>
        <w:t xml:space="preserve"> </w:t>
      </w:r>
      <w:proofErr w:type="spellStart"/>
      <w:r w:rsidR="00081B9E" w:rsidRPr="0066206D">
        <w:rPr>
          <w:rFonts w:ascii="Arial Nova Light" w:eastAsia="Times New Roman" w:hAnsi="Arial Nova Light" w:cs="Arial"/>
          <w:sz w:val="20"/>
          <w:szCs w:val="20"/>
        </w:rPr>
        <w:t>kerja</w:t>
      </w:r>
      <w:proofErr w:type="spellEnd"/>
      <w:r w:rsidR="00081B9E" w:rsidRPr="0066206D">
        <w:rPr>
          <w:rFonts w:ascii="Arial Nova Light" w:eastAsia="Times New Roman" w:hAnsi="Arial Nova Light" w:cs="Arial"/>
          <w:sz w:val="20"/>
          <w:szCs w:val="20"/>
        </w:rPr>
        <w:t xml:space="preserve"> yang </w:t>
      </w:r>
      <w:proofErr w:type="spellStart"/>
      <w:r w:rsidR="00081B9E" w:rsidRPr="0066206D">
        <w:rPr>
          <w:rFonts w:ascii="Arial Nova Light" w:eastAsia="Times New Roman" w:hAnsi="Arial Nova Light" w:cs="Arial"/>
          <w:sz w:val="20"/>
          <w:szCs w:val="20"/>
        </w:rPr>
        <w:t>konsisten</w:t>
      </w:r>
      <w:proofErr w:type="spellEnd"/>
      <w:r w:rsidR="00081B9E" w:rsidRPr="0066206D">
        <w:rPr>
          <w:rFonts w:ascii="Arial Nova Light" w:eastAsia="Times New Roman" w:hAnsi="Arial Nova Light" w:cs="Arial"/>
          <w:sz w:val="20"/>
          <w:szCs w:val="20"/>
        </w:rPr>
        <w:t xml:space="preserve">, </w:t>
      </w:r>
      <w:proofErr w:type="spellStart"/>
      <w:r w:rsidR="00081B9E" w:rsidRPr="0066206D">
        <w:rPr>
          <w:rFonts w:ascii="Arial Nova Light" w:eastAsia="Times New Roman" w:hAnsi="Arial Nova Light" w:cs="Arial"/>
          <w:sz w:val="20"/>
          <w:szCs w:val="20"/>
        </w:rPr>
        <w:t>meningkatkan</w:t>
      </w:r>
      <w:proofErr w:type="spellEnd"/>
      <w:r w:rsidR="00081B9E" w:rsidRPr="0066206D">
        <w:rPr>
          <w:rFonts w:ascii="Arial Nova Light" w:eastAsia="Times New Roman" w:hAnsi="Arial Nova Light" w:cs="Arial"/>
          <w:sz w:val="20"/>
          <w:szCs w:val="20"/>
        </w:rPr>
        <w:t xml:space="preserve"> </w:t>
      </w:r>
      <w:proofErr w:type="spellStart"/>
      <w:r w:rsidR="00081B9E" w:rsidRPr="0066206D">
        <w:rPr>
          <w:rFonts w:ascii="Arial Nova Light" w:eastAsia="Times New Roman" w:hAnsi="Arial Nova Light" w:cs="Arial"/>
          <w:sz w:val="20"/>
          <w:szCs w:val="20"/>
        </w:rPr>
        <w:t>loyalitas</w:t>
      </w:r>
      <w:proofErr w:type="spellEnd"/>
      <w:r w:rsidR="00081B9E" w:rsidRPr="0066206D">
        <w:rPr>
          <w:rFonts w:ascii="Arial Nova Light" w:eastAsia="Times New Roman" w:hAnsi="Arial Nova Light" w:cs="Arial"/>
          <w:sz w:val="20"/>
          <w:szCs w:val="20"/>
        </w:rPr>
        <w:t xml:space="preserve">, </w:t>
      </w:r>
      <w:proofErr w:type="spellStart"/>
      <w:r w:rsidR="00081B9E" w:rsidRPr="0066206D">
        <w:rPr>
          <w:rFonts w:ascii="Arial Nova Light" w:eastAsia="Times New Roman" w:hAnsi="Arial Nova Light" w:cs="Arial"/>
          <w:sz w:val="20"/>
          <w:szCs w:val="20"/>
        </w:rPr>
        <w:t>serta</w:t>
      </w:r>
      <w:proofErr w:type="spellEnd"/>
      <w:r w:rsidR="00081B9E" w:rsidRPr="0066206D">
        <w:rPr>
          <w:rFonts w:ascii="Arial Nova Light" w:eastAsia="Times New Roman" w:hAnsi="Arial Nova Light" w:cs="Arial"/>
          <w:sz w:val="20"/>
          <w:szCs w:val="20"/>
        </w:rPr>
        <w:t xml:space="preserve"> </w:t>
      </w:r>
      <w:proofErr w:type="spellStart"/>
      <w:r w:rsidR="00081B9E" w:rsidRPr="0066206D">
        <w:rPr>
          <w:rFonts w:ascii="Arial Nova Light" w:eastAsia="Times New Roman" w:hAnsi="Arial Nova Light" w:cs="Arial"/>
          <w:sz w:val="20"/>
          <w:szCs w:val="20"/>
        </w:rPr>
        <w:t>mendorong</w:t>
      </w:r>
      <w:proofErr w:type="spellEnd"/>
      <w:r w:rsidR="00081B9E" w:rsidRPr="0066206D">
        <w:rPr>
          <w:rFonts w:ascii="Arial Nova Light" w:eastAsia="Times New Roman" w:hAnsi="Arial Nova Light" w:cs="Arial"/>
          <w:sz w:val="20"/>
          <w:szCs w:val="20"/>
        </w:rPr>
        <w:t xml:space="preserve"> </w:t>
      </w:r>
      <w:proofErr w:type="spellStart"/>
      <w:r w:rsidR="00081B9E" w:rsidRPr="0066206D">
        <w:rPr>
          <w:rFonts w:ascii="Arial Nova Light" w:eastAsia="Times New Roman" w:hAnsi="Arial Nova Light" w:cs="Arial"/>
          <w:sz w:val="20"/>
          <w:szCs w:val="20"/>
        </w:rPr>
        <w:t>motivasi</w:t>
      </w:r>
      <w:proofErr w:type="spellEnd"/>
      <w:r w:rsidR="00081B9E" w:rsidRPr="0066206D">
        <w:rPr>
          <w:rFonts w:ascii="Arial Nova Light" w:eastAsia="Times New Roman" w:hAnsi="Arial Nova Light" w:cs="Arial"/>
          <w:sz w:val="20"/>
          <w:szCs w:val="20"/>
        </w:rPr>
        <w:t xml:space="preserve"> </w:t>
      </w:r>
      <w:proofErr w:type="spellStart"/>
      <w:r w:rsidR="00081B9E" w:rsidRPr="0066206D">
        <w:rPr>
          <w:rFonts w:ascii="Arial Nova Light" w:eastAsia="Times New Roman" w:hAnsi="Arial Nova Light" w:cs="Arial"/>
          <w:sz w:val="20"/>
          <w:szCs w:val="20"/>
        </w:rPr>
        <w:t>anggota</w:t>
      </w:r>
      <w:proofErr w:type="spellEnd"/>
      <w:r w:rsidR="00081B9E" w:rsidRPr="0066206D">
        <w:rPr>
          <w:rFonts w:ascii="Arial Nova Light" w:eastAsia="Times New Roman" w:hAnsi="Arial Nova Light" w:cs="Arial"/>
          <w:sz w:val="20"/>
          <w:szCs w:val="20"/>
        </w:rPr>
        <w:t xml:space="preserve"> dalam </w:t>
      </w:r>
      <w:proofErr w:type="spellStart"/>
      <w:r w:rsidR="00081B9E" w:rsidRPr="0066206D">
        <w:rPr>
          <w:rFonts w:ascii="Arial Nova Light" w:eastAsia="Times New Roman" w:hAnsi="Arial Nova Light" w:cs="Arial"/>
          <w:sz w:val="20"/>
          <w:szCs w:val="20"/>
        </w:rPr>
        <w:t>mencapai</w:t>
      </w:r>
      <w:proofErr w:type="spellEnd"/>
      <w:r w:rsidR="00081B9E" w:rsidRPr="0066206D">
        <w:rPr>
          <w:rFonts w:ascii="Arial Nova Light" w:eastAsia="Times New Roman" w:hAnsi="Arial Nova Light" w:cs="Arial"/>
          <w:sz w:val="20"/>
          <w:szCs w:val="20"/>
        </w:rPr>
        <w:t xml:space="preserve"> </w:t>
      </w:r>
      <w:proofErr w:type="spellStart"/>
      <w:r w:rsidR="00081B9E" w:rsidRPr="0066206D">
        <w:rPr>
          <w:rFonts w:ascii="Arial Nova Light" w:eastAsia="Times New Roman" w:hAnsi="Arial Nova Light" w:cs="Arial"/>
          <w:sz w:val="20"/>
          <w:szCs w:val="20"/>
        </w:rPr>
        <w:t>tujuan</w:t>
      </w:r>
      <w:proofErr w:type="spellEnd"/>
      <w:r w:rsidR="00081B9E" w:rsidRPr="0066206D">
        <w:rPr>
          <w:rFonts w:ascii="Arial Nova Light" w:eastAsia="Times New Roman" w:hAnsi="Arial Nova Light" w:cs="Arial"/>
          <w:sz w:val="20"/>
          <w:szCs w:val="20"/>
        </w:rPr>
        <w:t xml:space="preserve"> </w:t>
      </w:r>
      <w:proofErr w:type="spellStart"/>
      <w:r w:rsidR="00081B9E" w:rsidRPr="0066206D">
        <w:rPr>
          <w:rFonts w:ascii="Arial Nova Light" w:eastAsia="Times New Roman" w:hAnsi="Arial Nova Light" w:cs="Arial"/>
          <w:sz w:val="20"/>
          <w:szCs w:val="20"/>
        </w:rPr>
        <w:t>bersama</w:t>
      </w:r>
      <w:proofErr w:type="spellEnd"/>
      <w:r w:rsidR="00081B9E" w:rsidRPr="0066206D">
        <w:rPr>
          <w:rFonts w:ascii="Arial Nova Light" w:eastAsia="Times New Roman" w:hAnsi="Arial Nova Light" w:cs="Arial"/>
          <w:sz w:val="20"/>
          <w:szCs w:val="20"/>
        </w:rPr>
        <w:t xml:space="preserve"> </w:t>
      </w:r>
      <w:r w:rsidR="00081B9E" w:rsidRPr="0066206D">
        <w:rPr>
          <w:rFonts w:ascii="Arial Nova Light" w:eastAsia="Times New Roman" w:hAnsi="Arial Nova Light" w:cs="Arial"/>
          <w:sz w:val="20"/>
          <w:szCs w:val="20"/>
        </w:rPr>
        <w:fldChar w:fldCharType="begin" w:fldLock="1"/>
      </w:r>
      <w:r w:rsidR="00081B9E" w:rsidRPr="0066206D">
        <w:rPr>
          <w:rFonts w:ascii="Arial Nova Light" w:eastAsia="Times New Roman" w:hAnsi="Arial Nova Light" w:cs="Arial"/>
          <w:sz w:val="20"/>
          <w:szCs w:val="20"/>
        </w:rPr>
        <w:instrText>ADDIN CSL_CITATION {"citationItems":[{"id":"ITEM-1","itemData":{"author":[{"dropping-particle":"","family":"Kuncono","given":"O. S.","non-dropping-particle":"","parse-names":false,"suffix":""}],"id":"ITEM-1","issued":{"date-parts":[["2021"]]},"publisher":"Study Park Of Confucius","title":"Organizational Culture &amp; Culture Leader","type":"book"},"uris":["http://www.mendeley.com/documents/?uuid=5ddc0bcc-bf32-42f1-a591-8bba377e6402"]}],"mendeley":{"formattedCitation":"(Kuncono, 2021)","plainTextFormattedCitation":"(Kuncono, 2021)","previouslyFormattedCitation":"(Kuncono, 2021)"},"properties":{"noteIndex":0},"schema":"https://github.com/citation-style-language/schema/raw/master/csl-citation.json"}</w:instrText>
      </w:r>
      <w:r w:rsidR="00081B9E" w:rsidRPr="0066206D">
        <w:rPr>
          <w:rFonts w:ascii="Arial Nova Light" w:eastAsia="Times New Roman" w:hAnsi="Arial Nova Light" w:cs="Arial"/>
          <w:sz w:val="20"/>
          <w:szCs w:val="20"/>
        </w:rPr>
        <w:fldChar w:fldCharType="separate"/>
      </w:r>
      <w:r w:rsidR="00081B9E" w:rsidRPr="0066206D">
        <w:rPr>
          <w:rFonts w:ascii="Arial Nova Light" w:eastAsia="Times New Roman" w:hAnsi="Arial Nova Light" w:cs="Arial"/>
          <w:noProof/>
          <w:sz w:val="20"/>
          <w:szCs w:val="20"/>
        </w:rPr>
        <w:t>(Kuncono, 2021)</w:t>
      </w:r>
      <w:r w:rsidR="00081B9E" w:rsidRPr="0066206D">
        <w:rPr>
          <w:rFonts w:ascii="Arial Nova Light" w:eastAsia="Times New Roman" w:hAnsi="Arial Nova Light" w:cs="Arial"/>
          <w:sz w:val="20"/>
          <w:szCs w:val="20"/>
        </w:rPr>
        <w:fldChar w:fldCharType="end"/>
      </w:r>
      <w:r w:rsidR="00081B9E" w:rsidRPr="0066206D">
        <w:rPr>
          <w:rFonts w:ascii="Arial Nova Light" w:eastAsia="Times New Roman" w:hAnsi="Arial Nova Light" w:cs="Arial"/>
          <w:sz w:val="20"/>
          <w:szCs w:val="20"/>
        </w:rPr>
        <w:t>.</w:t>
      </w:r>
      <w:r w:rsidR="00F37FF9" w:rsidRPr="0066206D">
        <w:rPr>
          <w:rFonts w:ascii="Arial Nova Light" w:eastAsia="Times New Roman" w:hAnsi="Arial Nova Light" w:cs="Arial"/>
          <w:sz w:val="20"/>
          <w:szCs w:val="20"/>
          <w:lang w:val="en-US"/>
        </w:rPr>
        <w:t xml:space="preserve"> </w:t>
      </w:r>
      <w:proofErr w:type="spellStart"/>
      <w:r w:rsidR="00331909" w:rsidRPr="0066206D">
        <w:rPr>
          <w:rFonts w:ascii="Arial Nova Light" w:eastAsia="Times New Roman" w:hAnsi="Arial Nova Light" w:cs="Arial"/>
          <w:sz w:val="20"/>
          <w:szCs w:val="20"/>
        </w:rPr>
        <w:t>Sebaliknya</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menurut</w:t>
      </w:r>
      <w:proofErr w:type="spellEnd"/>
      <w:r w:rsidR="00331909" w:rsidRPr="0066206D">
        <w:rPr>
          <w:rFonts w:ascii="Arial Nova Light" w:eastAsia="Times New Roman" w:hAnsi="Arial Nova Light" w:cs="Arial"/>
          <w:sz w:val="20"/>
          <w:szCs w:val="20"/>
        </w:rPr>
        <w:t xml:space="preserve"> Deal dan Kennedy (dalam Fadli, 2022:30), </w:t>
      </w:r>
      <w:proofErr w:type="spellStart"/>
      <w:r w:rsidR="00331909" w:rsidRPr="0066206D">
        <w:rPr>
          <w:rFonts w:ascii="Arial Nova Light" w:eastAsia="Times New Roman" w:hAnsi="Arial Nova Light" w:cs="Arial"/>
          <w:sz w:val="20"/>
          <w:szCs w:val="20"/>
        </w:rPr>
        <w:t>budaya</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organisasi</w:t>
      </w:r>
      <w:proofErr w:type="spellEnd"/>
      <w:r w:rsidR="00331909" w:rsidRPr="0066206D">
        <w:rPr>
          <w:rFonts w:ascii="Arial Nova Light" w:eastAsia="Times New Roman" w:hAnsi="Arial Nova Light" w:cs="Arial"/>
          <w:sz w:val="20"/>
          <w:szCs w:val="20"/>
        </w:rPr>
        <w:t xml:space="preserve"> yang </w:t>
      </w:r>
      <w:proofErr w:type="spellStart"/>
      <w:r w:rsidR="00331909" w:rsidRPr="0066206D">
        <w:rPr>
          <w:rFonts w:ascii="Arial Nova Light" w:eastAsia="Times New Roman" w:hAnsi="Arial Nova Light" w:cs="Arial"/>
          <w:sz w:val="20"/>
          <w:szCs w:val="20"/>
        </w:rPr>
        <w:t>lemah</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dapat</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memberikan</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dampak</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negatif</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terhadap</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efektivitas</w:t>
      </w:r>
      <w:proofErr w:type="spellEnd"/>
      <w:r w:rsidR="00331909" w:rsidRPr="0066206D">
        <w:rPr>
          <w:rFonts w:ascii="Arial Nova Light" w:eastAsia="Times New Roman" w:hAnsi="Arial Nova Light" w:cs="Arial"/>
          <w:sz w:val="20"/>
          <w:szCs w:val="20"/>
        </w:rPr>
        <w:t xml:space="preserve"> dan </w:t>
      </w:r>
      <w:proofErr w:type="spellStart"/>
      <w:r w:rsidR="00331909" w:rsidRPr="0066206D">
        <w:rPr>
          <w:rFonts w:ascii="Arial Nova Light" w:eastAsia="Times New Roman" w:hAnsi="Arial Nova Light" w:cs="Arial"/>
          <w:sz w:val="20"/>
          <w:szCs w:val="20"/>
        </w:rPr>
        <w:t>kinerja</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organisasi</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secara</w:t>
      </w:r>
      <w:proofErr w:type="spellEnd"/>
      <w:r w:rsidR="00331909" w:rsidRPr="0066206D">
        <w:rPr>
          <w:rFonts w:ascii="Arial Nova Light" w:eastAsia="Times New Roman" w:hAnsi="Arial Nova Light" w:cs="Arial"/>
          <w:sz w:val="20"/>
          <w:szCs w:val="20"/>
        </w:rPr>
        <w:t xml:space="preserve"> </w:t>
      </w:r>
      <w:proofErr w:type="spellStart"/>
      <w:r w:rsidR="00331909" w:rsidRPr="0066206D">
        <w:rPr>
          <w:rFonts w:ascii="Arial Nova Light" w:eastAsia="Times New Roman" w:hAnsi="Arial Nova Light" w:cs="Arial"/>
          <w:sz w:val="20"/>
          <w:szCs w:val="20"/>
        </w:rPr>
        <w:t>keseluruhan</w:t>
      </w:r>
      <w:proofErr w:type="spellEnd"/>
      <w:r w:rsidR="00331909" w:rsidRPr="0066206D">
        <w:rPr>
          <w:rFonts w:ascii="Arial Nova Light" w:eastAsia="Times New Roman" w:hAnsi="Arial Nova Light" w:cs="Arial"/>
          <w:sz w:val="20"/>
          <w:szCs w:val="20"/>
        </w:rPr>
        <w:t>.</w:t>
      </w:r>
      <w:r w:rsidR="00331909" w:rsidRPr="0066206D">
        <w:rPr>
          <w:rFonts w:ascii="Arial Nova Light" w:eastAsia="Times New Roman" w:hAnsi="Arial Nova Light" w:cs="Arial"/>
          <w:sz w:val="20"/>
          <w:szCs w:val="20"/>
          <w:lang w:val="en-US"/>
        </w:rPr>
        <w:t xml:space="preserve"> </w:t>
      </w:r>
    </w:p>
    <w:p w14:paraId="0E015130" w14:textId="77777777" w:rsidR="00EA20AF" w:rsidRPr="0066206D" w:rsidRDefault="001F49C2" w:rsidP="00EA20AF">
      <w:pPr>
        <w:pStyle w:val="ListParagraph"/>
        <w:widowControl w:val="0"/>
        <w:autoSpaceDE w:val="0"/>
        <w:autoSpaceDN w:val="0"/>
        <w:ind w:left="0" w:right="-1" w:firstLine="720"/>
        <w:jc w:val="both"/>
        <w:rPr>
          <w:rFonts w:ascii="Arial Nova Light" w:eastAsia="Times New Roman" w:hAnsi="Arial Nova Light"/>
        </w:rPr>
      </w:pPr>
      <w:proofErr w:type="spellStart"/>
      <w:r w:rsidRPr="0066206D">
        <w:rPr>
          <w:rFonts w:ascii="Arial Nova Light" w:eastAsia="Times New Roman" w:hAnsi="Arial Nova Light" w:cs="Arial"/>
          <w:sz w:val="20"/>
          <w:szCs w:val="20"/>
        </w:rPr>
        <w:t>Budaya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organisasi</w:t>
      </w:r>
      <w:proofErr w:type="spellEnd"/>
      <w:r w:rsidRPr="0066206D">
        <w:rPr>
          <w:rFonts w:ascii="Arial Nova Light" w:eastAsia="Times New Roman" w:hAnsi="Arial Nova Light" w:cs="Arial"/>
          <w:sz w:val="20"/>
          <w:szCs w:val="20"/>
        </w:rPr>
        <w:t xml:space="preserve"> yang ideal </w:t>
      </w:r>
      <w:proofErr w:type="spellStart"/>
      <w:r w:rsidRPr="0066206D">
        <w:rPr>
          <w:rFonts w:ascii="Arial Nova Light" w:eastAsia="Times New Roman" w:hAnsi="Arial Nova Light" w:cs="Arial"/>
          <w:sz w:val="20"/>
          <w:szCs w:val="20"/>
        </w:rPr>
        <w:t>merupakan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pondasi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utama</w:t>
      </w:r>
      <w:proofErr w:type="spellEnd"/>
      <w:r w:rsidRPr="0066206D">
        <w:rPr>
          <w:rFonts w:ascii="Arial Nova Light" w:eastAsia="Times New Roman" w:hAnsi="Arial Nova Light" w:cs="Arial"/>
          <w:sz w:val="20"/>
          <w:szCs w:val="20"/>
        </w:rPr>
        <w:t xml:space="preserve"> yang </w:t>
      </w:r>
      <w:proofErr w:type="spellStart"/>
      <w:r w:rsidRPr="0066206D">
        <w:rPr>
          <w:rFonts w:ascii="Arial Nova Light" w:eastAsia="Times New Roman" w:hAnsi="Arial Nova Light" w:cs="Arial"/>
          <w:sz w:val="20"/>
          <w:szCs w:val="20"/>
        </w:rPr>
        <w:t>menentukan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keberhasilan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sebuah</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instansi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Menurut</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Purwantini</w:t>
      </w:r>
      <w:proofErr w:type="spellEnd"/>
      <w:r w:rsidRPr="0066206D">
        <w:rPr>
          <w:rFonts w:ascii="Arial Nova Light" w:eastAsia="Times New Roman" w:hAnsi="Arial Nova Light" w:cs="Arial"/>
          <w:sz w:val="20"/>
          <w:szCs w:val="20"/>
        </w:rPr>
        <w:t xml:space="preserve"> et al. (2022), </w:t>
      </w:r>
      <w:proofErr w:type="spellStart"/>
      <w:r w:rsidRPr="0066206D">
        <w:rPr>
          <w:rFonts w:ascii="Arial Nova Light" w:eastAsia="Times New Roman" w:hAnsi="Arial Nova Light" w:cs="Arial"/>
          <w:sz w:val="20"/>
          <w:szCs w:val="20"/>
        </w:rPr>
        <w:t>ciri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budaya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organisasi</w:t>
      </w:r>
      <w:proofErr w:type="spellEnd"/>
      <w:r w:rsidRPr="0066206D">
        <w:rPr>
          <w:rFonts w:ascii="Arial Nova Light" w:eastAsia="Times New Roman" w:hAnsi="Arial Nova Light" w:cs="Arial"/>
          <w:sz w:val="20"/>
          <w:szCs w:val="20"/>
        </w:rPr>
        <w:t xml:space="preserve"> yang </w:t>
      </w:r>
      <w:proofErr w:type="spellStart"/>
      <w:r w:rsidRPr="0066206D">
        <w:rPr>
          <w:rFonts w:ascii="Arial Nova Light" w:eastAsia="Times New Roman" w:hAnsi="Arial Nova Light" w:cs="Arial"/>
          <w:sz w:val="20"/>
          <w:szCs w:val="20"/>
        </w:rPr>
        <w:t>baik</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mengacu</w:t>
      </w:r>
      <w:proofErr w:type="spellEnd"/>
      <w:r w:rsidRPr="0066206D">
        <w:rPr>
          <w:rFonts w:ascii="Arial Nova Light" w:eastAsia="Times New Roman" w:hAnsi="Arial Nova Light" w:cs="Arial"/>
          <w:sz w:val="20"/>
          <w:szCs w:val="20"/>
        </w:rPr>
        <w:t xml:space="preserve"> pada </w:t>
      </w:r>
      <w:proofErr w:type="spellStart"/>
      <w:r w:rsidRPr="0066206D">
        <w:rPr>
          <w:rFonts w:ascii="Arial Nova Light" w:eastAsia="Times New Roman" w:hAnsi="Arial Nova Light" w:cs="Arial"/>
          <w:sz w:val="20"/>
          <w:szCs w:val="20"/>
        </w:rPr>
        <w:t>situasi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dimana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karyawan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dapat</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menyesuaikan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diri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dengan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baik</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menghormati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kebijakan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organisasi</w:t>
      </w:r>
      <w:proofErr w:type="spellEnd"/>
      <w:r w:rsidRPr="0066206D">
        <w:rPr>
          <w:rFonts w:ascii="Arial Nova Light" w:eastAsia="Times New Roman" w:hAnsi="Arial Nova Light" w:cs="Arial"/>
          <w:sz w:val="20"/>
          <w:szCs w:val="20"/>
        </w:rPr>
        <w:t xml:space="preserve">, dan </w:t>
      </w:r>
      <w:proofErr w:type="spellStart"/>
      <w:r w:rsidRPr="0066206D">
        <w:rPr>
          <w:rFonts w:ascii="Arial Nova Light" w:eastAsia="Times New Roman" w:hAnsi="Arial Nova Light" w:cs="Arial"/>
          <w:sz w:val="20"/>
          <w:szCs w:val="20"/>
        </w:rPr>
        <w:t>mematuhi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semua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pedoman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organisasi</w:t>
      </w:r>
      <w:proofErr w:type="spellEnd"/>
      <w:r w:rsidRPr="0066206D">
        <w:rPr>
          <w:rFonts w:ascii="Arial Nova Light" w:eastAsia="Times New Roman" w:hAnsi="Arial Nova Light" w:cs="Arial"/>
          <w:sz w:val="20"/>
          <w:szCs w:val="20"/>
        </w:rPr>
        <w:t xml:space="preserve"> yang </w:t>
      </w:r>
      <w:proofErr w:type="spellStart"/>
      <w:r w:rsidRPr="0066206D">
        <w:rPr>
          <w:rFonts w:ascii="Arial Nova Light" w:eastAsia="Times New Roman" w:hAnsi="Arial Nova Light" w:cs="Arial"/>
          <w:sz w:val="20"/>
          <w:szCs w:val="20"/>
        </w:rPr>
        <w:t>berlaku</w:t>
      </w:r>
      <w:proofErr w:type="spellEnd"/>
      <w:r w:rsidRPr="0066206D">
        <w:rPr>
          <w:rFonts w:ascii="Arial Nova Light" w:eastAsia="Times New Roman" w:hAnsi="Arial Nova Light" w:cs="Arial"/>
          <w:sz w:val="20"/>
          <w:szCs w:val="20"/>
        </w:rPr>
        <w:t xml:space="preserve">. Dalam </w:t>
      </w:r>
      <w:proofErr w:type="spellStart"/>
      <w:r w:rsidRPr="0066206D">
        <w:rPr>
          <w:rFonts w:ascii="Arial Nova Light" w:eastAsia="Times New Roman" w:hAnsi="Arial Nova Light" w:cs="Arial"/>
          <w:sz w:val="20"/>
          <w:szCs w:val="20"/>
        </w:rPr>
        <w:t>budaya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organisasi</w:t>
      </w:r>
      <w:proofErr w:type="spellEnd"/>
      <w:r w:rsidRPr="0066206D">
        <w:rPr>
          <w:rFonts w:ascii="Arial Nova Light" w:eastAsia="Times New Roman" w:hAnsi="Arial Nova Light" w:cs="Arial"/>
          <w:sz w:val="20"/>
          <w:szCs w:val="20"/>
        </w:rPr>
        <w:t xml:space="preserve"> yang </w:t>
      </w:r>
      <w:proofErr w:type="spellStart"/>
      <w:r w:rsidRPr="0066206D">
        <w:rPr>
          <w:rFonts w:ascii="Arial Nova Light" w:eastAsia="Times New Roman" w:hAnsi="Arial Nova Light" w:cs="Arial"/>
          <w:sz w:val="20"/>
          <w:szCs w:val="20"/>
        </w:rPr>
        <w:t>kuat</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setiap</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anggota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organisasi</w:t>
      </w:r>
      <w:proofErr w:type="spellEnd"/>
      <w:r w:rsidRPr="0066206D">
        <w:rPr>
          <w:rFonts w:ascii="Arial Nova Light" w:eastAsia="Times New Roman" w:hAnsi="Arial Nova Light" w:cs="Arial"/>
          <w:sz w:val="20"/>
          <w:szCs w:val="20"/>
        </w:rPr>
        <w:t xml:space="preserve"> loyal </w:t>
      </w:r>
      <w:proofErr w:type="spellStart"/>
      <w:r w:rsidRPr="0066206D">
        <w:rPr>
          <w:rFonts w:ascii="Arial Nova Light" w:eastAsia="Times New Roman" w:hAnsi="Arial Nova Light" w:cs="Arial"/>
          <w:sz w:val="20"/>
          <w:szCs w:val="20"/>
        </w:rPr>
        <w:t>kepada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organisasi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tahu</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jelas</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apa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tujuan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organisasi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serta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mengerti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perilaku</w:t>
      </w:r>
      <w:proofErr w:type="spellEnd"/>
      <w:r w:rsidRPr="0066206D">
        <w:rPr>
          <w:rFonts w:ascii="Arial Nova Light" w:eastAsia="Times New Roman" w:hAnsi="Arial Nova Light" w:cs="Arial"/>
          <w:sz w:val="20"/>
          <w:szCs w:val="20"/>
        </w:rPr>
        <w:t xml:space="preserve"> yang </w:t>
      </w:r>
      <w:proofErr w:type="spellStart"/>
      <w:r w:rsidRPr="0066206D">
        <w:rPr>
          <w:rFonts w:ascii="Arial Nova Light" w:eastAsia="Times New Roman" w:hAnsi="Arial Nova Light" w:cs="Arial"/>
          <w:sz w:val="20"/>
          <w:szCs w:val="20"/>
        </w:rPr>
        <w:t>baik</w:t>
      </w:r>
      <w:proofErr w:type="spellEnd"/>
      <w:r w:rsidRPr="0066206D">
        <w:rPr>
          <w:rFonts w:ascii="Arial Nova Light" w:eastAsia="Times New Roman" w:hAnsi="Arial Nova Light" w:cs="Arial"/>
          <w:sz w:val="20"/>
          <w:szCs w:val="20"/>
        </w:rPr>
        <w:t xml:space="preserve"> dan </w:t>
      </w:r>
      <w:proofErr w:type="spellStart"/>
      <w:r w:rsidRPr="0066206D">
        <w:rPr>
          <w:rFonts w:ascii="Arial Nova Light" w:eastAsia="Times New Roman" w:hAnsi="Arial Nova Light" w:cs="Arial"/>
          <w:sz w:val="20"/>
          <w:szCs w:val="20"/>
        </w:rPr>
        <w:t>tidak</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baik</w:t>
      </w:r>
      <w:proofErr w:type="spellEnd"/>
      <w:r w:rsidRPr="0066206D">
        <w:rPr>
          <w:rFonts w:ascii="Arial Nova Light" w:eastAsia="Times New Roman" w:hAnsi="Arial Nova Light" w:cs="Arial"/>
          <w:sz w:val="20"/>
          <w:szCs w:val="20"/>
        </w:rPr>
        <w:t>.</w:t>
      </w:r>
      <w:r w:rsidR="00993FFC" w:rsidRPr="0066206D">
        <w:rPr>
          <w:rFonts w:ascii="Arial Nova Light" w:eastAsia="Times New Roman" w:hAnsi="Arial Nova Light" w:cs="Arial"/>
          <w:sz w:val="20"/>
          <w:szCs w:val="20"/>
          <w:lang w:val="en-US"/>
        </w:rPr>
        <w:t xml:space="preserve"> </w:t>
      </w:r>
      <w:r w:rsidR="009046EF" w:rsidRPr="0066206D">
        <w:rPr>
          <w:rFonts w:ascii="Arial Nova Light" w:eastAsia="Times New Roman" w:hAnsi="Arial Nova Light" w:cs="Arial"/>
          <w:sz w:val="20"/>
          <w:szCs w:val="20"/>
        </w:rPr>
        <w:fldChar w:fldCharType="begin" w:fldLock="1"/>
      </w:r>
      <w:r w:rsidR="009046EF" w:rsidRPr="0066206D">
        <w:rPr>
          <w:rFonts w:ascii="Arial Nova Light" w:eastAsia="Times New Roman" w:hAnsi="Arial Nova Light" w:cs="Arial"/>
          <w:sz w:val="20"/>
          <w:szCs w:val="20"/>
        </w:rPr>
        <w:instrText>ADDIN CSL_CITATION {"citationItems":[{"id":"ITEM-1","itemData":{"author":[{"dropping-particle":"","family":"Maduningtias","given":"L","non-dropping-particle":"","parse-names":false,"suffix":""},{"dropping-particle":"","family":"Narimawati","given":"U","non-dropping-particle":"","parse-names":false,"suffix":""},{"dropping-particle":"","family":"Affandi","given":"A","non-dropping-particle":"","parse-names":false,"suffix":""},{"dropping-particle":"","family":"Priadana","given":"S","non-dropping-particle":"","parse-names":false,"suffix":""},{"dropping-particle":"","family":"Erlangga","given":"H","non-dropping-particle":"","parse-names":false,"suffix":""}],"container-title":"Jurnal Ilmiah Ilmu Pendidikan","id":"ITEM-1","issue":"4","issued":{"date-parts":[["2022"]]},"title":"Pengaruh Budaya Organisasi dan Kepemimpinan terhadap Kinerja Karyawan pada PT . Indomarco Pristama Kebayoran Lama","type":"article-journal","volume":"5"},"uris":["http://www.mendeley.com/documents/?uuid=ba6dcb49-26d3-41e9-82a0-2c55543eeaa0"]}],"mendeley":{"formattedCitation":"(Maduningtias et al., 2022)","manualFormatting":"Maduningtias et al. (2022)","plainTextFormattedCitation":"(Maduningtias et al., 2022)","previouslyFormattedCitation":"(Maduningtias et al., 2022)"},"properties":{"noteIndex":0},"schema":"https://github.com/citation-style-language/schema/raw/master/csl-citation.json"}</w:instrText>
      </w:r>
      <w:r w:rsidR="009046EF" w:rsidRPr="0066206D">
        <w:rPr>
          <w:rFonts w:ascii="Arial Nova Light" w:eastAsia="Times New Roman" w:hAnsi="Arial Nova Light" w:cs="Arial"/>
          <w:sz w:val="20"/>
          <w:szCs w:val="20"/>
        </w:rPr>
        <w:fldChar w:fldCharType="separate"/>
      </w:r>
      <w:r w:rsidR="009046EF" w:rsidRPr="0066206D">
        <w:rPr>
          <w:rFonts w:ascii="Arial Nova Light" w:eastAsia="Times New Roman" w:hAnsi="Arial Nova Light" w:cs="Arial"/>
          <w:noProof/>
          <w:sz w:val="20"/>
          <w:szCs w:val="20"/>
        </w:rPr>
        <w:t>Maduningtias et al. (2022)</w:t>
      </w:r>
      <w:r w:rsidR="009046EF" w:rsidRPr="0066206D">
        <w:rPr>
          <w:rFonts w:ascii="Arial Nova Light" w:eastAsia="Times New Roman" w:hAnsi="Arial Nova Light" w:cs="Arial"/>
          <w:sz w:val="20"/>
          <w:szCs w:val="20"/>
        </w:rPr>
        <w:fldChar w:fldCharType="end"/>
      </w:r>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menjelaskan</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ciri-ciri</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budaya</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organisasi</w:t>
      </w:r>
      <w:proofErr w:type="spellEnd"/>
      <w:r w:rsidR="009046EF" w:rsidRPr="0066206D">
        <w:rPr>
          <w:rFonts w:ascii="Arial Nova Light" w:eastAsia="Times New Roman" w:hAnsi="Arial Nova Light" w:cs="Arial"/>
          <w:sz w:val="20"/>
          <w:szCs w:val="20"/>
        </w:rPr>
        <w:t xml:space="preserve"> yang </w:t>
      </w:r>
      <w:proofErr w:type="spellStart"/>
      <w:r w:rsidR="009046EF" w:rsidRPr="0066206D">
        <w:rPr>
          <w:rFonts w:ascii="Arial Nova Light" w:eastAsia="Times New Roman" w:hAnsi="Arial Nova Light" w:cs="Arial"/>
          <w:sz w:val="20"/>
          <w:szCs w:val="20"/>
        </w:rPr>
        <w:t>baik</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sebagai</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berikut</w:t>
      </w:r>
      <w:proofErr w:type="spellEnd"/>
      <w:r w:rsidR="009046EF" w:rsidRPr="0066206D">
        <w:rPr>
          <w:rFonts w:ascii="Arial Nova Light" w:eastAsia="Times New Roman" w:hAnsi="Arial Nova Light" w:cs="Arial"/>
          <w:sz w:val="20"/>
          <w:szCs w:val="20"/>
        </w:rPr>
        <w:t>:</w:t>
      </w:r>
      <w:r w:rsidR="00EA20AF" w:rsidRPr="0066206D">
        <w:rPr>
          <w:rFonts w:ascii="Arial Nova Light" w:eastAsia="Times New Roman" w:hAnsi="Arial Nova Light" w:cs="Arial"/>
          <w:sz w:val="20"/>
          <w:szCs w:val="20"/>
        </w:rPr>
        <w:t xml:space="preserve"> 1) </w:t>
      </w:r>
      <w:proofErr w:type="spellStart"/>
      <w:r w:rsidR="00EA20AF" w:rsidRPr="0066206D">
        <w:rPr>
          <w:rFonts w:ascii="Arial Nova Light" w:eastAsia="Times New Roman" w:hAnsi="Arial Nova Light" w:cs="Arial"/>
          <w:sz w:val="20"/>
          <w:szCs w:val="20"/>
        </w:rPr>
        <w:t>a</w:t>
      </w:r>
      <w:r w:rsidR="009046EF" w:rsidRPr="0066206D">
        <w:rPr>
          <w:rFonts w:ascii="Arial Nova Light" w:eastAsia="Times New Roman" w:hAnsi="Arial Nova Light" w:cs="Arial"/>
          <w:sz w:val="20"/>
          <w:szCs w:val="20"/>
        </w:rPr>
        <w:t>nggota</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organisasi</w:t>
      </w:r>
      <w:proofErr w:type="spellEnd"/>
      <w:r w:rsidR="009046EF" w:rsidRPr="0066206D">
        <w:rPr>
          <w:rFonts w:ascii="Arial Nova Light" w:eastAsia="Times New Roman" w:hAnsi="Arial Nova Light" w:cs="Arial"/>
          <w:sz w:val="20"/>
          <w:szCs w:val="20"/>
        </w:rPr>
        <w:t xml:space="preserve"> yang </w:t>
      </w:r>
      <w:proofErr w:type="spellStart"/>
      <w:r w:rsidR="009046EF" w:rsidRPr="0066206D">
        <w:rPr>
          <w:rFonts w:ascii="Arial Nova Light" w:eastAsia="Times New Roman" w:hAnsi="Arial Nova Light" w:cs="Arial"/>
          <w:sz w:val="20"/>
          <w:szCs w:val="20"/>
        </w:rPr>
        <w:t>mencari</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peluang</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baru</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berani</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melakukan</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inovasi</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serta</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tidak</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terhambat</w:t>
      </w:r>
      <w:proofErr w:type="spellEnd"/>
      <w:r w:rsidR="009046EF" w:rsidRPr="0066206D">
        <w:rPr>
          <w:rFonts w:ascii="Arial Nova Light" w:eastAsia="Times New Roman" w:hAnsi="Arial Nova Light" w:cs="Arial"/>
          <w:sz w:val="20"/>
          <w:szCs w:val="20"/>
        </w:rPr>
        <w:t xml:space="preserve"> oleh </w:t>
      </w:r>
      <w:proofErr w:type="spellStart"/>
      <w:r w:rsidR="009046EF" w:rsidRPr="0066206D">
        <w:rPr>
          <w:rFonts w:ascii="Arial Nova Light" w:eastAsia="Times New Roman" w:hAnsi="Arial Nova Light" w:cs="Arial"/>
          <w:sz w:val="20"/>
          <w:szCs w:val="20"/>
        </w:rPr>
        <w:t>kebijakan</w:t>
      </w:r>
      <w:proofErr w:type="spellEnd"/>
      <w:r w:rsidR="009046EF" w:rsidRPr="0066206D">
        <w:rPr>
          <w:rFonts w:ascii="Arial Nova Light" w:eastAsia="Times New Roman" w:hAnsi="Arial Nova Light" w:cs="Arial"/>
          <w:sz w:val="20"/>
          <w:szCs w:val="20"/>
        </w:rPr>
        <w:t xml:space="preserve"> formal</w:t>
      </w:r>
      <w:r w:rsidR="00EA20AF" w:rsidRPr="0066206D">
        <w:rPr>
          <w:rFonts w:ascii="Arial Nova Light" w:eastAsia="Times New Roman" w:hAnsi="Arial Nova Light" w:cs="Arial"/>
          <w:sz w:val="20"/>
          <w:szCs w:val="20"/>
        </w:rPr>
        <w:t xml:space="preserve">, 2) </w:t>
      </w:r>
      <w:proofErr w:type="spellStart"/>
      <w:r w:rsidR="00EA20AF" w:rsidRPr="0066206D">
        <w:rPr>
          <w:rFonts w:ascii="Arial Nova Light" w:eastAsia="Times New Roman" w:hAnsi="Arial Nova Light" w:cs="Arial"/>
          <w:sz w:val="20"/>
          <w:szCs w:val="20"/>
        </w:rPr>
        <w:t>a</w:t>
      </w:r>
      <w:r w:rsidR="009046EF" w:rsidRPr="0066206D">
        <w:rPr>
          <w:rFonts w:ascii="Arial Nova Light" w:eastAsia="Times New Roman" w:hAnsi="Arial Nova Light" w:cs="Arial"/>
          <w:sz w:val="20"/>
          <w:szCs w:val="20"/>
        </w:rPr>
        <w:t>nggota</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organisasi</w:t>
      </w:r>
      <w:proofErr w:type="spellEnd"/>
      <w:r w:rsidR="009046EF" w:rsidRPr="0066206D">
        <w:rPr>
          <w:rFonts w:ascii="Arial Nova Light" w:eastAsia="Times New Roman" w:hAnsi="Arial Nova Light" w:cs="Arial"/>
          <w:sz w:val="20"/>
          <w:szCs w:val="20"/>
        </w:rPr>
        <w:t xml:space="preserve"> yang </w:t>
      </w:r>
      <w:proofErr w:type="spellStart"/>
      <w:r w:rsidR="009046EF" w:rsidRPr="0066206D">
        <w:rPr>
          <w:rFonts w:ascii="Arial Nova Light" w:eastAsia="Times New Roman" w:hAnsi="Arial Nova Light" w:cs="Arial"/>
          <w:sz w:val="20"/>
          <w:szCs w:val="20"/>
        </w:rPr>
        <w:t>menjunjung</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tinggi</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sikap</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menghargai</w:t>
      </w:r>
      <w:proofErr w:type="spellEnd"/>
      <w:r w:rsidR="009046EF" w:rsidRPr="0066206D">
        <w:rPr>
          <w:rFonts w:ascii="Arial Nova Light" w:eastAsia="Times New Roman" w:hAnsi="Arial Nova Light" w:cs="Arial"/>
          <w:sz w:val="20"/>
          <w:szCs w:val="20"/>
        </w:rPr>
        <w:t xml:space="preserve">, rasa </w:t>
      </w:r>
      <w:proofErr w:type="spellStart"/>
      <w:r w:rsidR="009046EF" w:rsidRPr="0066206D">
        <w:rPr>
          <w:rFonts w:ascii="Arial Nova Light" w:eastAsia="Times New Roman" w:hAnsi="Arial Nova Light" w:cs="Arial"/>
          <w:sz w:val="20"/>
          <w:szCs w:val="20"/>
        </w:rPr>
        <w:t>aman</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serta</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mematuhi</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aturan-aturan</w:t>
      </w:r>
      <w:proofErr w:type="spellEnd"/>
      <w:r w:rsidR="009046EF" w:rsidRPr="0066206D">
        <w:rPr>
          <w:rFonts w:ascii="Arial Nova Light" w:eastAsia="Times New Roman" w:hAnsi="Arial Nova Light" w:cs="Arial"/>
          <w:sz w:val="20"/>
          <w:szCs w:val="20"/>
        </w:rPr>
        <w:t xml:space="preserve"> yang </w:t>
      </w:r>
      <w:proofErr w:type="spellStart"/>
      <w:r w:rsidR="009046EF" w:rsidRPr="0066206D">
        <w:rPr>
          <w:rFonts w:ascii="Arial Nova Light" w:eastAsia="Times New Roman" w:hAnsi="Arial Nova Light" w:cs="Arial"/>
          <w:sz w:val="20"/>
          <w:szCs w:val="20"/>
        </w:rPr>
        <w:t>menjadi</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pedoman</w:t>
      </w:r>
      <w:proofErr w:type="spellEnd"/>
      <w:r w:rsidR="009046EF" w:rsidRPr="0066206D">
        <w:rPr>
          <w:rFonts w:ascii="Arial Nova Light" w:eastAsia="Times New Roman" w:hAnsi="Arial Nova Light" w:cs="Arial"/>
          <w:sz w:val="20"/>
          <w:szCs w:val="20"/>
        </w:rPr>
        <w:t xml:space="preserve"> dalam </w:t>
      </w:r>
      <w:proofErr w:type="spellStart"/>
      <w:r w:rsidR="009046EF" w:rsidRPr="0066206D">
        <w:rPr>
          <w:rFonts w:ascii="Arial Nova Light" w:eastAsia="Times New Roman" w:hAnsi="Arial Nova Light" w:cs="Arial"/>
          <w:sz w:val="20"/>
          <w:szCs w:val="20"/>
        </w:rPr>
        <w:t>bertindak</w:t>
      </w:r>
      <w:proofErr w:type="spellEnd"/>
      <w:r w:rsidR="009046EF" w:rsidRPr="0066206D">
        <w:rPr>
          <w:rFonts w:ascii="Arial Nova Light" w:eastAsia="Times New Roman" w:hAnsi="Arial Nova Light" w:cs="Arial"/>
          <w:sz w:val="20"/>
          <w:szCs w:val="20"/>
        </w:rPr>
        <w:t>.</w:t>
      </w:r>
      <w:r w:rsidR="00EA20AF" w:rsidRPr="0066206D">
        <w:rPr>
          <w:rFonts w:ascii="Arial Nova Light" w:eastAsia="Times New Roman" w:hAnsi="Arial Nova Light" w:cs="Arial"/>
          <w:sz w:val="20"/>
          <w:szCs w:val="20"/>
        </w:rPr>
        <w:t xml:space="preserve"> 3) </w:t>
      </w:r>
      <w:proofErr w:type="spellStart"/>
      <w:r w:rsidR="00EA20AF" w:rsidRPr="0066206D">
        <w:rPr>
          <w:rFonts w:ascii="Arial Nova Light" w:eastAsia="Times New Roman" w:hAnsi="Arial Nova Light" w:cs="Arial"/>
          <w:sz w:val="20"/>
          <w:szCs w:val="20"/>
        </w:rPr>
        <w:t>a</w:t>
      </w:r>
      <w:r w:rsidR="009046EF" w:rsidRPr="0066206D">
        <w:rPr>
          <w:rFonts w:ascii="Arial Nova Light" w:eastAsia="Times New Roman" w:hAnsi="Arial Nova Light" w:cs="Arial"/>
          <w:sz w:val="20"/>
          <w:szCs w:val="20"/>
        </w:rPr>
        <w:t>nggota</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organisasi</w:t>
      </w:r>
      <w:proofErr w:type="spellEnd"/>
      <w:r w:rsidR="009046EF" w:rsidRPr="0066206D">
        <w:rPr>
          <w:rFonts w:ascii="Arial Nova Light" w:eastAsia="Times New Roman" w:hAnsi="Arial Nova Light" w:cs="Arial"/>
          <w:sz w:val="20"/>
          <w:szCs w:val="20"/>
        </w:rPr>
        <w:t xml:space="preserve"> yang </w:t>
      </w:r>
      <w:proofErr w:type="spellStart"/>
      <w:r w:rsidR="009046EF" w:rsidRPr="0066206D">
        <w:rPr>
          <w:rFonts w:ascii="Arial Nova Light" w:eastAsia="Times New Roman" w:hAnsi="Arial Nova Light" w:cs="Arial"/>
          <w:sz w:val="20"/>
          <w:szCs w:val="20"/>
        </w:rPr>
        <w:t>menjunjung</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nilai</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keadilan</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bersikap</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toleran</w:t>
      </w:r>
      <w:proofErr w:type="spellEnd"/>
      <w:r w:rsidR="009046EF" w:rsidRPr="0066206D">
        <w:rPr>
          <w:rFonts w:ascii="Arial Nova Light" w:eastAsia="Times New Roman" w:hAnsi="Arial Nova Light" w:cs="Arial"/>
          <w:sz w:val="20"/>
          <w:szCs w:val="20"/>
        </w:rPr>
        <w:t xml:space="preserve">, dan </w:t>
      </w:r>
      <w:proofErr w:type="spellStart"/>
      <w:r w:rsidR="009046EF" w:rsidRPr="0066206D">
        <w:rPr>
          <w:rFonts w:ascii="Arial Nova Light" w:eastAsia="Times New Roman" w:hAnsi="Arial Nova Light" w:cs="Arial"/>
          <w:sz w:val="20"/>
          <w:szCs w:val="20"/>
        </w:rPr>
        <w:t>memberikan</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apresiasi</w:t>
      </w:r>
      <w:proofErr w:type="spellEnd"/>
      <w:r w:rsidR="00EA20AF" w:rsidRPr="0066206D">
        <w:rPr>
          <w:rFonts w:ascii="Arial Nova Light" w:eastAsia="Times New Roman" w:hAnsi="Arial Nova Light" w:cs="Arial"/>
          <w:sz w:val="20"/>
          <w:szCs w:val="20"/>
        </w:rPr>
        <w:t xml:space="preserve"> </w:t>
      </w:r>
      <w:proofErr w:type="spellStart"/>
      <w:r w:rsidR="00EA20AF" w:rsidRPr="0066206D">
        <w:rPr>
          <w:rFonts w:ascii="Arial Nova Light" w:eastAsia="Times New Roman" w:hAnsi="Arial Nova Light" w:cs="Arial"/>
          <w:sz w:val="20"/>
          <w:szCs w:val="20"/>
        </w:rPr>
        <w:t>atau</w:t>
      </w:r>
      <w:proofErr w:type="spellEnd"/>
      <w:r w:rsidR="00EA20AF" w:rsidRPr="0066206D">
        <w:rPr>
          <w:rFonts w:ascii="Arial Nova Light" w:eastAsia="Times New Roman" w:hAnsi="Arial Nova Light" w:cs="Arial"/>
          <w:sz w:val="20"/>
          <w:szCs w:val="20"/>
        </w:rPr>
        <w:t xml:space="preserve"> </w:t>
      </w:r>
      <w:proofErr w:type="spellStart"/>
      <w:r w:rsidR="00EA20AF" w:rsidRPr="0066206D">
        <w:rPr>
          <w:rFonts w:ascii="Arial Nova Light" w:eastAsia="Times New Roman" w:hAnsi="Arial Nova Light" w:cs="Arial"/>
          <w:sz w:val="20"/>
          <w:szCs w:val="20"/>
        </w:rPr>
        <w:t>penghargaan</w:t>
      </w:r>
      <w:proofErr w:type="spellEnd"/>
      <w:r w:rsidR="00EA20AF" w:rsidRPr="0066206D">
        <w:rPr>
          <w:rFonts w:ascii="Arial Nova Light" w:eastAsia="Times New Roman" w:hAnsi="Arial Nova Light" w:cs="Arial"/>
          <w:sz w:val="20"/>
          <w:szCs w:val="20"/>
        </w:rPr>
        <w:t xml:space="preserve"> </w:t>
      </w:r>
      <w:proofErr w:type="spellStart"/>
      <w:r w:rsidR="00EA20AF" w:rsidRPr="0066206D">
        <w:rPr>
          <w:rFonts w:ascii="Arial Nova Light" w:eastAsia="Times New Roman" w:hAnsi="Arial Nova Light" w:cs="Arial"/>
          <w:sz w:val="20"/>
          <w:szCs w:val="20"/>
        </w:rPr>
        <w:t>kepada</w:t>
      </w:r>
      <w:proofErr w:type="spellEnd"/>
      <w:r w:rsidR="00EA20AF" w:rsidRPr="0066206D">
        <w:rPr>
          <w:rFonts w:ascii="Arial Nova Light" w:eastAsia="Times New Roman" w:hAnsi="Arial Nova Light" w:cs="Arial"/>
          <w:sz w:val="20"/>
          <w:szCs w:val="20"/>
        </w:rPr>
        <w:t xml:space="preserve"> </w:t>
      </w:r>
      <w:proofErr w:type="spellStart"/>
      <w:r w:rsidR="0027657B" w:rsidRPr="0066206D">
        <w:rPr>
          <w:rFonts w:ascii="Arial Nova Light" w:eastAsia="Times New Roman" w:hAnsi="Arial Nova Light" w:cs="Arial"/>
          <w:sz w:val="20"/>
          <w:szCs w:val="20"/>
        </w:rPr>
        <w:t>sesama</w:t>
      </w:r>
      <w:proofErr w:type="spellEnd"/>
      <w:r w:rsidR="00EA20AF" w:rsidRPr="0066206D">
        <w:rPr>
          <w:rFonts w:ascii="Arial Nova Light" w:eastAsia="Times New Roman" w:hAnsi="Arial Nova Light" w:cs="Arial"/>
          <w:sz w:val="20"/>
          <w:szCs w:val="20"/>
        </w:rPr>
        <w:t xml:space="preserve">, 4) </w:t>
      </w:r>
      <w:proofErr w:type="spellStart"/>
      <w:r w:rsidR="00EA20AF" w:rsidRPr="0066206D">
        <w:rPr>
          <w:rFonts w:ascii="Arial Nova Light" w:eastAsia="Times New Roman" w:hAnsi="Arial Nova Light" w:cs="Arial"/>
          <w:sz w:val="20"/>
          <w:szCs w:val="20"/>
        </w:rPr>
        <w:t>a</w:t>
      </w:r>
      <w:r w:rsidR="009046EF" w:rsidRPr="0066206D">
        <w:rPr>
          <w:rFonts w:ascii="Arial Nova Light" w:eastAsia="Times New Roman" w:hAnsi="Arial Nova Light" w:cs="Arial"/>
          <w:sz w:val="20"/>
          <w:szCs w:val="20"/>
        </w:rPr>
        <w:t>nggota</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organisasi</w:t>
      </w:r>
      <w:proofErr w:type="spellEnd"/>
      <w:r w:rsidR="009046EF" w:rsidRPr="0066206D">
        <w:rPr>
          <w:rFonts w:ascii="Arial Nova Light" w:eastAsia="Times New Roman" w:hAnsi="Arial Nova Light" w:cs="Arial"/>
          <w:sz w:val="20"/>
          <w:szCs w:val="20"/>
        </w:rPr>
        <w:t xml:space="preserve"> yang </w:t>
      </w:r>
      <w:proofErr w:type="spellStart"/>
      <w:r w:rsidR="009046EF" w:rsidRPr="0066206D">
        <w:rPr>
          <w:rFonts w:ascii="Arial Nova Light" w:eastAsia="Times New Roman" w:hAnsi="Arial Nova Light" w:cs="Arial"/>
          <w:sz w:val="20"/>
          <w:szCs w:val="20"/>
        </w:rPr>
        <w:t>berorientasi</w:t>
      </w:r>
      <w:proofErr w:type="spellEnd"/>
      <w:r w:rsidR="009046EF" w:rsidRPr="0066206D">
        <w:rPr>
          <w:rFonts w:ascii="Arial Nova Light" w:eastAsia="Times New Roman" w:hAnsi="Arial Nova Light" w:cs="Arial"/>
          <w:sz w:val="20"/>
          <w:szCs w:val="20"/>
        </w:rPr>
        <w:t xml:space="preserve"> pada </w:t>
      </w:r>
      <w:proofErr w:type="spellStart"/>
      <w:r w:rsidR="009046EF" w:rsidRPr="0066206D">
        <w:rPr>
          <w:rFonts w:ascii="Arial Nova Light" w:eastAsia="Times New Roman" w:hAnsi="Arial Nova Light" w:cs="Arial"/>
          <w:sz w:val="20"/>
          <w:szCs w:val="20"/>
        </w:rPr>
        <w:t>hasil</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pencapaian</w:t>
      </w:r>
      <w:proofErr w:type="spellEnd"/>
      <w:r w:rsidR="009046EF" w:rsidRPr="0066206D">
        <w:rPr>
          <w:rFonts w:ascii="Arial Nova Light" w:eastAsia="Times New Roman" w:hAnsi="Arial Nova Light" w:cs="Arial"/>
          <w:sz w:val="20"/>
          <w:szCs w:val="20"/>
        </w:rPr>
        <w:t xml:space="preserve">, dan </w:t>
      </w:r>
      <w:proofErr w:type="spellStart"/>
      <w:r w:rsidR="009046EF" w:rsidRPr="0066206D">
        <w:rPr>
          <w:rFonts w:ascii="Arial Nova Light" w:eastAsia="Times New Roman" w:hAnsi="Arial Nova Light" w:cs="Arial"/>
          <w:sz w:val="20"/>
          <w:szCs w:val="20"/>
        </w:rPr>
        <w:t>tindakan</w:t>
      </w:r>
      <w:proofErr w:type="spellEnd"/>
      <w:r w:rsidR="009046EF" w:rsidRPr="0066206D">
        <w:rPr>
          <w:rFonts w:ascii="Arial Nova Light" w:eastAsia="Times New Roman" w:hAnsi="Arial Nova Light" w:cs="Arial"/>
          <w:sz w:val="20"/>
          <w:szCs w:val="20"/>
        </w:rPr>
        <w:t xml:space="preserve"> </w:t>
      </w:r>
      <w:proofErr w:type="spellStart"/>
      <w:r w:rsidR="009046EF" w:rsidRPr="0066206D">
        <w:rPr>
          <w:rFonts w:ascii="Arial Nova Light" w:eastAsia="Times New Roman" w:hAnsi="Arial Nova Light" w:cs="Arial"/>
          <w:sz w:val="20"/>
          <w:szCs w:val="20"/>
        </w:rPr>
        <w:t>nyata</w:t>
      </w:r>
      <w:proofErr w:type="spellEnd"/>
      <w:r w:rsidR="009046EF" w:rsidRPr="0066206D">
        <w:rPr>
          <w:rFonts w:ascii="Arial Nova Light" w:eastAsia="Times New Roman" w:hAnsi="Arial Nova Light" w:cs="Arial"/>
          <w:sz w:val="20"/>
          <w:szCs w:val="20"/>
        </w:rPr>
        <w:t>.</w:t>
      </w:r>
    </w:p>
    <w:p w14:paraId="63945BCD" w14:textId="77777777" w:rsidR="003C5ADB" w:rsidRPr="0066206D" w:rsidRDefault="000A6FA7" w:rsidP="00EA20AF">
      <w:pPr>
        <w:pStyle w:val="ListParagraph"/>
        <w:widowControl w:val="0"/>
        <w:autoSpaceDE w:val="0"/>
        <w:autoSpaceDN w:val="0"/>
        <w:ind w:left="0" w:right="-1" w:firstLine="720"/>
        <w:jc w:val="both"/>
        <w:rPr>
          <w:rFonts w:ascii="Arial Nova Light" w:eastAsia="Times New Roman" w:hAnsi="Arial Nova Light" w:cs="Arial"/>
          <w:sz w:val="20"/>
          <w:szCs w:val="20"/>
        </w:rPr>
      </w:pPr>
      <w:proofErr w:type="spellStart"/>
      <w:r w:rsidRPr="0066206D">
        <w:rPr>
          <w:rFonts w:ascii="Arial Nova Light" w:eastAsia="Times New Roman" w:hAnsi="Arial Nova Light" w:cs="Arial"/>
          <w:sz w:val="20"/>
          <w:szCs w:val="20"/>
        </w:rPr>
        <w:t>Namun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kondisi</w:t>
      </w:r>
      <w:proofErr w:type="spellEnd"/>
      <w:r w:rsidRPr="0066206D">
        <w:rPr>
          <w:rFonts w:ascii="Arial Nova Light" w:eastAsia="Times New Roman" w:hAnsi="Arial Nova Light" w:cs="Arial"/>
          <w:sz w:val="20"/>
          <w:szCs w:val="20"/>
        </w:rPr>
        <w:t xml:space="preserve"> ideal </w:t>
      </w:r>
      <w:proofErr w:type="spellStart"/>
      <w:r w:rsidRPr="0066206D">
        <w:rPr>
          <w:rFonts w:ascii="Arial Nova Light" w:eastAsia="Times New Roman" w:hAnsi="Arial Nova Light" w:cs="Arial"/>
          <w:sz w:val="20"/>
          <w:szCs w:val="20"/>
        </w:rPr>
        <w:t>tersebut</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belum</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sepenuhnya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tercermin</w:t>
      </w:r>
      <w:proofErr w:type="spellEnd"/>
      <w:r w:rsidRPr="0066206D">
        <w:rPr>
          <w:rFonts w:ascii="Arial Nova Light" w:eastAsia="Times New Roman" w:hAnsi="Arial Nova Light" w:cs="Arial"/>
          <w:sz w:val="20"/>
          <w:szCs w:val="20"/>
        </w:rPr>
        <w:t xml:space="preserve"> dalam </w:t>
      </w:r>
      <w:proofErr w:type="spellStart"/>
      <w:r w:rsidRPr="0066206D">
        <w:rPr>
          <w:rFonts w:ascii="Arial Nova Light" w:eastAsia="Times New Roman" w:hAnsi="Arial Nova Light" w:cs="Arial"/>
          <w:sz w:val="20"/>
          <w:szCs w:val="20"/>
        </w:rPr>
        <w:t>praktik</w:t>
      </w:r>
      <w:proofErr w:type="spellEnd"/>
      <w:r w:rsidRPr="0066206D">
        <w:rPr>
          <w:rFonts w:ascii="Arial Nova Light" w:eastAsia="Times New Roman" w:hAnsi="Arial Nova Light" w:cs="Arial"/>
          <w:sz w:val="20"/>
          <w:szCs w:val="20"/>
        </w:rPr>
        <w:t xml:space="preserve"> di </w:t>
      </w:r>
      <w:proofErr w:type="spellStart"/>
      <w:r w:rsidRPr="0066206D">
        <w:rPr>
          <w:rFonts w:ascii="Arial Nova Light" w:eastAsia="Times New Roman" w:hAnsi="Arial Nova Light" w:cs="Arial"/>
          <w:sz w:val="20"/>
          <w:szCs w:val="20"/>
        </w:rPr>
        <w:t>lapangan</w:t>
      </w:r>
      <w:proofErr w:type="spellEnd"/>
      <w:r w:rsidR="009276D8" w:rsidRPr="0066206D">
        <w:rPr>
          <w:rFonts w:ascii="Arial Nova Light" w:eastAsia="Times New Roman" w:hAnsi="Arial Nova Light" w:cs="Arial"/>
          <w:sz w:val="20"/>
          <w:szCs w:val="20"/>
          <w:lang w:val="en-US"/>
        </w:rPr>
        <w:t xml:space="preserve">. </w:t>
      </w:r>
      <w:proofErr w:type="spellStart"/>
      <w:r w:rsidR="0004748C" w:rsidRPr="0066206D">
        <w:rPr>
          <w:rFonts w:ascii="Arial Nova Light" w:eastAsia="Times New Roman" w:hAnsi="Arial Nova Light" w:cs="Arial"/>
          <w:sz w:val="20"/>
          <w:szCs w:val="20"/>
          <w:lang w:val="en-US"/>
        </w:rPr>
        <w:t>Berdasarkan</w:t>
      </w:r>
      <w:proofErr w:type="spellEnd"/>
      <w:r w:rsidR="0004748C" w:rsidRPr="0066206D">
        <w:rPr>
          <w:rFonts w:ascii="Arial Nova Light" w:eastAsia="Times New Roman" w:hAnsi="Arial Nova Light" w:cs="Arial"/>
          <w:sz w:val="20"/>
          <w:szCs w:val="20"/>
          <w:lang w:val="en-US"/>
        </w:rPr>
        <w:t xml:space="preserve"> </w:t>
      </w:r>
      <w:proofErr w:type="spellStart"/>
      <w:r w:rsidR="0004748C" w:rsidRPr="0066206D">
        <w:rPr>
          <w:rFonts w:ascii="Arial Nova Light" w:eastAsia="Times New Roman" w:hAnsi="Arial Nova Light" w:cs="Arial"/>
          <w:sz w:val="20"/>
          <w:szCs w:val="20"/>
          <w:lang w:val="en-US"/>
        </w:rPr>
        <w:t>pengamatan</w:t>
      </w:r>
      <w:proofErr w:type="spellEnd"/>
      <w:r w:rsidR="0004748C" w:rsidRPr="0066206D">
        <w:rPr>
          <w:rFonts w:ascii="Arial Nova Light" w:eastAsia="Times New Roman" w:hAnsi="Arial Nova Light" w:cs="Arial"/>
          <w:sz w:val="20"/>
          <w:szCs w:val="20"/>
          <w:lang w:val="en-US"/>
        </w:rPr>
        <w:t xml:space="preserve"> </w:t>
      </w:r>
      <w:proofErr w:type="spellStart"/>
      <w:r w:rsidR="0004748C" w:rsidRPr="0066206D">
        <w:rPr>
          <w:rFonts w:ascii="Arial Nova Light" w:eastAsia="Times New Roman" w:hAnsi="Arial Nova Light" w:cs="Arial"/>
          <w:sz w:val="20"/>
          <w:szCs w:val="20"/>
          <w:lang w:val="en-US"/>
        </w:rPr>
        <w:t>peneliti</w:t>
      </w:r>
      <w:proofErr w:type="spellEnd"/>
      <w:r w:rsidR="0004748C" w:rsidRPr="0066206D">
        <w:rPr>
          <w:rFonts w:ascii="Arial Nova Light" w:eastAsia="Times New Roman" w:hAnsi="Arial Nova Light" w:cs="Arial"/>
          <w:sz w:val="20"/>
          <w:szCs w:val="20"/>
          <w:lang w:val="en-US"/>
        </w:rPr>
        <w:t xml:space="preserve"> </w:t>
      </w:r>
      <w:proofErr w:type="spellStart"/>
      <w:r w:rsidR="0004748C" w:rsidRPr="0066206D">
        <w:rPr>
          <w:rFonts w:ascii="Arial Nova Light" w:eastAsia="Times New Roman" w:hAnsi="Arial Nova Light" w:cs="Arial"/>
          <w:sz w:val="20"/>
          <w:szCs w:val="20"/>
          <w:lang w:val="en-US"/>
        </w:rPr>
        <w:t>selama</w:t>
      </w:r>
      <w:proofErr w:type="spellEnd"/>
      <w:r w:rsidR="0004748C" w:rsidRPr="0066206D">
        <w:rPr>
          <w:rFonts w:ascii="Arial Nova Light" w:eastAsia="Times New Roman" w:hAnsi="Arial Nova Light" w:cs="Arial"/>
          <w:sz w:val="20"/>
          <w:szCs w:val="20"/>
          <w:lang w:val="en-US"/>
        </w:rPr>
        <w:t xml:space="preserve"> </w:t>
      </w:r>
      <w:proofErr w:type="spellStart"/>
      <w:r w:rsidR="0004748C" w:rsidRPr="0066206D">
        <w:rPr>
          <w:rFonts w:ascii="Arial Nova Light" w:eastAsia="Times New Roman" w:hAnsi="Arial Nova Light" w:cs="Arial"/>
          <w:sz w:val="20"/>
          <w:szCs w:val="20"/>
          <w:lang w:val="en-US"/>
        </w:rPr>
        <w:t>melaksanakan</w:t>
      </w:r>
      <w:proofErr w:type="spellEnd"/>
      <w:r w:rsidR="0004748C" w:rsidRPr="0066206D">
        <w:rPr>
          <w:rFonts w:ascii="Arial Nova Light" w:eastAsia="Times New Roman" w:hAnsi="Arial Nova Light" w:cs="Arial"/>
          <w:sz w:val="20"/>
          <w:szCs w:val="20"/>
          <w:lang w:val="en-US"/>
        </w:rPr>
        <w:t xml:space="preserve"> </w:t>
      </w:r>
      <w:proofErr w:type="spellStart"/>
      <w:r w:rsidR="0004748C" w:rsidRPr="0066206D">
        <w:rPr>
          <w:rFonts w:ascii="Arial Nova Light" w:eastAsia="Times New Roman" w:hAnsi="Arial Nova Light" w:cs="Arial"/>
          <w:sz w:val="20"/>
          <w:szCs w:val="20"/>
          <w:lang w:val="en-US"/>
        </w:rPr>
        <w:t>magang</w:t>
      </w:r>
      <w:proofErr w:type="spellEnd"/>
      <w:r w:rsidR="0004748C" w:rsidRPr="0066206D">
        <w:rPr>
          <w:rFonts w:ascii="Arial Nova Light" w:eastAsia="Times New Roman" w:hAnsi="Arial Nova Light" w:cs="Arial"/>
          <w:sz w:val="20"/>
          <w:szCs w:val="20"/>
          <w:lang w:val="en-US"/>
        </w:rPr>
        <w:t xml:space="preserve"> di </w:t>
      </w:r>
      <w:proofErr w:type="spellStart"/>
      <w:r w:rsidR="0004748C" w:rsidRPr="0066206D">
        <w:rPr>
          <w:rFonts w:ascii="Arial Nova Light" w:eastAsia="Times New Roman" w:hAnsi="Arial Nova Light" w:cs="Arial"/>
          <w:sz w:val="20"/>
          <w:szCs w:val="20"/>
          <w:lang w:val="en-US"/>
        </w:rPr>
        <w:t>kantor</w:t>
      </w:r>
      <w:proofErr w:type="spellEnd"/>
      <w:r w:rsidR="0004748C" w:rsidRPr="0066206D">
        <w:rPr>
          <w:rFonts w:ascii="Arial Nova Light" w:eastAsia="Times New Roman" w:hAnsi="Arial Nova Light" w:cs="Arial"/>
          <w:sz w:val="20"/>
          <w:szCs w:val="20"/>
          <w:lang w:val="en-US"/>
        </w:rPr>
        <w:t xml:space="preserve"> Dinas Pendidikan dan </w:t>
      </w:r>
      <w:proofErr w:type="spellStart"/>
      <w:r w:rsidR="0004748C" w:rsidRPr="0066206D">
        <w:rPr>
          <w:rFonts w:ascii="Arial Nova Light" w:eastAsia="Times New Roman" w:hAnsi="Arial Nova Light" w:cs="Arial"/>
          <w:sz w:val="20"/>
          <w:szCs w:val="20"/>
          <w:lang w:val="en-US"/>
        </w:rPr>
        <w:t>Kebudayaan</w:t>
      </w:r>
      <w:proofErr w:type="spellEnd"/>
      <w:r w:rsidR="0004748C" w:rsidRPr="0066206D">
        <w:rPr>
          <w:rFonts w:ascii="Arial Nova Light" w:eastAsia="Times New Roman" w:hAnsi="Arial Nova Light" w:cs="Arial"/>
          <w:sz w:val="20"/>
          <w:szCs w:val="20"/>
          <w:lang w:val="en-US"/>
        </w:rPr>
        <w:t xml:space="preserve"> Kota Padang Panjang</w:t>
      </w:r>
      <w:r w:rsidRPr="0066206D">
        <w:rPr>
          <w:rFonts w:ascii="Arial Nova Light" w:eastAsia="Times New Roman" w:hAnsi="Arial Nova Light" w:cs="Arial"/>
          <w:sz w:val="20"/>
          <w:szCs w:val="20"/>
          <w:lang w:val="en-US"/>
        </w:rPr>
        <w:t xml:space="preserve">, </w:t>
      </w:r>
      <w:proofErr w:type="spellStart"/>
      <w:r w:rsidR="009276D8" w:rsidRPr="0066206D">
        <w:rPr>
          <w:rFonts w:ascii="Arial Nova Light" w:eastAsia="Times New Roman" w:hAnsi="Arial Nova Light" w:cs="Arial"/>
          <w:sz w:val="20"/>
          <w:szCs w:val="20"/>
        </w:rPr>
        <w:t>ditemukan</w:t>
      </w:r>
      <w:proofErr w:type="spellEnd"/>
      <w:r w:rsidR="009276D8" w:rsidRPr="0066206D">
        <w:rPr>
          <w:rFonts w:ascii="Arial Nova Light" w:eastAsia="Times New Roman" w:hAnsi="Arial Nova Light" w:cs="Arial"/>
          <w:sz w:val="20"/>
          <w:szCs w:val="20"/>
        </w:rPr>
        <w:t xml:space="preserve"> </w:t>
      </w:r>
      <w:proofErr w:type="spellStart"/>
      <w:r w:rsidR="009276D8" w:rsidRPr="0066206D">
        <w:rPr>
          <w:rFonts w:ascii="Arial Nova Light" w:eastAsia="Times New Roman" w:hAnsi="Arial Nova Light" w:cs="Arial"/>
          <w:sz w:val="20"/>
          <w:szCs w:val="20"/>
        </w:rPr>
        <w:t>beberapa</w:t>
      </w:r>
      <w:proofErr w:type="spellEnd"/>
      <w:r w:rsidR="009276D8" w:rsidRPr="0066206D">
        <w:rPr>
          <w:rFonts w:ascii="Arial Nova Light" w:eastAsia="Times New Roman" w:hAnsi="Arial Nova Light" w:cs="Arial"/>
          <w:sz w:val="20"/>
          <w:szCs w:val="20"/>
        </w:rPr>
        <w:t xml:space="preserve"> </w:t>
      </w:r>
      <w:proofErr w:type="spellStart"/>
      <w:r w:rsidR="009276D8" w:rsidRPr="0066206D">
        <w:rPr>
          <w:rFonts w:ascii="Arial Nova Light" w:eastAsia="Times New Roman" w:hAnsi="Arial Nova Light" w:cs="Arial"/>
          <w:sz w:val="20"/>
          <w:szCs w:val="20"/>
        </w:rPr>
        <w:t>fenomena</w:t>
      </w:r>
      <w:proofErr w:type="spellEnd"/>
      <w:r w:rsidR="009276D8" w:rsidRPr="0066206D">
        <w:rPr>
          <w:rFonts w:ascii="Arial Nova Light" w:eastAsia="Times New Roman" w:hAnsi="Arial Nova Light" w:cs="Arial"/>
          <w:sz w:val="20"/>
          <w:szCs w:val="20"/>
        </w:rPr>
        <w:t xml:space="preserve"> yang </w:t>
      </w:r>
      <w:proofErr w:type="spellStart"/>
      <w:r w:rsidR="009276D8" w:rsidRPr="0066206D">
        <w:rPr>
          <w:rFonts w:ascii="Arial Nova Light" w:eastAsia="Times New Roman" w:hAnsi="Arial Nova Light" w:cs="Arial"/>
          <w:sz w:val="20"/>
          <w:szCs w:val="20"/>
        </w:rPr>
        <w:t>menunjukkan</w:t>
      </w:r>
      <w:proofErr w:type="spellEnd"/>
      <w:r w:rsidR="009276D8" w:rsidRPr="0066206D">
        <w:rPr>
          <w:rFonts w:ascii="Arial Nova Light" w:eastAsia="Times New Roman" w:hAnsi="Arial Nova Light" w:cs="Arial"/>
          <w:sz w:val="20"/>
          <w:szCs w:val="20"/>
        </w:rPr>
        <w:t xml:space="preserve"> </w:t>
      </w:r>
      <w:proofErr w:type="spellStart"/>
      <w:r w:rsidR="009276D8" w:rsidRPr="0066206D">
        <w:rPr>
          <w:rFonts w:ascii="Arial Nova Light" w:eastAsia="Times New Roman" w:hAnsi="Arial Nova Light" w:cs="Arial"/>
          <w:sz w:val="20"/>
          <w:szCs w:val="20"/>
        </w:rPr>
        <w:t>belum</w:t>
      </w:r>
      <w:proofErr w:type="spellEnd"/>
      <w:r w:rsidR="009276D8" w:rsidRPr="0066206D">
        <w:rPr>
          <w:rFonts w:ascii="Arial Nova Light" w:eastAsia="Times New Roman" w:hAnsi="Arial Nova Light" w:cs="Arial"/>
          <w:sz w:val="20"/>
          <w:szCs w:val="20"/>
        </w:rPr>
        <w:t xml:space="preserve"> </w:t>
      </w:r>
      <w:proofErr w:type="spellStart"/>
      <w:r w:rsidR="009276D8" w:rsidRPr="0066206D">
        <w:rPr>
          <w:rFonts w:ascii="Arial Nova Light" w:eastAsia="Times New Roman" w:hAnsi="Arial Nova Light" w:cs="Arial"/>
          <w:sz w:val="20"/>
          <w:szCs w:val="20"/>
        </w:rPr>
        <w:t>optimalnya</w:t>
      </w:r>
      <w:proofErr w:type="spellEnd"/>
      <w:r w:rsidR="009276D8" w:rsidRPr="0066206D">
        <w:rPr>
          <w:rFonts w:ascii="Arial Nova Light" w:eastAsia="Times New Roman" w:hAnsi="Arial Nova Light" w:cs="Arial"/>
          <w:sz w:val="20"/>
          <w:szCs w:val="20"/>
        </w:rPr>
        <w:t xml:space="preserve"> </w:t>
      </w:r>
      <w:proofErr w:type="spellStart"/>
      <w:r w:rsidR="009276D8" w:rsidRPr="0066206D">
        <w:rPr>
          <w:rFonts w:ascii="Arial Nova Light" w:eastAsia="Times New Roman" w:hAnsi="Arial Nova Light" w:cs="Arial"/>
          <w:sz w:val="20"/>
          <w:szCs w:val="20"/>
        </w:rPr>
        <w:t>penerapan</w:t>
      </w:r>
      <w:proofErr w:type="spellEnd"/>
      <w:r w:rsidR="009276D8" w:rsidRPr="0066206D">
        <w:rPr>
          <w:rFonts w:ascii="Arial Nova Light" w:eastAsia="Times New Roman" w:hAnsi="Arial Nova Light" w:cs="Arial"/>
          <w:sz w:val="20"/>
          <w:szCs w:val="20"/>
        </w:rPr>
        <w:t xml:space="preserve"> </w:t>
      </w:r>
      <w:proofErr w:type="spellStart"/>
      <w:r w:rsidR="009276D8" w:rsidRPr="0066206D">
        <w:rPr>
          <w:rFonts w:ascii="Arial Nova Light" w:eastAsia="Times New Roman" w:hAnsi="Arial Nova Light" w:cs="Arial"/>
          <w:sz w:val="20"/>
          <w:szCs w:val="20"/>
        </w:rPr>
        <w:t>budaya</w:t>
      </w:r>
      <w:proofErr w:type="spellEnd"/>
      <w:r w:rsidR="009276D8" w:rsidRPr="0066206D">
        <w:rPr>
          <w:rFonts w:ascii="Arial Nova Light" w:eastAsia="Times New Roman" w:hAnsi="Arial Nova Light" w:cs="Arial"/>
          <w:sz w:val="20"/>
          <w:szCs w:val="20"/>
        </w:rPr>
        <w:t xml:space="preserve"> </w:t>
      </w:r>
      <w:proofErr w:type="spellStart"/>
      <w:r w:rsidR="009276D8" w:rsidRPr="0066206D">
        <w:rPr>
          <w:rFonts w:ascii="Arial Nova Light" w:eastAsia="Times New Roman" w:hAnsi="Arial Nova Light" w:cs="Arial"/>
          <w:sz w:val="20"/>
          <w:szCs w:val="20"/>
        </w:rPr>
        <w:t>organisasi</w:t>
      </w:r>
      <w:proofErr w:type="spellEnd"/>
      <w:r w:rsidR="009276D8" w:rsidRPr="0066206D">
        <w:rPr>
          <w:rFonts w:ascii="Arial Nova Light" w:eastAsia="Times New Roman" w:hAnsi="Arial Nova Light" w:cs="Arial"/>
          <w:sz w:val="20"/>
          <w:szCs w:val="20"/>
        </w:rPr>
        <w:t xml:space="preserve">, </w:t>
      </w:r>
      <w:proofErr w:type="spellStart"/>
      <w:r w:rsidR="009276D8" w:rsidRPr="0066206D">
        <w:rPr>
          <w:rFonts w:ascii="Arial Nova Light" w:eastAsia="Times New Roman" w:hAnsi="Arial Nova Light" w:cs="Arial"/>
          <w:sz w:val="20"/>
          <w:szCs w:val="20"/>
        </w:rPr>
        <w:t>antara</w:t>
      </w:r>
      <w:proofErr w:type="spellEnd"/>
      <w:r w:rsidR="009276D8" w:rsidRPr="0066206D">
        <w:rPr>
          <w:rFonts w:ascii="Arial Nova Light" w:eastAsia="Times New Roman" w:hAnsi="Arial Nova Light" w:cs="Arial"/>
          <w:sz w:val="20"/>
          <w:szCs w:val="20"/>
        </w:rPr>
        <w:t xml:space="preserve"> lain </w:t>
      </w:r>
      <w:proofErr w:type="spellStart"/>
      <w:r w:rsidR="009276D8" w:rsidRPr="0066206D">
        <w:rPr>
          <w:rFonts w:ascii="Arial Nova Light" w:eastAsia="Times New Roman" w:hAnsi="Arial Nova Light" w:cs="Arial"/>
          <w:sz w:val="20"/>
          <w:szCs w:val="20"/>
        </w:rPr>
        <w:t>sebagai</w:t>
      </w:r>
      <w:proofErr w:type="spellEnd"/>
      <w:r w:rsidR="009276D8" w:rsidRPr="0066206D">
        <w:rPr>
          <w:rFonts w:ascii="Arial Nova Light" w:eastAsia="Times New Roman" w:hAnsi="Arial Nova Light" w:cs="Arial"/>
          <w:sz w:val="20"/>
          <w:szCs w:val="20"/>
        </w:rPr>
        <w:t xml:space="preserve"> </w:t>
      </w:r>
      <w:proofErr w:type="spellStart"/>
      <w:r w:rsidR="009276D8" w:rsidRPr="0066206D">
        <w:rPr>
          <w:rFonts w:ascii="Arial Nova Light" w:eastAsia="Times New Roman" w:hAnsi="Arial Nova Light" w:cs="Arial"/>
          <w:sz w:val="20"/>
          <w:szCs w:val="20"/>
        </w:rPr>
        <w:t>berikut</w:t>
      </w:r>
      <w:proofErr w:type="spellEnd"/>
      <w:r w:rsidR="009276D8" w:rsidRPr="0066206D">
        <w:rPr>
          <w:rFonts w:ascii="Arial Nova Light" w:eastAsia="Times New Roman" w:hAnsi="Arial Nova Light" w:cs="Arial"/>
          <w:sz w:val="20"/>
          <w:szCs w:val="20"/>
        </w:rPr>
        <w:t xml:space="preserve">: </w:t>
      </w:r>
      <w:r w:rsidR="00565A7C" w:rsidRPr="0066206D">
        <w:rPr>
          <w:rFonts w:ascii="Arial Nova Light" w:eastAsia="Times New Roman" w:hAnsi="Arial Nova Light" w:cs="Arial"/>
          <w:sz w:val="20"/>
          <w:szCs w:val="20"/>
          <w:lang w:val="en-US"/>
        </w:rPr>
        <w:t xml:space="preserve">1) </w:t>
      </w:r>
      <w:r w:rsidR="00565A7C" w:rsidRPr="0066206D">
        <w:rPr>
          <w:rFonts w:ascii="Arial Nova Light" w:eastAsia="Times New Roman" w:hAnsi="Arial Nova Light" w:cs="Arial"/>
          <w:sz w:val="20"/>
          <w:szCs w:val="20"/>
        </w:rPr>
        <w:t xml:space="preserve">Masih </w:t>
      </w:r>
      <w:proofErr w:type="spellStart"/>
      <w:r w:rsidR="00565A7C" w:rsidRPr="0066206D">
        <w:rPr>
          <w:rFonts w:ascii="Arial Nova Light" w:eastAsia="Times New Roman" w:hAnsi="Arial Nova Light" w:cs="Arial"/>
          <w:sz w:val="20"/>
          <w:szCs w:val="20"/>
        </w:rPr>
        <w:t>adanya</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beberapa</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pegawai</w:t>
      </w:r>
      <w:proofErr w:type="spellEnd"/>
      <w:r w:rsidR="00565A7C" w:rsidRPr="0066206D">
        <w:rPr>
          <w:rFonts w:ascii="Arial Nova Light" w:eastAsia="Times New Roman" w:hAnsi="Arial Nova Light" w:cs="Arial"/>
          <w:sz w:val="20"/>
          <w:szCs w:val="20"/>
        </w:rPr>
        <w:t xml:space="preserve"> yang </w:t>
      </w:r>
      <w:proofErr w:type="spellStart"/>
      <w:r w:rsidR="00565A7C" w:rsidRPr="0066206D">
        <w:rPr>
          <w:rFonts w:ascii="Arial Nova Light" w:eastAsia="Times New Roman" w:hAnsi="Arial Nova Light" w:cs="Arial"/>
          <w:sz w:val="20"/>
          <w:szCs w:val="20"/>
        </w:rPr>
        <w:t>menunjukkan</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sikap</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kerja</w:t>
      </w:r>
      <w:proofErr w:type="spellEnd"/>
      <w:r w:rsidR="00565A7C" w:rsidRPr="0066206D">
        <w:rPr>
          <w:rFonts w:ascii="Arial Nova Light" w:eastAsia="Times New Roman" w:hAnsi="Arial Nova Light" w:cs="Arial"/>
          <w:sz w:val="20"/>
          <w:szCs w:val="20"/>
        </w:rPr>
        <w:t xml:space="preserve"> yang </w:t>
      </w:r>
      <w:proofErr w:type="spellStart"/>
      <w:r w:rsidR="00565A7C" w:rsidRPr="0066206D">
        <w:rPr>
          <w:rFonts w:ascii="Arial Nova Light" w:eastAsia="Times New Roman" w:hAnsi="Arial Nova Light" w:cs="Arial"/>
          <w:sz w:val="20"/>
          <w:szCs w:val="20"/>
        </w:rPr>
        <w:t>kurang</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serius</w:t>
      </w:r>
      <w:proofErr w:type="spellEnd"/>
      <w:r w:rsidR="00565A7C" w:rsidRPr="0066206D">
        <w:rPr>
          <w:rFonts w:ascii="Arial Nova Light" w:eastAsia="Times New Roman" w:hAnsi="Arial Nova Light" w:cs="Arial"/>
          <w:sz w:val="20"/>
          <w:szCs w:val="20"/>
        </w:rPr>
        <w:t xml:space="preserve"> dan </w:t>
      </w:r>
      <w:proofErr w:type="spellStart"/>
      <w:r w:rsidR="00565A7C" w:rsidRPr="0066206D">
        <w:rPr>
          <w:rFonts w:ascii="Arial Nova Light" w:eastAsia="Times New Roman" w:hAnsi="Arial Nova Light" w:cs="Arial"/>
          <w:sz w:val="20"/>
          <w:szCs w:val="20"/>
        </w:rPr>
        <w:t>cenderung</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santai</w:t>
      </w:r>
      <w:proofErr w:type="spellEnd"/>
      <w:r w:rsidR="00565A7C" w:rsidRPr="0066206D">
        <w:rPr>
          <w:rFonts w:ascii="Arial Nova Light" w:eastAsia="Times New Roman" w:hAnsi="Arial Nova Light" w:cs="Arial"/>
          <w:sz w:val="20"/>
          <w:szCs w:val="20"/>
        </w:rPr>
        <w:t xml:space="preserve"> dalam </w:t>
      </w:r>
      <w:proofErr w:type="spellStart"/>
      <w:r w:rsidR="00565A7C" w:rsidRPr="0066206D">
        <w:rPr>
          <w:rFonts w:ascii="Arial Nova Light" w:eastAsia="Times New Roman" w:hAnsi="Arial Nova Light" w:cs="Arial"/>
          <w:sz w:val="20"/>
          <w:szCs w:val="20"/>
        </w:rPr>
        <w:t>menyelesaikan</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tugas</w:t>
      </w:r>
      <w:proofErr w:type="spellEnd"/>
      <w:r w:rsidR="00565A7C" w:rsidRPr="0066206D">
        <w:rPr>
          <w:rFonts w:ascii="Arial Nova Light" w:eastAsia="Times New Roman" w:hAnsi="Arial Nova Light" w:cs="Arial"/>
          <w:sz w:val="20"/>
          <w:szCs w:val="20"/>
          <w:lang w:val="en-US"/>
        </w:rPr>
        <w:t xml:space="preserve">, 2) </w:t>
      </w:r>
      <w:r w:rsidR="00565A7C" w:rsidRPr="0066206D">
        <w:rPr>
          <w:rFonts w:ascii="Arial Nova Light" w:eastAsia="Times New Roman" w:hAnsi="Arial Nova Light" w:cs="Arial"/>
          <w:sz w:val="20"/>
          <w:szCs w:val="20"/>
        </w:rPr>
        <w:t xml:space="preserve">Masih </w:t>
      </w:r>
      <w:proofErr w:type="spellStart"/>
      <w:r w:rsidR="00565A7C" w:rsidRPr="0066206D">
        <w:rPr>
          <w:rFonts w:ascii="Arial Nova Light" w:eastAsia="Times New Roman" w:hAnsi="Arial Nova Light" w:cs="Arial"/>
          <w:sz w:val="20"/>
          <w:szCs w:val="20"/>
        </w:rPr>
        <w:t>adanya</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beberapa</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pegawai</w:t>
      </w:r>
      <w:proofErr w:type="spellEnd"/>
      <w:r w:rsidR="00565A7C" w:rsidRPr="0066206D">
        <w:rPr>
          <w:rFonts w:ascii="Arial Nova Light" w:eastAsia="Times New Roman" w:hAnsi="Arial Nova Light" w:cs="Arial"/>
          <w:sz w:val="20"/>
          <w:szCs w:val="20"/>
        </w:rPr>
        <w:t xml:space="preserve"> yang </w:t>
      </w:r>
      <w:proofErr w:type="spellStart"/>
      <w:r w:rsidR="00565A7C" w:rsidRPr="0066206D">
        <w:rPr>
          <w:rFonts w:ascii="Arial Nova Light" w:eastAsia="Times New Roman" w:hAnsi="Arial Nova Light" w:cs="Arial"/>
          <w:sz w:val="20"/>
          <w:szCs w:val="20"/>
        </w:rPr>
        <w:t>masih</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memilih</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membuat</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surat</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secara</w:t>
      </w:r>
      <w:proofErr w:type="spellEnd"/>
      <w:r w:rsidR="00565A7C" w:rsidRPr="0066206D">
        <w:rPr>
          <w:rFonts w:ascii="Arial Nova Light" w:eastAsia="Times New Roman" w:hAnsi="Arial Nova Light" w:cs="Arial"/>
          <w:sz w:val="20"/>
          <w:szCs w:val="20"/>
        </w:rPr>
        <w:t xml:space="preserve"> manual </w:t>
      </w:r>
      <w:proofErr w:type="spellStart"/>
      <w:r w:rsidR="00565A7C" w:rsidRPr="0066206D">
        <w:rPr>
          <w:rFonts w:ascii="Arial Nova Light" w:eastAsia="Times New Roman" w:hAnsi="Arial Nova Light" w:cs="Arial"/>
          <w:sz w:val="20"/>
          <w:szCs w:val="20"/>
        </w:rPr>
        <w:t>meskipun</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sudah</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tersedia</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aplikasi</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srikandi</w:t>
      </w:r>
      <w:proofErr w:type="spellEnd"/>
      <w:r w:rsidR="00565A7C" w:rsidRPr="0066206D">
        <w:rPr>
          <w:rFonts w:ascii="Arial Nova Light" w:eastAsia="Times New Roman" w:hAnsi="Arial Nova Light" w:cs="Arial"/>
          <w:sz w:val="20"/>
          <w:szCs w:val="20"/>
        </w:rPr>
        <w:t xml:space="preserve"> yang </w:t>
      </w:r>
      <w:proofErr w:type="spellStart"/>
      <w:r w:rsidR="00565A7C" w:rsidRPr="0066206D">
        <w:rPr>
          <w:rFonts w:ascii="Arial Nova Light" w:eastAsia="Times New Roman" w:hAnsi="Arial Nova Light" w:cs="Arial"/>
          <w:sz w:val="20"/>
          <w:szCs w:val="20"/>
        </w:rPr>
        <w:t>dapat</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mempermudah</w:t>
      </w:r>
      <w:proofErr w:type="spellEnd"/>
      <w:r w:rsidR="00565A7C" w:rsidRPr="0066206D">
        <w:rPr>
          <w:rFonts w:ascii="Arial Nova Light" w:eastAsia="Times New Roman" w:hAnsi="Arial Nova Light" w:cs="Arial"/>
          <w:sz w:val="20"/>
          <w:szCs w:val="20"/>
        </w:rPr>
        <w:t xml:space="preserve"> dan </w:t>
      </w:r>
      <w:proofErr w:type="spellStart"/>
      <w:r w:rsidR="00565A7C" w:rsidRPr="0066206D">
        <w:rPr>
          <w:rFonts w:ascii="Arial Nova Light" w:eastAsia="Times New Roman" w:hAnsi="Arial Nova Light" w:cs="Arial"/>
          <w:sz w:val="20"/>
          <w:szCs w:val="20"/>
        </w:rPr>
        <w:t>mempercepat</w:t>
      </w:r>
      <w:proofErr w:type="spellEnd"/>
      <w:r w:rsidR="00565A7C" w:rsidRPr="0066206D">
        <w:rPr>
          <w:rFonts w:ascii="Arial Nova Light" w:eastAsia="Times New Roman" w:hAnsi="Arial Nova Light" w:cs="Arial"/>
          <w:sz w:val="20"/>
          <w:szCs w:val="20"/>
        </w:rPr>
        <w:t xml:space="preserve"> proses </w:t>
      </w:r>
      <w:proofErr w:type="spellStart"/>
      <w:r w:rsidR="00565A7C" w:rsidRPr="0066206D">
        <w:rPr>
          <w:rFonts w:ascii="Arial Nova Light" w:eastAsia="Times New Roman" w:hAnsi="Arial Nova Light" w:cs="Arial"/>
          <w:sz w:val="20"/>
          <w:szCs w:val="20"/>
        </w:rPr>
        <w:t>pembuatan</w:t>
      </w:r>
      <w:proofErr w:type="spellEnd"/>
      <w:r w:rsidR="00565A7C" w:rsidRPr="0066206D">
        <w:rPr>
          <w:rFonts w:ascii="Arial Nova Light" w:eastAsia="Times New Roman" w:hAnsi="Arial Nova Light" w:cs="Arial"/>
          <w:sz w:val="20"/>
          <w:szCs w:val="20"/>
        </w:rPr>
        <w:t xml:space="preserve"> </w:t>
      </w:r>
      <w:proofErr w:type="spellStart"/>
      <w:r w:rsidR="00565A7C" w:rsidRPr="0066206D">
        <w:rPr>
          <w:rFonts w:ascii="Arial Nova Light" w:eastAsia="Times New Roman" w:hAnsi="Arial Nova Light" w:cs="Arial"/>
          <w:sz w:val="20"/>
          <w:szCs w:val="20"/>
        </w:rPr>
        <w:t>surat</w:t>
      </w:r>
      <w:proofErr w:type="spellEnd"/>
      <w:r w:rsidR="00565A7C" w:rsidRPr="0066206D">
        <w:rPr>
          <w:rFonts w:ascii="Arial Nova Light" w:eastAsia="Times New Roman" w:hAnsi="Arial Nova Light" w:cs="Arial"/>
          <w:sz w:val="20"/>
          <w:szCs w:val="20"/>
          <w:lang w:val="en-US"/>
        </w:rPr>
        <w:t>, 3)</w:t>
      </w:r>
      <w:r w:rsidR="004812C6" w:rsidRPr="0066206D">
        <w:rPr>
          <w:rFonts w:ascii="Arial Nova Light" w:eastAsia="Times New Roman" w:hAnsi="Arial Nova Light" w:cs="Arial"/>
          <w:sz w:val="20"/>
          <w:szCs w:val="20"/>
          <w:lang w:val="en-US"/>
        </w:rPr>
        <w:t xml:space="preserve"> </w:t>
      </w:r>
      <w:r w:rsidR="004812C6" w:rsidRPr="0066206D">
        <w:rPr>
          <w:rFonts w:ascii="Arial Nova Light" w:eastAsia="Times New Roman" w:hAnsi="Arial Nova Light" w:cs="Arial"/>
          <w:sz w:val="20"/>
          <w:szCs w:val="20"/>
        </w:rPr>
        <w:t xml:space="preserve">Masih </w:t>
      </w:r>
      <w:proofErr w:type="spellStart"/>
      <w:r w:rsidR="004812C6" w:rsidRPr="0066206D">
        <w:rPr>
          <w:rFonts w:ascii="Arial Nova Light" w:eastAsia="Times New Roman" w:hAnsi="Arial Nova Light" w:cs="Arial"/>
          <w:sz w:val="20"/>
          <w:szCs w:val="20"/>
        </w:rPr>
        <w:t>adanya</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beberapa</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pegawai</w:t>
      </w:r>
      <w:proofErr w:type="spellEnd"/>
      <w:r w:rsidR="004812C6" w:rsidRPr="0066206D">
        <w:rPr>
          <w:rFonts w:ascii="Arial Nova Light" w:eastAsia="Times New Roman" w:hAnsi="Arial Nova Light" w:cs="Arial"/>
          <w:sz w:val="20"/>
          <w:szCs w:val="20"/>
        </w:rPr>
        <w:t xml:space="preserve"> yang </w:t>
      </w:r>
      <w:proofErr w:type="spellStart"/>
      <w:r w:rsidR="004812C6" w:rsidRPr="0066206D">
        <w:rPr>
          <w:rFonts w:ascii="Arial Nova Light" w:eastAsia="Times New Roman" w:hAnsi="Arial Nova Light" w:cs="Arial"/>
          <w:sz w:val="20"/>
          <w:szCs w:val="20"/>
        </w:rPr>
        <w:t>sering</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melakukan</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kesalahan</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kecil</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berulang</w:t>
      </w:r>
      <w:proofErr w:type="spellEnd"/>
      <w:r w:rsidR="004812C6" w:rsidRPr="0066206D">
        <w:rPr>
          <w:rFonts w:ascii="Arial Nova Light" w:eastAsia="Times New Roman" w:hAnsi="Arial Nova Light" w:cs="Arial"/>
          <w:sz w:val="20"/>
          <w:szCs w:val="20"/>
        </w:rPr>
        <w:t xml:space="preserve"> kali </w:t>
      </w:r>
      <w:proofErr w:type="spellStart"/>
      <w:r w:rsidR="004812C6" w:rsidRPr="0066206D">
        <w:rPr>
          <w:rFonts w:ascii="Arial Nova Light" w:eastAsia="Times New Roman" w:hAnsi="Arial Nova Light" w:cs="Arial"/>
          <w:sz w:val="20"/>
          <w:szCs w:val="20"/>
        </w:rPr>
        <w:t>seperti</w:t>
      </w:r>
      <w:proofErr w:type="spellEnd"/>
      <w:r w:rsidR="004812C6" w:rsidRPr="0066206D">
        <w:rPr>
          <w:rFonts w:ascii="Arial Nova Light" w:eastAsia="Times New Roman" w:hAnsi="Arial Nova Light" w:cs="Arial"/>
          <w:sz w:val="20"/>
          <w:szCs w:val="20"/>
        </w:rPr>
        <w:t xml:space="preserve"> salah </w:t>
      </w:r>
      <w:proofErr w:type="spellStart"/>
      <w:r w:rsidR="004812C6" w:rsidRPr="0066206D">
        <w:rPr>
          <w:rFonts w:ascii="Arial Nova Light" w:eastAsia="Times New Roman" w:hAnsi="Arial Nova Light" w:cs="Arial"/>
          <w:sz w:val="20"/>
          <w:szCs w:val="20"/>
        </w:rPr>
        <w:t>ketik</w:t>
      </w:r>
      <w:proofErr w:type="spellEnd"/>
      <w:r w:rsidR="004812C6" w:rsidRPr="0066206D">
        <w:rPr>
          <w:rFonts w:ascii="Arial Nova Light" w:eastAsia="Times New Roman" w:hAnsi="Arial Nova Light" w:cs="Arial"/>
          <w:sz w:val="20"/>
          <w:szCs w:val="20"/>
        </w:rPr>
        <w:t xml:space="preserve"> data, salah </w:t>
      </w:r>
      <w:proofErr w:type="spellStart"/>
      <w:r w:rsidR="004812C6" w:rsidRPr="0066206D">
        <w:rPr>
          <w:rFonts w:ascii="Arial Nova Light" w:eastAsia="Times New Roman" w:hAnsi="Arial Nova Light" w:cs="Arial"/>
          <w:sz w:val="20"/>
          <w:szCs w:val="20"/>
        </w:rPr>
        <w:t>penghitungan</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atau</w:t>
      </w:r>
      <w:proofErr w:type="spellEnd"/>
      <w:r w:rsidR="004812C6" w:rsidRPr="0066206D">
        <w:rPr>
          <w:rFonts w:ascii="Arial Nova Light" w:eastAsia="Times New Roman" w:hAnsi="Arial Nova Light" w:cs="Arial"/>
          <w:sz w:val="20"/>
          <w:szCs w:val="20"/>
        </w:rPr>
        <w:t xml:space="preserve"> salah input</w:t>
      </w:r>
      <w:r w:rsidR="004812C6" w:rsidRPr="0066206D">
        <w:rPr>
          <w:rFonts w:ascii="Arial Nova Light" w:eastAsia="Times New Roman" w:hAnsi="Arial Nova Light" w:cs="Arial"/>
          <w:sz w:val="20"/>
          <w:szCs w:val="20"/>
          <w:lang w:val="en-US"/>
        </w:rPr>
        <w:t xml:space="preserve">, 4) </w:t>
      </w:r>
      <w:r w:rsidR="004812C6" w:rsidRPr="0066206D">
        <w:rPr>
          <w:rFonts w:ascii="Arial Nova Light" w:hAnsi="Arial Nova Light" w:cs="Arial"/>
          <w:sz w:val="20"/>
          <w:szCs w:val="20"/>
        </w:rPr>
        <w:t xml:space="preserve">Masih </w:t>
      </w:r>
      <w:proofErr w:type="spellStart"/>
      <w:r w:rsidR="004812C6" w:rsidRPr="0066206D">
        <w:rPr>
          <w:rFonts w:ascii="Arial Nova Light" w:hAnsi="Arial Nova Light" w:cs="Arial"/>
          <w:sz w:val="20"/>
          <w:szCs w:val="20"/>
        </w:rPr>
        <w:t>terlihat</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kurangnya</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kerjasama</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antar</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pegawai</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ditandai</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dengan</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keengganan</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untuk</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saling</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membantu</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saat</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menghadapi</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kesulitan</w:t>
      </w:r>
      <w:proofErr w:type="spellEnd"/>
      <w:r w:rsidR="004812C6" w:rsidRPr="0066206D">
        <w:rPr>
          <w:rFonts w:ascii="Arial Nova Light" w:hAnsi="Arial Nova Light" w:cs="Arial"/>
          <w:sz w:val="20"/>
          <w:szCs w:val="20"/>
        </w:rPr>
        <w:t xml:space="preserve"> </w:t>
      </w:r>
      <w:proofErr w:type="spellStart"/>
      <w:r w:rsidR="004812C6" w:rsidRPr="0066206D">
        <w:rPr>
          <w:rFonts w:ascii="Arial Nova Light" w:hAnsi="Arial Nova Light" w:cs="Arial"/>
          <w:sz w:val="20"/>
          <w:szCs w:val="20"/>
        </w:rPr>
        <w:t>kerja</w:t>
      </w:r>
      <w:proofErr w:type="spellEnd"/>
      <w:r w:rsidR="004812C6" w:rsidRPr="0066206D">
        <w:rPr>
          <w:rFonts w:ascii="Arial Nova Light" w:hAnsi="Arial Nova Light" w:cs="Arial"/>
          <w:sz w:val="20"/>
          <w:szCs w:val="20"/>
          <w:lang w:val="en-US"/>
        </w:rPr>
        <w:t xml:space="preserve">, 5) </w:t>
      </w:r>
      <w:r w:rsidR="004812C6" w:rsidRPr="0066206D">
        <w:rPr>
          <w:rFonts w:ascii="Arial Nova Light" w:eastAsia="Times New Roman" w:hAnsi="Arial Nova Light" w:cs="Arial"/>
          <w:sz w:val="20"/>
          <w:szCs w:val="20"/>
        </w:rPr>
        <w:t xml:space="preserve">Masih </w:t>
      </w:r>
      <w:proofErr w:type="spellStart"/>
      <w:r w:rsidR="004812C6" w:rsidRPr="0066206D">
        <w:rPr>
          <w:rFonts w:ascii="Arial Nova Light" w:eastAsia="Times New Roman" w:hAnsi="Arial Nova Light" w:cs="Arial"/>
          <w:sz w:val="20"/>
          <w:szCs w:val="20"/>
        </w:rPr>
        <w:t>adanya</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beberapa</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pegawai</w:t>
      </w:r>
      <w:proofErr w:type="spellEnd"/>
      <w:r w:rsidR="004812C6" w:rsidRPr="0066206D">
        <w:rPr>
          <w:rFonts w:ascii="Arial Nova Light" w:eastAsia="Times New Roman" w:hAnsi="Arial Nova Light" w:cs="Arial"/>
          <w:sz w:val="20"/>
          <w:szCs w:val="20"/>
        </w:rPr>
        <w:t xml:space="preserve"> yang </w:t>
      </w:r>
      <w:proofErr w:type="spellStart"/>
      <w:r w:rsidR="004812C6" w:rsidRPr="0066206D">
        <w:rPr>
          <w:rFonts w:ascii="Arial Nova Light" w:eastAsia="Times New Roman" w:hAnsi="Arial Nova Light" w:cs="Arial"/>
          <w:sz w:val="20"/>
          <w:szCs w:val="20"/>
        </w:rPr>
        <w:t>bekerja</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hanya</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untuk</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memenuhi</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formalitas</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atau</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sekadar</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menyelesaikan</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rutinitas</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tanpa</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memperhatikan</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apakah</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hasil</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pekerjaan</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telah</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mencapai</w:t>
      </w:r>
      <w:proofErr w:type="spellEnd"/>
      <w:r w:rsidR="004812C6" w:rsidRPr="0066206D">
        <w:rPr>
          <w:rFonts w:ascii="Arial Nova Light" w:eastAsia="Times New Roman" w:hAnsi="Arial Nova Light" w:cs="Arial"/>
          <w:sz w:val="20"/>
          <w:szCs w:val="20"/>
        </w:rPr>
        <w:t xml:space="preserve"> </w:t>
      </w:r>
      <w:proofErr w:type="spellStart"/>
      <w:r w:rsidR="004812C6" w:rsidRPr="0066206D">
        <w:rPr>
          <w:rFonts w:ascii="Arial Nova Light" w:eastAsia="Times New Roman" w:hAnsi="Arial Nova Light" w:cs="Arial"/>
          <w:sz w:val="20"/>
          <w:szCs w:val="20"/>
        </w:rPr>
        <w:t>kualitas</w:t>
      </w:r>
      <w:proofErr w:type="spellEnd"/>
      <w:r w:rsidR="004812C6" w:rsidRPr="0066206D">
        <w:rPr>
          <w:rFonts w:ascii="Arial Nova Light" w:eastAsia="Times New Roman" w:hAnsi="Arial Nova Light" w:cs="Arial"/>
          <w:sz w:val="20"/>
          <w:szCs w:val="20"/>
        </w:rPr>
        <w:t xml:space="preserve"> yang</w:t>
      </w:r>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maksima</w:t>
      </w:r>
      <w:r w:rsidR="008E1AF7" w:rsidRPr="0066206D">
        <w:rPr>
          <w:rFonts w:ascii="Arial Nova Light" w:eastAsia="Times New Roman" w:hAnsi="Arial Nova Light" w:cs="Arial"/>
          <w:sz w:val="20"/>
          <w:szCs w:val="20"/>
        </w:rPr>
        <w:t>l</w:t>
      </w:r>
      <w:proofErr w:type="spellEnd"/>
      <w:r w:rsidR="00A07106" w:rsidRPr="0066206D">
        <w:rPr>
          <w:rFonts w:ascii="Arial Nova Light" w:eastAsia="Times New Roman" w:hAnsi="Arial Nova Light" w:cs="Arial"/>
          <w:sz w:val="20"/>
          <w:szCs w:val="20"/>
          <w:lang w:val="en-US"/>
        </w:rPr>
        <w:t xml:space="preserve">, 6) </w:t>
      </w:r>
      <w:r w:rsidR="00A07106" w:rsidRPr="0066206D">
        <w:rPr>
          <w:rFonts w:ascii="Arial Nova Light" w:eastAsia="Times New Roman" w:hAnsi="Arial Nova Light" w:cs="Arial"/>
          <w:sz w:val="20"/>
          <w:szCs w:val="20"/>
        </w:rPr>
        <w:t xml:space="preserve">Masih </w:t>
      </w:r>
      <w:proofErr w:type="spellStart"/>
      <w:r w:rsidR="00A07106" w:rsidRPr="0066206D">
        <w:rPr>
          <w:rFonts w:ascii="Arial Nova Light" w:eastAsia="Times New Roman" w:hAnsi="Arial Nova Light" w:cs="Arial"/>
          <w:sz w:val="20"/>
          <w:szCs w:val="20"/>
        </w:rPr>
        <w:t>adanya</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beberapa</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pegawai</w:t>
      </w:r>
      <w:proofErr w:type="spellEnd"/>
      <w:r w:rsidR="00A07106" w:rsidRPr="0066206D">
        <w:rPr>
          <w:rFonts w:ascii="Arial Nova Light" w:eastAsia="Times New Roman" w:hAnsi="Arial Nova Light" w:cs="Arial"/>
          <w:sz w:val="20"/>
          <w:szCs w:val="20"/>
        </w:rPr>
        <w:t xml:space="preserve"> yang </w:t>
      </w:r>
      <w:proofErr w:type="spellStart"/>
      <w:r w:rsidR="00A07106" w:rsidRPr="0066206D">
        <w:rPr>
          <w:rFonts w:ascii="Arial Nova Light" w:eastAsia="Times New Roman" w:hAnsi="Arial Nova Light" w:cs="Arial"/>
          <w:sz w:val="20"/>
          <w:szCs w:val="20"/>
        </w:rPr>
        <w:t>menerima</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beban</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kerja</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tambahan</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secara</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mendadak</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dengan</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tenggat</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waktu</w:t>
      </w:r>
      <w:proofErr w:type="spellEnd"/>
      <w:r w:rsidR="00A07106" w:rsidRPr="0066206D">
        <w:rPr>
          <w:rFonts w:ascii="Arial Nova Light" w:eastAsia="Times New Roman" w:hAnsi="Arial Nova Light" w:cs="Arial"/>
          <w:sz w:val="20"/>
          <w:szCs w:val="20"/>
        </w:rPr>
        <w:t xml:space="preserve"> yang sangat </w:t>
      </w:r>
      <w:proofErr w:type="spellStart"/>
      <w:r w:rsidR="00A07106" w:rsidRPr="0066206D">
        <w:rPr>
          <w:rFonts w:ascii="Arial Nova Light" w:eastAsia="Times New Roman" w:hAnsi="Arial Nova Light" w:cs="Arial"/>
          <w:sz w:val="20"/>
          <w:szCs w:val="20"/>
        </w:rPr>
        <w:t>singkat</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tanpa</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diimbangi</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dengan</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perhatian</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terhadap</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kondisi</w:t>
      </w:r>
      <w:proofErr w:type="spellEnd"/>
      <w:r w:rsidR="00A07106" w:rsidRPr="0066206D">
        <w:rPr>
          <w:rFonts w:ascii="Arial Nova Light" w:eastAsia="Times New Roman" w:hAnsi="Arial Nova Light" w:cs="Arial"/>
          <w:sz w:val="20"/>
          <w:szCs w:val="20"/>
        </w:rPr>
        <w:t xml:space="preserve"> dan </w:t>
      </w:r>
      <w:proofErr w:type="spellStart"/>
      <w:r w:rsidR="00A07106" w:rsidRPr="0066206D">
        <w:rPr>
          <w:rFonts w:ascii="Arial Nova Light" w:eastAsia="Times New Roman" w:hAnsi="Arial Nova Light" w:cs="Arial"/>
          <w:sz w:val="20"/>
          <w:szCs w:val="20"/>
        </w:rPr>
        <w:t>beban</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kerja</w:t>
      </w:r>
      <w:proofErr w:type="spellEnd"/>
      <w:r w:rsidR="00A07106" w:rsidRPr="0066206D">
        <w:rPr>
          <w:rFonts w:ascii="Arial Nova Light" w:eastAsia="Times New Roman" w:hAnsi="Arial Nova Light" w:cs="Arial"/>
          <w:sz w:val="20"/>
          <w:szCs w:val="20"/>
        </w:rPr>
        <w:t xml:space="preserve"> </w:t>
      </w:r>
      <w:proofErr w:type="spellStart"/>
      <w:r w:rsidR="00A07106" w:rsidRPr="0066206D">
        <w:rPr>
          <w:rFonts w:ascii="Arial Nova Light" w:eastAsia="Times New Roman" w:hAnsi="Arial Nova Light" w:cs="Arial"/>
          <w:sz w:val="20"/>
          <w:szCs w:val="20"/>
        </w:rPr>
        <w:t>mereka</w:t>
      </w:r>
      <w:proofErr w:type="spellEnd"/>
      <w:r w:rsidR="00A07106" w:rsidRPr="0066206D">
        <w:rPr>
          <w:rFonts w:ascii="Arial Nova Light" w:eastAsia="Times New Roman" w:hAnsi="Arial Nova Light" w:cs="Arial"/>
          <w:sz w:val="20"/>
          <w:szCs w:val="20"/>
        </w:rPr>
        <w:t>.</w:t>
      </w:r>
    </w:p>
    <w:p w14:paraId="4D92BE9C" w14:textId="77777777" w:rsidR="006610E5" w:rsidRPr="0066206D" w:rsidRDefault="00C14734" w:rsidP="001454B0">
      <w:pPr>
        <w:pStyle w:val="ListParagraph"/>
        <w:widowControl w:val="0"/>
        <w:autoSpaceDE w:val="0"/>
        <w:autoSpaceDN w:val="0"/>
        <w:ind w:left="0" w:right="-1" w:firstLine="720"/>
        <w:jc w:val="both"/>
        <w:rPr>
          <w:rFonts w:ascii="Arial Nova Light" w:eastAsia="Times New Roman" w:hAnsi="Arial Nova Light" w:cs="Arial"/>
          <w:sz w:val="20"/>
          <w:szCs w:val="20"/>
        </w:rPr>
      </w:pPr>
      <w:r w:rsidRPr="0066206D">
        <w:rPr>
          <w:rFonts w:ascii="Arial Nova Light" w:hAnsi="Arial Nova Light" w:cs="Arial"/>
          <w:sz w:val="20"/>
          <w:szCs w:val="20"/>
        </w:rPr>
        <w:t xml:space="preserve">Maka </w:t>
      </w:r>
      <w:proofErr w:type="spellStart"/>
      <w:r w:rsidRPr="0066206D">
        <w:rPr>
          <w:rFonts w:ascii="Arial Nova Light" w:hAnsi="Arial Nova Light" w:cs="Arial"/>
          <w:sz w:val="20"/>
          <w:szCs w:val="20"/>
        </w:rPr>
        <w:t>dari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itu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penulis</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ingin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meneliti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lebih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jauh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mengenai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fenomena</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telah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diuraikan</w:t>
      </w:r>
      <w:proofErr w:type="spellEnd"/>
      <w:r w:rsidRPr="0066206D">
        <w:rPr>
          <w:rFonts w:ascii="Arial Nova Light" w:hAnsi="Arial Nova Light" w:cs="Arial"/>
          <w:sz w:val="20"/>
          <w:szCs w:val="20"/>
        </w:rPr>
        <w:t xml:space="preserve"> di </w:t>
      </w:r>
      <w:proofErr w:type="spellStart"/>
      <w:r w:rsidRPr="0066206D">
        <w:rPr>
          <w:rFonts w:ascii="Arial Nova Light" w:hAnsi="Arial Nova Light" w:cs="Arial"/>
          <w:sz w:val="20"/>
          <w:szCs w:val="20"/>
        </w:rPr>
        <w:t>atas</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sebelumnya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tentang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Budaya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Organisasi</w:t>
      </w:r>
      <w:proofErr w:type="spellEnd"/>
      <w:r w:rsidRPr="0066206D">
        <w:rPr>
          <w:rFonts w:ascii="Arial Nova Light" w:hAnsi="Arial Nova Light" w:cs="Arial"/>
          <w:sz w:val="20"/>
          <w:szCs w:val="20"/>
        </w:rPr>
        <w:t xml:space="preserve"> di Kantor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w:t>
      </w:r>
      <w:r w:rsidR="001454B0" w:rsidRPr="0066206D">
        <w:rPr>
          <w:rFonts w:ascii="Arial Nova Light" w:hAnsi="Arial Nova Light" w:cs="Arial"/>
          <w:sz w:val="20"/>
          <w:szCs w:val="20"/>
        </w:rPr>
        <w:t xml:space="preserve"> </w:t>
      </w:r>
      <w:proofErr w:type="spellStart"/>
      <w:r w:rsidR="001454B0" w:rsidRPr="0066206D">
        <w:rPr>
          <w:rFonts w:ascii="Arial Nova Light" w:hAnsi="Arial Nova Light" w:cs="Arial"/>
          <w:sz w:val="20"/>
          <w:szCs w:val="20"/>
        </w:rPr>
        <w:t>Penelitian</w:t>
      </w:r>
      <w:proofErr w:type="spellEnd"/>
      <w:r w:rsidR="001454B0" w:rsidRPr="0066206D">
        <w:rPr>
          <w:rFonts w:ascii="Arial Nova Light" w:hAnsi="Arial Nova Light" w:cs="Arial"/>
          <w:sz w:val="20"/>
          <w:szCs w:val="20"/>
        </w:rPr>
        <w:t xml:space="preserve"> yang </w:t>
      </w:r>
      <w:proofErr w:type="spellStart"/>
      <w:r w:rsidR="001454B0" w:rsidRPr="0066206D">
        <w:rPr>
          <w:rFonts w:ascii="Arial Nova Light" w:hAnsi="Arial Nova Light" w:cs="Arial"/>
          <w:sz w:val="20"/>
          <w:szCs w:val="20"/>
        </w:rPr>
        <w:t>dilakukan</w:t>
      </w:r>
      <w:proofErr w:type="spellEnd"/>
      <w:r w:rsidR="001454B0" w:rsidRPr="0066206D">
        <w:rPr>
          <w:rFonts w:ascii="Arial Nova Light" w:hAnsi="Arial Nova Light" w:cs="Arial"/>
          <w:sz w:val="20"/>
          <w:szCs w:val="20"/>
        </w:rPr>
        <w:t xml:space="preserve"> </w:t>
      </w:r>
      <w:proofErr w:type="spellStart"/>
      <w:r w:rsidR="001454B0" w:rsidRPr="0066206D">
        <w:rPr>
          <w:rFonts w:ascii="Arial Nova Light" w:eastAsia="Times New Roman" w:hAnsi="Arial Nova Light" w:cs="Arial"/>
          <w:sz w:val="20"/>
          <w:szCs w:val="20"/>
        </w:rPr>
        <w:t>bertujuan</w:t>
      </w:r>
      <w:proofErr w:type="spellEnd"/>
      <w:r w:rsidR="001454B0" w:rsidRPr="0066206D">
        <w:rPr>
          <w:rFonts w:ascii="Arial Nova Light" w:eastAsia="Times New Roman" w:hAnsi="Arial Nova Light" w:cs="Arial"/>
          <w:sz w:val="20"/>
          <w:szCs w:val="20"/>
        </w:rPr>
        <w:t xml:space="preserve"> </w:t>
      </w:r>
      <w:proofErr w:type="spellStart"/>
      <w:r w:rsidR="002336AC" w:rsidRPr="0066206D">
        <w:rPr>
          <w:rFonts w:ascii="Arial Nova Light" w:eastAsia="Times New Roman" w:hAnsi="Arial Nova Light" w:cs="Arial"/>
          <w:sz w:val="20"/>
          <w:szCs w:val="20"/>
          <w:lang w:val="en-US"/>
        </w:rPr>
        <w:t>untuk</w:t>
      </w:r>
      <w:proofErr w:type="spellEnd"/>
      <w:r w:rsidR="002336AC" w:rsidRPr="0066206D">
        <w:rPr>
          <w:rFonts w:ascii="Arial Nova Light" w:eastAsia="Times New Roman" w:hAnsi="Arial Nova Light" w:cs="Arial"/>
          <w:sz w:val="20"/>
          <w:szCs w:val="20"/>
          <w:lang w:val="en-US"/>
        </w:rPr>
        <w:t xml:space="preserve"> </w:t>
      </w:r>
      <w:proofErr w:type="spellStart"/>
      <w:r w:rsidR="00E846E2" w:rsidRPr="0066206D">
        <w:rPr>
          <w:rFonts w:ascii="Arial Nova Light" w:eastAsia="Times New Roman" w:hAnsi="Arial Nova Light" w:cs="Arial"/>
          <w:sz w:val="20"/>
          <w:szCs w:val="20"/>
          <w:lang w:val="en-US"/>
        </w:rPr>
        <w:t>melakukan</w:t>
      </w:r>
      <w:proofErr w:type="spellEnd"/>
      <w:r w:rsidR="00E846E2" w:rsidRPr="0066206D">
        <w:rPr>
          <w:rFonts w:ascii="Arial Nova Light" w:eastAsia="Times New Roman" w:hAnsi="Arial Nova Light" w:cs="Arial"/>
          <w:sz w:val="20"/>
          <w:szCs w:val="20"/>
          <w:lang w:val="en-US"/>
        </w:rPr>
        <w:t xml:space="preserve"> </w:t>
      </w:r>
      <w:proofErr w:type="spellStart"/>
      <w:r w:rsidR="00E846E2" w:rsidRPr="0066206D">
        <w:rPr>
          <w:rFonts w:ascii="Arial Nova Light" w:eastAsia="Times New Roman" w:hAnsi="Arial Nova Light" w:cs="Arial"/>
          <w:sz w:val="20"/>
          <w:szCs w:val="20"/>
          <w:lang w:val="en-US"/>
        </w:rPr>
        <w:t>analisis</w:t>
      </w:r>
      <w:proofErr w:type="spellEnd"/>
      <w:r w:rsidR="00E846E2" w:rsidRPr="0066206D">
        <w:rPr>
          <w:rFonts w:ascii="Arial Nova Light" w:eastAsia="Times New Roman" w:hAnsi="Arial Nova Light" w:cs="Arial"/>
          <w:sz w:val="20"/>
          <w:szCs w:val="20"/>
          <w:lang w:val="en-US"/>
        </w:rPr>
        <w:t xml:space="preserve"> </w:t>
      </w:r>
      <w:proofErr w:type="spellStart"/>
      <w:r w:rsidR="006610E5" w:rsidRPr="0066206D">
        <w:rPr>
          <w:rFonts w:ascii="Arial Nova Light" w:eastAsia="Times New Roman" w:hAnsi="Arial Nova Light" w:cs="Arial"/>
          <w:sz w:val="20"/>
          <w:szCs w:val="20"/>
          <w:lang w:val="en-US"/>
        </w:rPr>
        <w:t>tentang</w:t>
      </w:r>
      <w:proofErr w:type="spellEnd"/>
      <w:r w:rsidR="006610E5" w:rsidRPr="0066206D">
        <w:rPr>
          <w:rFonts w:ascii="Arial Nova Light" w:eastAsia="Times New Roman" w:hAnsi="Arial Nova Light" w:cs="Arial"/>
          <w:sz w:val="20"/>
          <w:szCs w:val="20"/>
          <w:lang w:val="en-US"/>
        </w:rPr>
        <w:t xml:space="preserve"> </w:t>
      </w:r>
      <w:proofErr w:type="spellStart"/>
      <w:r w:rsidR="006610E5" w:rsidRPr="0066206D">
        <w:rPr>
          <w:rFonts w:ascii="Arial Nova Light" w:eastAsia="Times New Roman" w:hAnsi="Arial Nova Light" w:cs="Arial"/>
          <w:sz w:val="20"/>
          <w:szCs w:val="20"/>
          <w:lang w:val="en-US"/>
        </w:rPr>
        <w:t>budaya</w:t>
      </w:r>
      <w:proofErr w:type="spellEnd"/>
      <w:r w:rsidR="006610E5" w:rsidRPr="0066206D">
        <w:rPr>
          <w:rFonts w:ascii="Arial Nova Light" w:eastAsia="Times New Roman" w:hAnsi="Arial Nova Light" w:cs="Arial"/>
          <w:sz w:val="20"/>
          <w:szCs w:val="20"/>
          <w:lang w:val="en-US"/>
        </w:rPr>
        <w:t xml:space="preserve"> </w:t>
      </w:r>
      <w:proofErr w:type="spellStart"/>
      <w:r w:rsidR="006610E5" w:rsidRPr="0066206D">
        <w:rPr>
          <w:rFonts w:ascii="Arial Nova Light" w:eastAsia="Times New Roman" w:hAnsi="Arial Nova Light" w:cs="Arial"/>
          <w:sz w:val="20"/>
          <w:szCs w:val="20"/>
          <w:lang w:val="en-US"/>
        </w:rPr>
        <w:t>organisasi</w:t>
      </w:r>
      <w:proofErr w:type="spellEnd"/>
      <w:r w:rsidR="006610E5" w:rsidRPr="0066206D">
        <w:rPr>
          <w:rFonts w:ascii="Arial Nova Light" w:eastAsia="Times New Roman" w:hAnsi="Arial Nova Light" w:cs="Arial"/>
          <w:sz w:val="20"/>
          <w:szCs w:val="20"/>
          <w:lang w:val="en-US"/>
        </w:rPr>
        <w:t xml:space="preserve"> yang </w:t>
      </w:r>
      <w:proofErr w:type="spellStart"/>
      <w:r w:rsidR="006610E5" w:rsidRPr="0066206D">
        <w:rPr>
          <w:rFonts w:ascii="Arial Nova Light" w:eastAsia="Times New Roman" w:hAnsi="Arial Nova Light" w:cs="Arial"/>
          <w:sz w:val="20"/>
          <w:szCs w:val="20"/>
          <w:lang w:val="en-US"/>
        </w:rPr>
        <w:t>dilihat</w:t>
      </w:r>
      <w:proofErr w:type="spellEnd"/>
      <w:r w:rsidR="006610E5" w:rsidRPr="0066206D">
        <w:rPr>
          <w:rFonts w:ascii="Arial Nova Light" w:eastAsia="Times New Roman" w:hAnsi="Arial Nova Light" w:cs="Arial"/>
          <w:sz w:val="20"/>
          <w:szCs w:val="20"/>
          <w:lang w:val="en-US"/>
        </w:rPr>
        <w:t xml:space="preserve"> </w:t>
      </w:r>
      <w:proofErr w:type="spellStart"/>
      <w:r w:rsidR="006610E5" w:rsidRPr="0066206D">
        <w:rPr>
          <w:rFonts w:ascii="Arial Nova Light" w:eastAsia="Times New Roman" w:hAnsi="Arial Nova Light" w:cs="Arial"/>
          <w:sz w:val="20"/>
          <w:szCs w:val="20"/>
          <w:lang w:val="en-US"/>
        </w:rPr>
        <w:t>dari</w:t>
      </w:r>
      <w:proofErr w:type="spellEnd"/>
      <w:r w:rsidR="006610E5" w:rsidRPr="0066206D">
        <w:rPr>
          <w:rFonts w:ascii="Arial Nova Light" w:eastAsia="Times New Roman" w:hAnsi="Arial Nova Light" w:cs="Arial"/>
          <w:sz w:val="20"/>
          <w:szCs w:val="20"/>
          <w:lang w:val="en-US"/>
        </w:rPr>
        <w:t xml:space="preserve"> </w:t>
      </w:r>
      <w:proofErr w:type="spellStart"/>
      <w:r w:rsidR="007321BA" w:rsidRPr="0066206D">
        <w:rPr>
          <w:rFonts w:ascii="Arial Nova Light" w:eastAsia="Times New Roman" w:hAnsi="Arial Nova Light" w:cs="Arial"/>
          <w:sz w:val="20"/>
          <w:szCs w:val="20"/>
          <w:lang w:val="en-US"/>
        </w:rPr>
        <w:t>keagresifan</w:t>
      </w:r>
      <w:proofErr w:type="spellEnd"/>
      <w:r w:rsidR="007321BA" w:rsidRPr="0066206D">
        <w:rPr>
          <w:rFonts w:ascii="Arial Nova Light" w:eastAsia="Times New Roman" w:hAnsi="Arial Nova Light" w:cs="Arial"/>
          <w:sz w:val="20"/>
          <w:szCs w:val="20"/>
          <w:lang w:val="en-US"/>
        </w:rPr>
        <w:t xml:space="preserve">, </w:t>
      </w:r>
      <w:proofErr w:type="spellStart"/>
      <w:r w:rsidR="007321BA" w:rsidRPr="0066206D">
        <w:rPr>
          <w:rFonts w:ascii="Arial Nova Light" w:eastAsia="Times New Roman" w:hAnsi="Arial Nova Light" w:cs="Arial"/>
          <w:sz w:val="20"/>
          <w:szCs w:val="20"/>
          <w:lang w:val="en-US"/>
        </w:rPr>
        <w:t>inovasi</w:t>
      </w:r>
      <w:proofErr w:type="spellEnd"/>
      <w:r w:rsidR="007321BA" w:rsidRPr="0066206D">
        <w:rPr>
          <w:rFonts w:ascii="Arial Nova Light" w:eastAsia="Times New Roman" w:hAnsi="Arial Nova Light" w:cs="Arial"/>
          <w:sz w:val="20"/>
          <w:szCs w:val="20"/>
          <w:lang w:val="en-US"/>
        </w:rPr>
        <w:t xml:space="preserve"> dan </w:t>
      </w:r>
      <w:proofErr w:type="spellStart"/>
      <w:r w:rsidR="007321BA" w:rsidRPr="0066206D">
        <w:rPr>
          <w:rFonts w:ascii="Arial Nova Light" w:eastAsia="Times New Roman" w:hAnsi="Arial Nova Light" w:cs="Arial"/>
          <w:sz w:val="20"/>
          <w:szCs w:val="20"/>
          <w:lang w:val="en-US"/>
        </w:rPr>
        <w:t>pengambilan</w:t>
      </w:r>
      <w:proofErr w:type="spellEnd"/>
      <w:r w:rsidR="007321BA" w:rsidRPr="0066206D">
        <w:rPr>
          <w:rFonts w:ascii="Arial Nova Light" w:eastAsia="Times New Roman" w:hAnsi="Arial Nova Light" w:cs="Arial"/>
          <w:sz w:val="20"/>
          <w:szCs w:val="20"/>
          <w:lang w:val="en-US"/>
        </w:rPr>
        <w:t xml:space="preserve"> </w:t>
      </w:r>
      <w:proofErr w:type="spellStart"/>
      <w:r w:rsidR="007321BA" w:rsidRPr="0066206D">
        <w:rPr>
          <w:rFonts w:ascii="Arial Nova Light" w:eastAsia="Times New Roman" w:hAnsi="Arial Nova Light" w:cs="Arial"/>
          <w:sz w:val="20"/>
          <w:szCs w:val="20"/>
          <w:lang w:val="en-US"/>
        </w:rPr>
        <w:t>risiko</w:t>
      </w:r>
      <w:proofErr w:type="spellEnd"/>
      <w:r w:rsidR="007321BA" w:rsidRPr="0066206D">
        <w:rPr>
          <w:rFonts w:ascii="Arial Nova Light" w:eastAsia="Times New Roman" w:hAnsi="Arial Nova Light" w:cs="Arial"/>
          <w:sz w:val="20"/>
          <w:szCs w:val="20"/>
          <w:lang w:val="en-US"/>
        </w:rPr>
        <w:t xml:space="preserve">, </w:t>
      </w:r>
      <w:proofErr w:type="spellStart"/>
      <w:r w:rsidR="007321BA" w:rsidRPr="0066206D">
        <w:rPr>
          <w:rFonts w:ascii="Arial Nova Light" w:eastAsia="Times New Roman" w:hAnsi="Arial Nova Light" w:cs="Arial"/>
          <w:sz w:val="20"/>
          <w:szCs w:val="20"/>
          <w:lang w:val="en-US"/>
        </w:rPr>
        <w:t>perhatian</w:t>
      </w:r>
      <w:proofErr w:type="spellEnd"/>
      <w:r w:rsidR="007321BA" w:rsidRPr="0066206D">
        <w:rPr>
          <w:rFonts w:ascii="Arial Nova Light" w:eastAsia="Times New Roman" w:hAnsi="Arial Nova Light" w:cs="Arial"/>
          <w:sz w:val="20"/>
          <w:szCs w:val="20"/>
          <w:lang w:val="en-US"/>
        </w:rPr>
        <w:t xml:space="preserve"> </w:t>
      </w:r>
      <w:proofErr w:type="spellStart"/>
      <w:r w:rsidR="007321BA" w:rsidRPr="0066206D">
        <w:rPr>
          <w:rFonts w:ascii="Arial Nova Light" w:eastAsia="Times New Roman" w:hAnsi="Arial Nova Light" w:cs="Arial"/>
          <w:sz w:val="20"/>
          <w:szCs w:val="20"/>
          <w:lang w:val="en-US"/>
        </w:rPr>
        <w:t>terhadap</w:t>
      </w:r>
      <w:proofErr w:type="spellEnd"/>
      <w:r w:rsidR="007321BA" w:rsidRPr="0066206D">
        <w:rPr>
          <w:rFonts w:ascii="Arial Nova Light" w:eastAsia="Times New Roman" w:hAnsi="Arial Nova Light" w:cs="Arial"/>
          <w:sz w:val="20"/>
          <w:szCs w:val="20"/>
          <w:lang w:val="en-US"/>
        </w:rPr>
        <w:t xml:space="preserve"> detail, </w:t>
      </w:r>
      <w:proofErr w:type="spellStart"/>
      <w:r w:rsidR="007321BA" w:rsidRPr="0066206D">
        <w:rPr>
          <w:rFonts w:ascii="Arial Nova Light" w:eastAsia="Times New Roman" w:hAnsi="Arial Nova Light" w:cs="Arial"/>
          <w:sz w:val="20"/>
          <w:szCs w:val="20"/>
          <w:lang w:val="en-US"/>
        </w:rPr>
        <w:t>orientasi</w:t>
      </w:r>
      <w:proofErr w:type="spellEnd"/>
      <w:r w:rsidR="007321BA" w:rsidRPr="0066206D">
        <w:rPr>
          <w:rFonts w:ascii="Arial Nova Light" w:eastAsia="Times New Roman" w:hAnsi="Arial Nova Light" w:cs="Arial"/>
          <w:sz w:val="20"/>
          <w:szCs w:val="20"/>
          <w:lang w:val="en-US"/>
        </w:rPr>
        <w:t xml:space="preserve"> </w:t>
      </w:r>
      <w:r w:rsidR="0027657B" w:rsidRPr="0066206D">
        <w:rPr>
          <w:rFonts w:ascii="Arial Nova Light" w:eastAsia="Times New Roman" w:hAnsi="Arial Nova Light" w:cs="Arial"/>
          <w:sz w:val="20"/>
          <w:szCs w:val="20"/>
          <w:lang w:val="en-US"/>
        </w:rPr>
        <w:t xml:space="preserve">pada </w:t>
      </w:r>
      <w:proofErr w:type="spellStart"/>
      <w:r w:rsidR="007321BA" w:rsidRPr="0066206D">
        <w:rPr>
          <w:rFonts w:ascii="Arial Nova Light" w:eastAsia="Times New Roman" w:hAnsi="Arial Nova Light" w:cs="Arial"/>
          <w:sz w:val="20"/>
          <w:szCs w:val="20"/>
          <w:lang w:val="en-US"/>
        </w:rPr>
        <w:t>tim</w:t>
      </w:r>
      <w:proofErr w:type="spellEnd"/>
      <w:r w:rsidR="007321BA" w:rsidRPr="0066206D">
        <w:rPr>
          <w:rFonts w:ascii="Arial Nova Light" w:eastAsia="Times New Roman" w:hAnsi="Arial Nova Light" w:cs="Arial"/>
          <w:sz w:val="20"/>
          <w:szCs w:val="20"/>
          <w:lang w:val="en-US"/>
        </w:rPr>
        <w:t xml:space="preserve">, </w:t>
      </w:r>
      <w:proofErr w:type="spellStart"/>
      <w:r w:rsidR="007321BA" w:rsidRPr="0066206D">
        <w:rPr>
          <w:rFonts w:ascii="Arial Nova Light" w:eastAsia="Times New Roman" w:hAnsi="Arial Nova Light" w:cs="Arial"/>
          <w:sz w:val="20"/>
          <w:szCs w:val="20"/>
          <w:lang w:val="en-US"/>
        </w:rPr>
        <w:t>orientasi</w:t>
      </w:r>
      <w:proofErr w:type="spellEnd"/>
      <w:r w:rsidR="0027657B" w:rsidRPr="0066206D">
        <w:rPr>
          <w:rFonts w:ascii="Arial Nova Light" w:eastAsia="Times New Roman" w:hAnsi="Arial Nova Light" w:cs="Arial"/>
          <w:sz w:val="20"/>
          <w:szCs w:val="20"/>
          <w:lang w:val="en-US"/>
        </w:rPr>
        <w:t xml:space="preserve"> pada</w:t>
      </w:r>
      <w:r w:rsidR="007321BA" w:rsidRPr="0066206D">
        <w:rPr>
          <w:rFonts w:ascii="Arial Nova Light" w:eastAsia="Times New Roman" w:hAnsi="Arial Nova Light" w:cs="Arial"/>
          <w:sz w:val="20"/>
          <w:szCs w:val="20"/>
          <w:lang w:val="en-US"/>
        </w:rPr>
        <w:t xml:space="preserve"> </w:t>
      </w:r>
      <w:proofErr w:type="spellStart"/>
      <w:r w:rsidR="007321BA" w:rsidRPr="0066206D">
        <w:rPr>
          <w:rFonts w:ascii="Arial Nova Light" w:eastAsia="Times New Roman" w:hAnsi="Arial Nova Light" w:cs="Arial"/>
          <w:sz w:val="20"/>
          <w:szCs w:val="20"/>
          <w:lang w:val="en-US"/>
        </w:rPr>
        <w:t>hasil</w:t>
      </w:r>
      <w:proofErr w:type="spellEnd"/>
      <w:r w:rsidR="007321BA" w:rsidRPr="0066206D">
        <w:rPr>
          <w:rFonts w:ascii="Arial Nova Light" w:eastAsia="Times New Roman" w:hAnsi="Arial Nova Light" w:cs="Arial"/>
          <w:sz w:val="20"/>
          <w:szCs w:val="20"/>
          <w:lang w:val="en-US"/>
        </w:rPr>
        <w:t xml:space="preserve"> dan </w:t>
      </w:r>
      <w:proofErr w:type="spellStart"/>
      <w:r w:rsidR="007321BA" w:rsidRPr="0066206D">
        <w:rPr>
          <w:rFonts w:ascii="Arial Nova Light" w:eastAsia="Times New Roman" w:hAnsi="Arial Nova Light" w:cs="Arial"/>
          <w:sz w:val="20"/>
          <w:szCs w:val="20"/>
          <w:lang w:val="en-US"/>
        </w:rPr>
        <w:t>orientasi</w:t>
      </w:r>
      <w:proofErr w:type="spellEnd"/>
      <w:r w:rsidR="007321BA" w:rsidRPr="0066206D">
        <w:rPr>
          <w:rFonts w:ascii="Arial Nova Light" w:eastAsia="Times New Roman" w:hAnsi="Arial Nova Light" w:cs="Arial"/>
          <w:sz w:val="20"/>
          <w:szCs w:val="20"/>
          <w:lang w:val="en-US"/>
        </w:rPr>
        <w:t xml:space="preserve"> </w:t>
      </w:r>
      <w:r w:rsidR="0027657B" w:rsidRPr="0066206D">
        <w:rPr>
          <w:rFonts w:ascii="Arial Nova Light" w:eastAsia="Times New Roman" w:hAnsi="Arial Nova Light" w:cs="Arial"/>
          <w:sz w:val="20"/>
          <w:szCs w:val="20"/>
          <w:lang w:val="en-US"/>
        </w:rPr>
        <w:t xml:space="preserve">pada </w:t>
      </w:r>
      <w:r w:rsidR="007321BA" w:rsidRPr="0066206D">
        <w:rPr>
          <w:rFonts w:ascii="Arial Nova Light" w:eastAsia="Times New Roman" w:hAnsi="Arial Nova Light" w:cs="Arial"/>
          <w:sz w:val="20"/>
          <w:szCs w:val="20"/>
          <w:lang w:val="en-US"/>
        </w:rPr>
        <w:t>orang.</w:t>
      </w:r>
    </w:p>
    <w:p w14:paraId="11A7392C" w14:textId="77777777" w:rsidR="00327733" w:rsidRPr="0066206D" w:rsidRDefault="00327733" w:rsidP="00C17163">
      <w:pPr>
        <w:widowControl w:val="0"/>
        <w:autoSpaceDE w:val="0"/>
        <w:autoSpaceDN w:val="0"/>
        <w:jc w:val="both"/>
        <w:rPr>
          <w:rFonts w:ascii="Arial Nova Light" w:hAnsi="Arial Nova Light" w:cs="Arial"/>
          <w:sz w:val="20"/>
          <w:szCs w:val="20"/>
        </w:rPr>
      </w:pPr>
    </w:p>
    <w:p w14:paraId="5748FFEF" w14:textId="77777777" w:rsidR="00B17F0B" w:rsidRPr="0066206D" w:rsidRDefault="002774D3" w:rsidP="00B17F0B">
      <w:pPr>
        <w:pStyle w:val="Heading4"/>
      </w:pPr>
      <w:r w:rsidRPr="0066206D">
        <w:t>METODE PENELITIAN</w:t>
      </w:r>
    </w:p>
    <w:p w14:paraId="268F6172" w14:textId="77777777" w:rsidR="00EF511A" w:rsidRPr="0066206D" w:rsidRDefault="00AE6F37" w:rsidP="002B7570">
      <w:pPr>
        <w:pStyle w:val="ListParagraph"/>
        <w:widowControl w:val="0"/>
        <w:autoSpaceDE w:val="0"/>
        <w:autoSpaceDN w:val="0"/>
        <w:ind w:left="0" w:right="-1" w:firstLine="720"/>
        <w:jc w:val="both"/>
        <w:rPr>
          <w:rFonts w:ascii="Arial Nova Light" w:hAnsi="Arial Nova Light" w:cs="Arial"/>
          <w:bCs/>
          <w:sz w:val="20"/>
          <w:szCs w:val="20"/>
          <w:lang w:val="en-US"/>
        </w:rPr>
      </w:pPr>
      <w:proofErr w:type="spellStart"/>
      <w:r w:rsidRPr="0066206D">
        <w:rPr>
          <w:rFonts w:ascii="Arial Nova Light" w:eastAsia="Times New Roman" w:hAnsi="Arial Nova Light" w:cs="Arial"/>
          <w:sz w:val="20"/>
          <w:szCs w:val="20"/>
        </w:rPr>
        <w:t>Penelitian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ini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menggunakan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pendekatan</w:t>
      </w:r>
      <w:proofErr w:type="spellEnd"/>
      <w:r w:rsidR="002F4F87" w:rsidRPr="0066206D">
        <w:rPr>
          <w:rFonts w:ascii="Arial Nova Light" w:eastAsia="Times New Roman" w:hAnsi="Arial Nova Light" w:cs="Arial"/>
          <w:sz w:val="20"/>
          <w:szCs w:val="20"/>
        </w:rPr>
        <w:t xml:space="preserve"> </w:t>
      </w:r>
      <w:proofErr w:type="spellStart"/>
      <w:r w:rsidR="002F4F87" w:rsidRPr="0066206D">
        <w:rPr>
          <w:rFonts w:ascii="Arial Nova Light" w:eastAsia="Times New Roman" w:hAnsi="Arial Nova Light" w:cs="Arial"/>
          <w:sz w:val="20"/>
          <w:szCs w:val="20"/>
        </w:rPr>
        <w:t>deskriptif</w:t>
      </w:r>
      <w:proofErr w:type="spellEnd"/>
      <w:r w:rsidR="002F4F87" w:rsidRPr="0066206D">
        <w:rPr>
          <w:rFonts w:ascii="Arial Nova Light" w:eastAsia="Times New Roman" w:hAnsi="Arial Nova Light" w:cs="Arial"/>
          <w:sz w:val="20"/>
          <w:szCs w:val="20"/>
        </w:rPr>
        <w:t xml:space="preserve"> </w:t>
      </w:r>
      <w:proofErr w:type="spellStart"/>
      <w:r w:rsidR="002F4F87" w:rsidRPr="0066206D">
        <w:rPr>
          <w:rFonts w:ascii="Arial Nova Light" w:eastAsia="Times New Roman" w:hAnsi="Arial Nova Light" w:cs="Arial"/>
          <w:sz w:val="20"/>
          <w:szCs w:val="20"/>
        </w:rPr>
        <w:t>kuantitatif</w:t>
      </w:r>
      <w:proofErr w:type="spellEnd"/>
      <w:r w:rsidR="002F4F87" w:rsidRPr="0066206D">
        <w:rPr>
          <w:rFonts w:ascii="Arial Nova Light" w:eastAsia="Times New Roman" w:hAnsi="Arial Nova Light" w:cs="Arial"/>
          <w:sz w:val="20"/>
          <w:szCs w:val="20"/>
        </w:rPr>
        <w:t xml:space="preserve">, </w:t>
      </w:r>
      <w:proofErr w:type="spellStart"/>
      <w:r w:rsidR="002F4F87" w:rsidRPr="0066206D">
        <w:rPr>
          <w:rFonts w:ascii="Arial Nova Light" w:eastAsia="Times New Roman" w:hAnsi="Arial Nova Light" w:cs="Arial"/>
          <w:sz w:val="20"/>
          <w:szCs w:val="20"/>
        </w:rPr>
        <w:t>yaitu</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mendeskripsikan</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meneliti</w:t>
      </w:r>
      <w:proofErr w:type="spellEnd"/>
      <w:r w:rsidR="00E55989" w:rsidRPr="0066206D">
        <w:rPr>
          <w:rFonts w:ascii="Arial Nova Light" w:hAnsi="Arial Nova Light" w:cs="Arial"/>
          <w:sz w:val="20"/>
          <w:szCs w:val="20"/>
        </w:rPr>
        <w:t xml:space="preserve"> dan </w:t>
      </w:r>
      <w:proofErr w:type="spellStart"/>
      <w:r w:rsidR="00E55989" w:rsidRPr="0066206D">
        <w:rPr>
          <w:rFonts w:ascii="Arial Nova Light" w:hAnsi="Arial Nova Light" w:cs="Arial"/>
          <w:sz w:val="20"/>
          <w:szCs w:val="20"/>
        </w:rPr>
        <w:t>menjelaskan</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sesuatu</w:t>
      </w:r>
      <w:proofErr w:type="spellEnd"/>
      <w:r w:rsidR="00E55989" w:rsidRPr="0066206D">
        <w:rPr>
          <w:rFonts w:ascii="Arial Nova Light" w:hAnsi="Arial Nova Light" w:cs="Arial"/>
          <w:sz w:val="20"/>
          <w:szCs w:val="20"/>
        </w:rPr>
        <w:t xml:space="preserve"> yang </w:t>
      </w:r>
      <w:proofErr w:type="spellStart"/>
      <w:r w:rsidR="00E55989" w:rsidRPr="0066206D">
        <w:rPr>
          <w:rFonts w:ascii="Arial Nova Light" w:hAnsi="Arial Nova Light" w:cs="Arial"/>
          <w:sz w:val="20"/>
          <w:szCs w:val="20"/>
        </w:rPr>
        <w:t>dipelajari</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apa</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adanya</w:t>
      </w:r>
      <w:proofErr w:type="spellEnd"/>
      <w:r w:rsidR="00E55989" w:rsidRPr="0066206D">
        <w:rPr>
          <w:rFonts w:ascii="Arial Nova Light" w:hAnsi="Arial Nova Light" w:cs="Arial"/>
          <w:sz w:val="20"/>
          <w:szCs w:val="20"/>
        </w:rPr>
        <w:t xml:space="preserve"> dan </w:t>
      </w:r>
      <w:proofErr w:type="spellStart"/>
      <w:r w:rsidR="00E55989" w:rsidRPr="0066206D">
        <w:rPr>
          <w:rFonts w:ascii="Arial Nova Light" w:hAnsi="Arial Nova Light" w:cs="Arial"/>
          <w:sz w:val="20"/>
          <w:szCs w:val="20"/>
        </w:rPr>
        <w:t>menarik</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kesimpulan</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dari</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fenomena</w:t>
      </w:r>
      <w:proofErr w:type="spellEnd"/>
      <w:r w:rsidR="00E55989" w:rsidRPr="0066206D">
        <w:rPr>
          <w:rFonts w:ascii="Arial Nova Light" w:hAnsi="Arial Nova Light" w:cs="Arial"/>
          <w:sz w:val="20"/>
          <w:szCs w:val="20"/>
        </w:rPr>
        <w:t xml:space="preserve"> yang </w:t>
      </w:r>
      <w:proofErr w:type="spellStart"/>
      <w:r w:rsidR="00E55989" w:rsidRPr="0066206D">
        <w:rPr>
          <w:rFonts w:ascii="Arial Nova Light" w:hAnsi="Arial Nova Light" w:cs="Arial"/>
          <w:sz w:val="20"/>
          <w:szCs w:val="20"/>
        </w:rPr>
        <w:t>dapat</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diamati</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dengan</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menggunakan</w:t>
      </w:r>
      <w:proofErr w:type="spellEnd"/>
      <w:r w:rsidR="00E55989" w:rsidRPr="0066206D">
        <w:rPr>
          <w:rFonts w:ascii="Arial Nova Light" w:hAnsi="Arial Nova Light" w:cs="Arial"/>
          <w:sz w:val="20"/>
          <w:szCs w:val="20"/>
        </w:rPr>
        <w:t xml:space="preserve"> </w:t>
      </w:r>
      <w:proofErr w:type="spellStart"/>
      <w:r w:rsidR="00E55989" w:rsidRPr="0066206D">
        <w:rPr>
          <w:rFonts w:ascii="Arial Nova Light" w:hAnsi="Arial Nova Light" w:cs="Arial"/>
          <w:sz w:val="20"/>
          <w:szCs w:val="20"/>
        </w:rPr>
        <w:t>angka-angka</w:t>
      </w:r>
      <w:proofErr w:type="spellEnd"/>
      <w:r w:rsidR="00E55989" w:rsidRPr="0066206D">
        <w:rPr>
          <w:rFonts w:ascii="Arial Nova Light" w:hAnsi="Arial Nova Light" w:cs="Arial"/>
          <w:sz w:val="20"/>
          <w:szCs w:val="20"/>
        </w:rPr>
        <w:t xml:space="preserve"> </w:t>
      </w:r>
      <w:r w:rsidR="00E55989" w:rsidRPr="0066206D">
        <w:rPr>
          <w:rFonts w:ascii="Arial Nova Light" w:hAnsi="Arial Nova Light" w:cs="Arial"/>
          <w:sz w:val="20"/>
          <w:szCs w:val="20"/>
        </w:rPr>
        <w:fldChar w:fldCharType="begin" w:fldLock="1"/>
      </w:r>
      <w:r w:rsidR="00E55989" w:rsidRPr="0066206D">
        <w:rPr>
          <w:rFonts w:ascii="Arial Nova Light" w:hAnsi="Arial Nova Light" w:cs="Arial"/>
          <w:sz w:val="20"/>
          <w:szCs w:val="20"/>
        </w:rPr>
        <w:instrText>ADDIN CSL_CITATION {"citationItems":[{"id":"ITEM-1","itemData":{"DOI":"10.48175/ijarsct-13062","author":[{"dropping-particle":"","family":"Nurhabiba","given":"F. D","non-dropping-particle":"","parse-names":false,"suffix":""},{"dropping-particle":"","family":"Misdalina","given":"M","non-dropping-particle":"","parse-names":false,"suffix":""},{"dropping-particle":"","family":"Tanzimah","given":"","non-dropping-particle":"","parse-names":false,"suffix":""}],"container-title":"Jurnal Ilmiah PGSD FKIP Universitas Mandiri","id":"ITEM-1","issue":"03","issued":{"date-parts":[["2023"]]},"page":"410-421","title":"Kemampuan Higher Order Thinking Skill dalam Pembelajaran Berdiferensiansi SD 19 Palembang","type":"article-journal","volume":"09"},"uris":["http://www.mendeley.com/documents/?uuid=42b054b8-b685-44c9-9bac-e31b70abc0b0"]}],"mendeley":{"formattedCitation":"(Nurhabiba et al., 2023)","plainTextFormattedCitation":"(Nurhabiba et al., 2023)","previouslyFormattedCitation":"(Nurhabiba et al., 2023)"},"properties":{"noteIndex":0},"schema":"https://github.com/citation-style-language/schema/raw/master/csl-citation.json"}</w:instrText>
      </w:r>
      <w:r w:rsidR="00E55989" w:rsidRPr="0066206D">
        <w:rPr>
          <w:rFonts w:ascii="Arial Nova Light" w:hAnsi="Arial Nova Light" w:cs="Arial"/>
          <w:sz w:val="20"/>
          <w:szCs w:val="20"/>
        </w:rPr>
        <w:fldChar w:fldCharType="separate"/>
      </w:r>
      <w:r w:rsidR="00E55989" w:rsidRPr="0066206D">
        <w:rPr>
          <w:rFonts w:ascii="Arial Nova Light" w:hAnsi="Arial Nova Light" w:cs="Arial"/>
          <w:noProof/>
          <w:sz w:val="20"/>
          <w:szCs w:val="20"/>
        </w:rPr>
        <w:t>(Nurhabiba et al., 2023)</w:t>
      </w:r>
      <w:r w:rsidR="00E55989" w:rsidRPr="0066206D">
        <w:rPr>
          <w:rFonts w:ascii="Arial Nova Light" w:hAnsi="Arial Nova Light" w:cs="Arial"/>
          <w:sz w:val="20"/>
          <w:szCs w:val="20"/>
        </w:rPr>
        <w:fldChar w:fldCharType="end"/>
      </w:r>
      <w:r w:rsidR="00C27423" w:rsidRPr="0066206D">
        <w:rPr>
          <w:rFonts w:ascii="Arial Nova Light" w:hAnsi="Arial Nova Light" w:cs="Arial"/>
          <w:sz w:val="20"/>
          <w:szCs w:val="20"/>
        </w:rPr>
        <w:t xml:space="preserve">. </w:t>
      </w:r>
      <w:proofErr w:type="spellStart"/>
      <w:r w:rsidR="009B28AC" w:rsidRPr="0066206D">
        <w:rPr>
          <w:rFonts w:ascii="Arial Nova Light" w:hAnsi="Arial Nova Light" w:cs="Arial"/>
          <w:sz w:val="20"/>
          <w:szCs w:val="20"/>
        </w:rPr>
        <w:t>Melalui</w:t>
      </w:r>
      <w:proofErr w:type="spellEnd"/>
      <w:r w:rsidR="009B28AC" w:rsidRPr="0066206D">
        <w:rPr>
          <w:rFonts w:ascii="Arial Nova Light" w:hAnsi="Arial Nova Light" w:cs="Arial"/>
          <w:sz w:val="20"/>
          <w:szCs w:val="20"/>
        </w:rPr>
        <w:t xml:space="preserve"> </w:t>
      </w:r>
      <w:proofErr w:type="spellStart"/>
      <w:r w:rsidR="009B28AC" w:rsidRPr="0066206D">
        <w:rPr>
          <w:rFonts w:ascii="Arial Nova Light" w:hAnsi="Arial Nova Light" w:cs="Arial"/>
          <w:sz w:val="20"/>
          <w:szCs w:val="20"/>
        </w:rPr>
        <w:t>metode</w:t>
      </w:r>
      <w:proofErr w:type="spellEnd"/>
      <w:r w:rsidR="009B28AC" w:rsidRPr="0066206D">
        <w:rPr>
          <w:rFonts w:ascii="Arial Nova Light" w:hAnsi="Arial Nova Light" w:cs="Arial"/>
          <w:sz w:val="20"/>
          <w:szCs w:val="20"/>
        </w:rPr>
        <w:t xml:space="preserve"> </w:t>
      </w:r>
      <w:proofErr w:type="spellStart"/>
      <w:r w:rsidR="009B28AC" w:rsidRPr="0066206D">
        <w:rPr>
          <w:rFonts w:ascii="Arial Nova Light" w:hAnsi="Arial Nova Light" w:cs="Arial"/>
          <w:sz w:val="20"/>
          <w:szCs w:val="20"/>
        </w:rPr>
        <w:t>ini</w:t>
      </w:r>
      <w:proofErr w:type="spellEnd"/>
      <w:r w:rsidR="009B28AC" w:rsidRPr="0066206D">
        <w:rPr>
          <w:rFonts w:ascii="Arial Nova Light" w:hAnsi="Arial Nova Light" w:cs="Arial"/>
          <w:sz w:val="20"/>
          <w:szCs w:val="20"/>
        </w:rPr>
        <w:t xml:space="preserve"> </w:t>
      </w:r>
      <w:proofErr w:type="spellStart"/>
      <w:r w:rsidR="009B28AC" w:rsidRPr="0066206D">
        <w:rPr>
          <w:rFonts w:ascii="Arial Nova Light" w:hAnsi="Arial Nova Light" w:cs="Arial"/>
          <w:sz w:val="20"/>
          <w:szCs w:val="20"/>
        </w:rPr>
        <w:t>peneliti</w:t>
      </w:r>
      <w:proofErr w:type="spellEnd"/>
      <w:r w:rsidR="009B28AC" w:rsidRPr="0066206D">
        <w:rPr>
          <w:rFonts w:ascii="Arial Nova Light" w:hAnsi="Arial Nova Light" w:cs="Arial"/>
          <w:sz w:val="20"/>
          <w:szCs w:val="20"/>
        </w:rPr>
        <w:t xml:space="preserve"> </w:t>
      </w:r>
      <w:proofErr w:type="spellStart"/>
      <w:r w:rsidR="009B28AC" w:rsidRPr="0066206D">
        <w:rPr>
          <w:rFonts w:ascii="Arial Nova Light" w:hAnsi="Arial Nova Light" w:cs="Arial"/>
          <w:sz w:val="20"/>
          <w:szCs w:val="20"/>
        </w:rPr>
        <w:t>dapat</w:t>
      </w:r>
      <w:proofErr w:type="spellEnd"/>
      <w:r w:rsidR="009B28AC" w:rsidRPr="0066206D">
        <w:rPr>
          <w:rFonts w:ascii="Arial Nova Light" w:hAnsi="Arial Nova Light" w:cs="Arial"/>
          <w:sz w:val="20"/>
          <w:szCs w:val="20"/>
        </w:rPr>
        <w:t xml:space="preserve"> </w:t>
      </w:r>
      <w:proofErr w:type="spellStart"/>
      <w:r w:rsidR="009B28AC" w:rsidRPr="0066206D">
        <w:rPr>
          <w:rFonts w:ascii="Arial Nova Light" w:hAnsi="Arial Nova Light" w:cs="Arial"/>
          <w:sz w:val="20"/>
          <w:szCs w:val="20"/>
        </w:rPr>
        <w:t>mengungkapkan</w:t>
      </w:r>
      <w:proofErr w:type="spellEnd"/>
      <w:r w:rsidR="009B28AC" w:rsidRPr="0066206D">
        <w:rPr>
          <w:rFonts w:ascii="Arial Nova Light" w:hAnsi="Arial Nova Light" w:cs="Arial"/>
          <w:sz w:val="20"/>
          <w:szCs w:val="20"/>
        </w:rPr>
        <w:t xml:space="preserve"> </w:t>
      </w:r>
      <w:proofErr w:type="spellStart"/>
      <w:r w:rsidR="009B28AC" w:rsidRPr="0066206D">
        <w:rPr>
          <w:rFonts w:ascii="Arial Nova Light" w:hAnsi="Arial Nova Light" w:cs="Arial"/>
          <w:sz w:val="20"/>
          <w:szCs w:val="20"/>
        </w:rPr>
        <w:t>bagaimana</w:t>
      </w:r>
      <w:proofErr w:type="spellEnd"/>
      <w:r w:rsidR="009B28AC" w:rsidRPr="0066206D">
        <w:rPr>
          <w:rFonts w:ascii="Arial Nova Light" w:hAnsi="Arial Nova Light" w:cs="Arial"/>
          <w:sz w:val="20"/>
          <w:szCs w:val="20"/>
        </w:rPr>
        <w:t xml:space="preserve"> </w:t>
      </w:r>
      <w:proofErr w:type="spellStart"/>
      <w:r w:rsidR="00FC158F" w:rsidRPr="0066206D">
        <w:rPr>
          <w:rFonts w:ascii="Arial Nova Light" w:hAnsi="Arial Nova Light" w:cs="Arial"/>
          <w:sz w:val="20"/>
          <w:szCs w:val="20"/>
        </w:rPr>
        <w:t>budaya</w:t>
      </w:r>
      <w:proofErr w:type="spellEnd"/>
      <w:r w:rsidR="00FC158F" w:rsidRPr="0066206D">
        <w:rPr>
          <w:rFonts w:ascii="Arial Nova Light" w:hAnsi="Arial Nova Light" w:cs="Arial"/>
          <w:sz w:val="20"/>
          <w:szCs w:val="20"/>
        </w:rPr>
        <w:t xml:space="preserve"> </w:t>
      </w:r>
      <w:proofErr w:type="spellStart"/>
      <w:r w:rsidR="00FC158F" w:rsidRPr="0066206D">
        <w:rPr>
          <w:rFonts w:ascii="Arial Nova Light" w:hAnsi="Arial Nova Light" w:cs="Arial"/>
          <w:sz w:val="20"/>
          <w:szCs w:val="20"/>
        </w:rPr>
        <w:t>organisasi</w:t>
      </w:r>
      <w:proofErr w:type="spellEnd"/>
      <w:r w:rsidR="00FC158F" w:rsidRPr="0066206D">
        <w:rPr>
          <w:rFonts w:ascii="Arial Nova Light" w:hAnsi="Arial Nova Light" w:cs="Arial"/>
          <w:sz w:val="20"/>
          <w:szCs w:val="20"/>
        </w:rPr>
        <w:t xml:space="preserve"> di </w:t>
      </w:r>
      <w:proofErr w:type="spellStart"/>
      <w:r w:rsidR="00FC158F" w:rsidRPr="0066206D">
        <w:rPr>
          <w:rFonts w:ascii="Arial Nova Light" w:hAnsi="Arial Nova Light" w:cs="Arial"/>
          <w:sz w:val="20"/>
          <w:szCs w:val="20"/>
        </w:rPr>
        <w:t>dinas</w:t>
      </w:r>
      <w:proofErr w:type="spellEnd"/>
      <w:r w:rsidR="00FC158F" w:rsidRPr="0066206D">
        <w:rPr>
          <w:rFonts w:ascii="Arial Nova Light" w:hAnsi="Arial Nova Light" w:cs="Arial"/>
          <w:sz w:val="20"/>
          <w:szCs w:val="20"/>
        </w:rPr>
        <w:t xml:space="preserve"> </w:t>
      </w:r>
      <w:proofErr w:type="spellStart"/>
      <w:r w:rsidR="00FC158F" w:rsidRPr="0066206D">
        <w:rPr>
          <w:rFonts w:ascii="Arial Nova Light" w:hAnsi="Arial Nova Light" w:cs="Arial"/>
          <w:sz w:val="20"/>
          <w:szCs w:val="20"/>
        </w:rPr>
        <w:t>pendidi</w:t>
      </w:r>
      <w:r w:rsidR="00CE5487" w:rsidRPr="0066206D">
        <w:rPr>
          <w:rFonts w:ascii="Arial Nova Light" w:hAnsi="Arial Nova Light" w:cs="Arial"/>
          <w:sz w:val="20"/>
          <w:szCs w:val="20"/>
        </w:rPr>
        <w:t>kan</w:t>
      </w:r>
      <w:proofErr w:type="spellEnd"/>
      <w:r w:rsidR="00CE5487" w:rsidRPr="0066206D">
        <w:rPr>
          <w:rFonts w:ascii="Arial Nova Light" w:hAnsi="Arial Nova Light" w:cs="Arial"/>
          <w:sz w:val="20"/>
          <w:szCs w:val="20"/>
        </w:rPr>
        <w:t xml:space="preserve"> dan </w:t>
      </w:r>
      <w:proofErr w:type="spellStart"/>
      <w:r w:rsidR="00CE5487" w:rsidRPr="0066206D">
        <w:rPr>
          <w:rFonts w:ascii="Arial Nova Light" w:hAnsi="Arial Nova Light" w:cs="Arial"/>
          <w:sz w:val="20"/>
          <w:szCs w:val="20"/>
        </w:rPr>
        <w:t>kebudayaan</w:t>
      </w:r>
      <w:proofErr w:type="spellEnd"/>
      <w:r w:rsidR="00CE5487" w:rsidRPr="0066206D">
        <w:rPr>
          <w:rFonts w:ascii="Arial Nova Light" w:hAnsi="Arial Nova Light" w:cs="Arial"/>
          <w:sz w:val="20"/>
          <w:szCs w:val="20"/>
        </w:rPr>
        <w:t xml:space="preserve"> </w:t>
      </w:r>
      <w:proofErr w:type="spellStart"/>
      <w:r w:rsidR="00CE5487" w:rsidRPr="0066206D">
        <w:rPr>
          <w:rFonts w:ascii="Arial Nova Light" w:hAnsi="Arial Nova Light" w:cs="Arial"/>
          <w:sz w:val="20"/>
          <w:szCs w:val="20"/>
        </w:rPr>
        <w:t>kota</w:t>
      </w:r>
      <w:proofErr w:type="spellEnd"/>
      <w:r w:rsidR="00CE5487" w:rsidRPr="0066206D">
        <w:rPr>
          <w:rFonts w:ascii="Arial Nova Light" w:hAnsi="Arial Nova Light" w:cs="Arial"/>
          <w:sz w:val="20"/>
          <w:szCs w:val="20"/>
        </w:rPr>
        <w:t xml:space="preserve"> Padang P</w:t>
      </w:r>
      <w:r w:rsidR="00FC158F" w:rsidRPr="0066206D">
        <w:rPr>
          <w:rFonts w:ascii="Arial Nova Light" w:hAnsi="Arial Nova Light" w:cs="Arial"/>
          <w:sz w:val="20"/>
          <w:szCs w:val="20"/>
        </w:rPr>
        <w:t xml:space="preserve">anjang. </w:t>
      </w:r>
      <w:r w:rsidR="00EF511A" w:rsidRPr="0066206D">
        <w:rPr>
          <w:rFonts w:ascii="Arial Nova Light" w:eastAsia="Times New Roman" w:hAnsi="Arial Nova Light" w:cs="Arial"/>
          <w:sz w:val="20"/>
          <w:szCs w:val="20"/>
        </w:rPr>
        <w:t xml:space="preserve">Dalam </w:t>
      </w:r>
      <w:proofErr w:type="spellStart"/>
      <w:r w:rsidR="00EF511A" w:rsidRPr="0066206D">
        <w:rPr>
          <w:rFonts w:ascii="Arial Nova Light" w:eastAsia="Times New Roman" w:hAnsi="Arial Nova Light" w:cs="Arial"/>
          <w:sz w:val="20"/>
          <w:szCs w:val="20"/>
        </w:rPr>
        <w:t>penelitian</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ini</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populasi</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hanya</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berjumlah</w:t>
      </w:r>
      <w:proofErr w:type="spellEnd"/>
      <w:r w:rsidR="00EF511A" w:rsidRPr="0066206D">
        <w:rPr>
          <w:rFonts w:ascii="Arial Nova Light" w:eastAsia="Times New Roman" w:hAnsi="Arial Nova Light" w:cs="Arial"/>
          <w:sz w:val="20"/>
          <w:szCs w:val="20"/>
        </w:rPr>
        <w:t xml:space="preserve"> 55 orang, </w:t>
      </w:r>
      <w:proofErr w:type="spellStart"/>
      <w:r w:rsidR="00EF511A" w:rsidRPr="0066206D">
        <w:rPr>
          <w:rFonts w:ascii="Arial Nova Light" w:eastAsia="Times New Roman" w:hAnsi="Arial Nova Light" w:cs="Arial"/>
          <w:sz w:val="20"/>
          <w:szCs w:val="20"/>
        </w:rPr>
        <w:t>dengan</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demikian</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penelitian</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ini</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dinamakan</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penelitian</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populasi</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Arikunto</w:t>
      </w:r>
      <w:proofErr w:type="spellEnd"/>
      <w:r w:rsidR="00EF511A" w:rsidRPr="0066206D">
        <w:rPr>
          <w:rFonts w:ascii="Arial Nova Light" w:eastAsia="Times New Roman" w:hAnsi="Arial Nova Light" w:cs="Arial"/>
          <w:sz w:val="20"/>
          <w:szCs w:val="20"/>
        </w:rPr>
        <w:t xml:space="preserve"> </w:t>
      </w:r>
      <w:r w:rsidR="00EF511A" w:rsidRPr="0066206D">
        <w:rPr>
          <w:rFonts w:ascii="Arial Nova Light" w:eastAsia="Times New Roman" w:hAnsi="Arial Nova Light" w:cs="Arial"/>
          <w:sz w:val="20"/>
          <w:szCs w:val="20"/>
        </w:rPr>
        <w:fldChar w:fldCharType="begin" w:fldLock="1"/>
      </w:r>
      <w:r w:rsidR="00EF511A" w:rsidRPr="0066206D">
        <w:rPr>
          <w:rFonts w:ascii="Arial Nova Light" w:eastAsia="Times New Roman" w:hAnsi="Arial Nova Light" w:cs="Arial"/>
          <w:sz w:val="20"/>
          <w:szCs w:val="20"/>
        </w:rPr>
        <w:instrText>ADDIN CSL_CITATION {"citationItems":[{"id":"ITEM-1","itemData":{"author":[{"dropping-particle":"","family":"Hendrajaya","given":"C. T","non-dropping-particle":"","parse-names":false,"suffix":""},{"dropping-particle":"","family":"Lestari","given":"E","non-dropping-particle":"","parse-names":false,"suffix":""}],"container-title":"Jurnal Pendidikan dan Konseling","id":"ITEM-1","issue":"4","issued":{"date-parts":[["2022"]]},"page":"5764-5771","title":"Efek Risiko dan Privasi terhadap Kepercayaan Menggunakan Media Sosial","type":"article-journal","volume":"4"},"uris":["http://www.mendeley.com/documents/?uuid=d4b4a112-852d-4aef-b468-5637ae6f1c46"]}],"mendeley":{"formattedCitation":"(Hendrajaya &amp; Lestari, 2022)","manualFormatting":"(dalam Hendrajaya et al., 2022)","plainTextFormattedCitation":"(Hendrajaya &amp; Lestari, 2022)","previouslyFormattedCitation":"(Hendrajaya &amp; Lestari, 2022)"},"properties":{"noteIndex":0},"schema":"https://github.com/citation-style-language/schema/raw/master/csl-citation.json"}</w:instrText>
      </w:r>
      <w:r w:rsidR="00EF511A" w:rsidRPr="0066206D">
        <w:rPr>
          <w:rFonts w:ascii="Arial Nova Light" w:eastAsia="Times New Roman" w:hAnsi="Arial Nova Light" w:cs="Arial"/>
          <w:sz w:val="20"/>
          <w:szCs w:val="20"/>
        </w:rPr>
        <w:fldChar w:fldCharType="separate"/>
      </w:r>
      <w:r w:rsidR="00EF511A" w:rsidRPr="0066206D">
        <w:rPr>
          <w:rFonts w:ascii="Arial Nova Light" w:eastAsia="Times New Roman" w:hAnsi="Arial Nova Light" w:cs="Arial"/>
          <w:noProof/>
          <w:sz w:val="20"/>
          <w:szCs w:val="20"/>
        </w:rPr>
        <w:t>(dalam Hendrajaya et al., 2022)</w:t>
      </w:r>
      <w:r w:rsidR="00EF511A" w:rsidRPr="0066206D">
        <w:rPr>
          <w:rFonts w:ascii="Arial Nova Light" w:eastAsia="Times New Roman" w:hAnsi="Arial Nova Light" w:cs="Arial"/>
          <w:sz w:val="20"/>
          <w:szCs w:val="20"/>
        </w:rPr>
        <w:fldChar w:fldCharType="end"/>
      </w:r>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mengatakan</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bahwa</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jika</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jumlah</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populasi</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kurang</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dari</w:t>
      </w:r>
      <w:proofErr w:type="spellEnd"/>
      <w:r w:rsidR="00EF511A" w:rsidRPr="0066206D">
        <w:rPr>
          <w:rFonts w:ascii="Arial Nova Light" w:eastAsia="Times New Roman" w:hAnsi="Arial Nova Light" w:cs="Arial"/>
          <w:sz w:val="20"/>
          <w:szCs w:val="20"/>
        </w:rPr>
        <w:t xml:space="preserve"> 100 orang, </w:t>
      </w:r>
      <w:proofErr w:type="spellStart"/>
      <w:r w:rsidR="00EF511A" w:rsidRPr="0066206D">
        <w:rPr>
          <w:rFonts w:ascii="Arial Nova Light" w:eastAsia="Times New Roman" w:hAnsi="Arial Nova Light" w:cs="Arial"/>
          <w:sz w:val="20"/>
          <w:szCs w:val="20"/>
        </w:rPr>
        <w:t>maka</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seluruh</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populasi</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menjadi</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sampel</w:t>
      </w:r>
      <w:proofErr w:type="spellEnd"/>
      <w:r w:rsidR="00EF511A" w:rsidRPr="0066206D">
        <w:rPr>
          <w:rFonts w:ascii="Arial Nova Light" w:eastAsia="Times New Roman" w:hAnsi="Arial Nova Light" w:cs="Arial"/>
          <w:sz w:val="20"/>
          <w:szCs w:val="20"/>
        </w:rPr>
        <w:t xml:space="preserve"> </w:t>
      </w:r>
      <w:proofErr w:type="spellStart"/>
      <w:r w:rsidR="00EF511A" w:rsidRPr="0066206D">
        <w:rPr>
          <w:rFonts w:ascii="Arial Nova Light" w:eastAsia="Times New Roman" w:hAnsi="Arial Nova Light" w:cs="Arial"/>
          <w:sz w:val="20"/>
          <w:szCs w:val="20"/>
        </w:rPr>
        <w:t>penelitian</w:t>
      </w:r>
      <w:proofErr w:type="spellEnd"/>
      <w:r w:rsidR="00EF511A" w:rsidRPr="0066206D">
        <w:rPr>
          <w:rFonts w:ascii="Arial Nova Light" w:eastAsia="Times New Roman" w:hAnsi="Arial Nova Light" w:cs="Arial"/>
          <w:sz w:val="20"/>
          <w:szCs w:val="20"/>
        </w:rPr>
        <w:t>.</w:t>
      </w:r>
      <w:r w:rsidR="002B7570" w:rsidRPr="0066206D">
        <w:rPr>
          <w:rFonts w:ascii="Arial Nova Light" w:eastAsia="Times New Roman" w:hAnsi="Arial Nova Light" w:cs="Arial"/>
          <w:sz w:val="20"/>
          <w:szCs w:val="20"/>
          <w:lang w:val="en-US"/>
        </w:rPr>
        <w:t xml:space="preserve"> </w:t>
      </w:r>
      <w:proofErr w:type="spellStart"/>
      <w:r w:rsidR="002D3ABB" w:rsidRPr="0066206D">
        <w:rPr>
          <w:rFonts w:ascii="Arial Nova Light" w:hAnsi="Arial Nova Light" w:cs="Arial"/>
          <w:bCs/>
          <w:sz w:val="20"/>
          <w:szCs w:val="20"/>
        </w:rPr>
        <w:t>Kuesioner</w:t>
      </w:r>
      <w:proofErr w:type="spellEnd"/>
      <w:r w:rsidR="002D3ABB" w:rsidRPr="0066206D">
        <w:rPr>
          <w:rFonts w:ascii="Arial Nova Light" w:hAnsi="Arial Nova Light" w:cs="Arial"/>
          <w:bCs/>
          <w:sz w:val="20"/>
          <w:szCs w:val="20"/>
        </w:rPr>
        <w:t xml:space="preserve"> yang </w:t>
      </w:r>
      <w:proofErr w:type="spellStart"/>
      <w:r w:rsidR="002D3ABB" w:rsidRPr="0066206D">
        <w:rPr>
          <w:rFonts w:ascii="Arial Nova Light" w:hAnsi="Arial Nova Light" w:cs="Arial"/>
          <w:bCs/>
          <w:sz w:val="20"/>
          <w:szCs w:val="20"/>
        </w:rPr>
        <w:t>digunakan</w:t>
      </w:r>
      <w:proofErr w:type="spellEnd"/>
      <w:r w:rsidR="002D3ABB" w:rsidRPr="0066206D">
        <w:rPr>
          <w:rFonts w:ascii="Arial Nova Light" w:hAnsi="Arial Nova Light" w:cs="Arial"/>
          <w:bCs/>
          <w:sz w:val="20"/>
          <w:szCs w:val="20"/>
        </w:rPr>
        <w:t xml:space="preserve"> dalam </w:t>
      </w:r>
      <w:proofErr w:type="spellStart"/>
      <w:r w:rsidR="002D3ABB" w:rsidRPr="0066206D">
        <w:rPr>
          <w:rFonts w:ascii="Arial Nova Light" w:hAnsi="Arial Nova Light" w:cs="Arial"/>
          <w:bCs/>
          <w:sz w:val="20"/>
          <w:szCs w:val="20"/>
        </w:rPr>
        <w:t>penelitian</w:t>
      </w:r>
      <w:proofErr w:type="spellEnd"/>
      <w:r w:rsidR="002D3ABB" w:rsidRPr="0066206D">
        <w:rPr>
          <w:rFonts w:ascii="Arial Nova Light" w:hAnsi="Arial Nova Light" w:cs="Arial"/>
          <w:bCs/>
          <w:sz w:val="20"/>
          <w:szCs w:val="20"/>
        </w:rPr>
        <w:t xml:space="preserve"> </w:t>
      </w:r>
      <w:proofErr w:type="spellStart"/>
      <w:r w:rsidR="002D3ABB" w:rsidRPr="0066206D">
        <w:rPr>
          <w:rFonts w:ascii="Arial Nova Light" w:hAnsi="Arial Nova Light" w:cs="Arial"/>
          <w:bCs/>
          <w:sz w:val="20"/>
          <w:szCs w:val="20"/>
        </w:rPr>
        <w:t>ini</w:t>
      </w:r>
      <w:proofErr w:type="spellEnd"/>
      <w:r w:rsidR="002D3ABB" w:rsidRPr="0066206D">
        <w:rPr>
          <w:rFonts w:ascii="Arial Nova Light" w:hAnsi="Arial Nova Light" w:cs="Arial"/>
          <w:bCs/>
          <w:sz w:val="20"/>
          <w:szCs w:val="20"/>
        </w:rPr>
        <w:t xml:space="preserve"> </w:t>
      </w:r>
      <w:proofErr w:type="spellStart"/>
      <w:r w:rsidR="002D3ABB" w:rsidRPr="0066206D">
        <w:rPr>
          <w:rFonts w:ascii="Arial Nova Light" w:hAnsi="Arial Nova Light" w:cs="Arial"/>
          <w:bCs/>
          <w:sz w:val="20"/>
          <w:szCs w:val="20"/>
        </w:rPr>
        <w:t>dirancang</w:t>
      </w:r>
      <w:proofErr w:type="spellEnd"/>
      <w:r w:rsidR="002D3ABB" w:rsidRPr="0066206D">
        <w:rPr>
          <w:rFonts w:ascii="Arial Nova Light" w:hAnsi="Arial Nova Light" w:cs="Arial"/>
          <w:bCs/>
          <w:sz w:val="20"/>
          <w:szCs w:val="20"/>
        </w:rPr>
        <w:t xml:space="preserve"> </w:t>
      </w:r>
      <w:proofErr w:type="spellStart"/>
      <w:r w:rsidR="002D3ABB" w:rsidRPr="0066206D">
        <w:rPr>
          <w:rFonts w:ascii="Arial Nova Light" w:hAnsi="Arial Nova Light" w:cs="Arial"/>
          <w:bCs/>
          <w:sz w:val="20"/>
          <w:szCs w:val="20"/>
        </w:rPr>
        <w:t>menggunakan</w:t>
      </w:r>
      <w:proofErr w:type="spellEnd"/>
      <w:r w:rsidR="002D3ABB" w:rsidRPr="0066206D">
        <w:rPr>
          <w:rFonts w:ascii="Arial Nova Light" w:hAnsi="Arial Nova Light" w:cs="Arial"/>
          <w:bCs/>
          <w:sz w:val="20"/>
          <w:szCs w:val="20"/>
        </w:rPr>
        <w:t xml:space="preserve"> Skala Likert </w:t>
      </w:r>
      <w:proofErr w:type="spellStart"/>
      <w:r w:rsidR="002D3ABB" w:rsidRPr="0066206D">
        <w:rPr>
          <w:rFonts w:ascii="Arial Nova Light" w:hAnsi="Arial Nova Light" w:cs="Arial"/>
          <w:bCs/>
          <w:sz w:val="20"/>
          <w:szCs w:val="20"/>
        </w:rPr>
        <w:t>dengan</w:t>
      </w:r>
      <w:proofErr w:type="spellEnd"/>
      <w:r w:rsidR="002D3ABB" w:rsidRPr="0066206D">
        <w:rPr>
          <w:rFonts w:ascii="Arial Nova Light" w:hAnsi="Arial Nova Light" w:cs="Arial"/>
          <w:bCs/>
          <w:sz w:val="20"/>
          <w:szCs w:val="20"/>
        </w:rPr>
        <w:t xml:space="preserve"> </w:t>
      </w:r>
      <w:r w:rsidR="002B7570" w:rsidRPr="0066206D">
        <w:rPr>
          <w:rFonts w:ascii="Arial Nova Light" w:hAnsi="Arial Nova Light" w:cs="Arial"/>
          <w:bCs/>
          <w:sz w:val="20"/>
          <w:szCs w:val="20"/>
        </w:rPr>
        <w:t xml:space="preserve">5 </w:t>
      </w:r>
      <w:proofErr w:type="spellStart"/>
      <w:r w:rsidR="002B7570" w:rsidRPr="0066206D">
        <w:rPr>
          <w:rFonts w:ascii="Arial Nova Light" w:hAnsi="Arial Nova Light" w:cs="Arial"/>
          <w:bCs/>
          <w:sz w:val="20"/>
          <w:szCs w:val="20"/>
        </w:rPr>
        <w:t>skala</w:t>
      </w:r>
      <w:proofErr w:type="spellEnd"/>
      <w:r w:rsidR="002B7570" w:rsidRPr="0066206D">
        <w:rPr>
          <w:rFonts w:ascii="Arial Nova Light" w:hAnsi="Arial Nova Light" w:cs="Arial"/>
          <w:bCs/>
          <w:sz w:val="20"/>
          <w:szCs w:val="20"/>
        </w:rPr>
        <w:t xml:space="preserve"> </w:t>
      </w:r>
      <w:proofErr w:type="spellStart"/>
      <w:r w:rsidR="002B7570" w:rsidRPr="0066206D">
        <w:rPr>
          <w:rFonts w:ascii="Arial Nova Light" w:hAnsi="Arial Nova Light" w:cs="Arial"/>
          <w:bCs/>
          <w:sz w:val="20"/>
          <w:szCs w:val="20"/>
        </w:rPr>
        <w:t>yaitu</w:t>
      </w:r>
      <w:proofErr w:type="spellEnd"/>
      <w:r w:rsidR="002B7570" w:rsidRPr="0066206D">
        <w:rPr>
          <w:rFonts w:ascii="Arial Nova Light" w:hAnsi="Arial Nova Light" w:cs="Arial"/>
          <w:bCs/>
          <w:sz w:val="20"/>
          <w:szCs w:val="20"/>
          <w:lang w:val="en-US"/>
        </w:rPr>
        <w:t xml:space="preserve">: </w:t>
      </w:r>
      <w:proofErr w:type="spellStart"/>
      <w:r w:rsidR="002D3ABB" w:rsidRPr="0066206D">
        <w:rPr>
          <w:rFonts w:ascii="Arial Nova Light" w:eastAsia="Times New Roman" w:hAnsi="Arial Nova Light" w:cs="Arial"/>
          <w:sz w:val="20"/>
          <w:szCs w:val="20"/>
        </w:rPr>
        <w:t>Selalu</w:t>
      </w:r>
      <w:proofErr w:type="spellEnd"/>
      <w:r w:rsidR="002D3ABB" w:rsidRPr="0066206D">
        <w:rPr>
          <w:rFonts w:ascii="Arial Nova Light" w:eastAsia="Times New Roman" w:hAnsi="Arial Nova Light" w:cs="Arial"/>
          <w:sz w:val="20"/>
          <w:szCs w:val="20"/>
        </w:rPr>
        <w:t xml:space="preserve"> (SL) </w:t>
      </w:r>
      <w:r w:rsidR="00A740AF" w:rsidRPr="0066206D">
        <w:rPr>
          <w:rFonts w:ascii="Arial Nova Light" w:eastAsia="Times New Roman" w:hAnsi="Arial Nova Light" w:cs="Arial"/>
          <w:sz w:val="20"/>
          <w:szCs w:val="20"/>
        </w:rPr>
        <w:t>,</w:t>
      </w:r>
      <w:r w:rsidR="002D3ABB" w:rsidRPr="0066206D">
        <w:rPr>
          <w:rFonts w:ascii="Arial Nova Light" w:eastAsia="Times New Roman" w:hAnsi="Arial Nova Light" w:cs="Arial"/>
          <w:sz w:val="20"/>
          <w:szCs w:val="20"/>
        </w:rPr>
        <w:t xml:space="preserve">Sering (SR), </w:t>
      </w:r>
      <w:proofErr w:type="spellStart"/>
      <w:r w:rsidR="002D3ABB" w:rsidRPr="0066206D">
        <w:rPr>
          <w:rFonts w:ascii="Arial Nova Light" w:eastAsia="Times New Roman" w:hAnsi="Arial Nova Light" w:cs="Arial"/>
          <w:sz w:val="20"/>
          <w:szCs w:val="20"/>
        </w:rPr>
        <w:t>Kadang</w:t>
      </w:r>
      <w:proofErr w:type="spellEnd"/>
      <w:r w:rsidR="002D3ABB" w:rsidRPr="0066206D">
        <w:rPr>
          <w:rFonts w:ascii="Arial Nova Light" w:eastAsia="Times New Roman" w:hAnsi="Arial Nova Light" w:cs="Arial"/>
          <w:sz w:val="20"/>
          <w:szCs w:val="20"/>
        </w:rPr>
        <w:t xml:space="preserve"> (KD)</w:t>
      </w:r>
      <w:r w:rsidR="00A740AF" w:rsidRPr="0066206D">
        <w:rPr>
          <w:rFonts w:ascii="Arial Nova Light" w:eastAsia="Times New Roman" w:hAnsi="Arial Nova Light" w:cs="Arial"/>
          <w:sz w:val="20"/>
          <w:szCs w:val="20"/>
        </w:rPr>
        <w:t xml:space="preserve">, </w:t>
      </w:r>
      <w:proofErr w:type="spellStart"/>
      <w:r w:rsidR="00A740AF" w:rsidRPr="0066206D">
        <w:rPr>
          <w:rFonts w:ascii="Arial Nova Light" w:eastAsia="Times New Roman" w:hAnsi="Arial Nova Light" w:cs="Arial"/>
          <w:sz w:val="20"/>
          <w:szCs w:val="20"/>
        </w:rPr>
        <w:t>Jarang</w:t>
      </w:r>
      <w:proofErr w:type="spellEnd"/>
      <w:r w:rsidR="00A740AF" w:rsidRPr="0066206D">
        <w:rPr>
          <w:rFonts w:ascii="Arial Nova Light" w:eastAsia="Times New Roman" w:hAnsi="Arial Nova Light" w:cs="Arial"/>
          <w:sz w:val="20"/>
          <w:szCs w:val="20"/>
        </w:rPr>
        <w:t xml:space="preserve"> (JR),</w:t>
      </w:r>
      <w:r w:rsidR="002D3ABB" w:rsidRPr="0066206D">
        <w:rPr>
          <w:rFonts w:ascii="Arial Nova Light" w:eastAsia="Times New Roman" w:hAnsi="Arial Nova Light" w:cs="Arial"/>
          <w:sz w:val="20"/>
          <w:szCs w:val="20"/>
        </w:rPr>
        <w:t xml:space="preserve"> dan Tidak </w:t>
      </w:r>
      <w:proofErr w:type="spellStart"/>
      <w:r w:rsidR="002D3ABB" w:rsidRPr="0066206D">
        <w:rPr>
          <w:rFonts w:ascii="Arial Nova Light" w:eastAsia="Times New Roman" w:hAnsi="Arial Nova Light" w:cs="Arial"/>
          <w:sz w:val="20"/>
          <w:szCs w:val="20"/>
        </w:rPr>
        <w:t>pernah</w:t>
      </w:r>
      <w:proofErr w:type="spellEnd"/>
      <w:r w:rsidR="002D3ABB" w:rsidRPr="0066206D">
        <w:rPr>
          <w:rFonts w:ascii="Arial Nova Light" w:eastAsia="Times New Roman" w:hAnsi="Arial Nova Light" w:cs="Arial"/>
          <w:sz w:val="20"/>
          <w:szCs w:val="20"/>
        </w:rPr>
        <w:t xml:space="preserve"> (TP)</w:t>
      </w:r>
      <w:r w:rsidR="002B7570" w:rsidRPr="0066206D">
        <w:rPr>
          <w:rFonts w:ascii="Arial Nova Light" w:eastAsia="Times New Roman" w:hAnsi="Arial Nova Light" w:cs="Arial"/>
          <w:sz w:val="20"/>
          <w:szCs w:val="20"/>
          <w:lang w:val="en-US"/>
        </w:rPr>
        <w:t xml:space="preserve">. </w:t>
      </w:r>
      <w:proofErr w:type="spellStart"/>
      <w:r w:rsidR="00846EB2" w:rsidRPr="0066206D">
        <w:rPr>
          <w:rFonts w:ascii="Arial Nova Light" w:eastAsia="Times New Roman" w:hAnsi="Arial Nova Light" w:cs="Arial"/>
          <w:sz w:val="20"/>
          <w:szCs w:val="20"/>
          <w:lang w:val="en-US"/>
        </w:rPr>
        <w:t>Angket</w:t>
      </w:r>
      <w:proofErr w:type="spellEnd"/>
      <w:r w:rsidR="00846EB2" w:rsidRPr="0066206D">
        <w:rPr>
          <w:rFonts w:ascii="Arial Nova Light" w:eastAsia="Times New Roman" w:hAnsi="Arial Nova Light" w:cs="Arial"/>
          <w:sz w:val="20"/>
          <w:szCs w:val="20"/>
          <w:lang w:val="en-US"/>
        </w:rPr>
        <w:t xml:space="preserve"> </w:t>
      </w:r>
      <w:proofErr w:type="spellStart"/>
      <w:r w:rsidR="00846EB2" w:rsidRPr="0066206D">
        <w:rPr>
          <w:rFonts w:ascii="Arial Nova Light" w:eastAsia="Times New Roman" w:hAnsi="Arial Nova Light" w:cs="Arial"/>
          <w:sz w:val="20"/>
          <w:szCs w:val="20"/>
          <w:lang w:val="en-US"/>
        </w:rPr>
        <w:t>penelitian</w:t>
      </w:r>
      <w:proofErr w:type="spellEnd"/>
      <w:r w:rsidR="00846EB2" w:rsidRPr="0066206D">
        <w:rPr>
          <w:rFonts w:ascii="Arial Nova Light" w:eastAsia="Times New Roman" w:hAnsi="Arial Nova Light" w:cs="Arial"/>
          <w:sz w:val="20"/>
          <w:szCs w:val="20"/>
          <w:lang w:val="en-US"/>
        </w:rPr>
        <w:t xml:space="preserve"> </w:t>
      </w:r>
      <w:proofErr w:type="spellStart"/>
      <w:r w:rsidR="00846EB2" w:rsidRPr="0066206D">
        <w:rPr>
          <w:rFonts w:ascii="Arial Nova Light" w:eastAsia="Times New Roman" w:hAnsi="Arial Nova Light" w:cs="Arial"/>
          <w:sz w:val="20"/>
          <w:szCs w:val="20"/>
          <w:lang w:val="en-US"/>
        </w:rPr>
        <w:t>ini</w:t>
      </w:r>
      <w:proofErr w:type="spellEnd"/>
      <w:r w:rsidR="00846EB2" w:rsidRPr="0066206D">
        <w:rPr>
          <w:rFonts w:ascii="Arial Nova Light" w:eastAsia="Times New Roman" w:hAnsi="Arial Nova Light" w:cs="Arial"/>
          <w:sz w:val="20"/>
          <w:szCs w:val="20"/>
          <w:lang w:val="en-US"/>
        </w:rPr>
        <w:t xml:space="preserve"> </w:t>
      </w:r>
      <w:proofErr w:type="spellStart"/>
      <w:r w:rsidR="00846EB2" w:rsidRPr="0066206D">
        <w:rPr>
          <w:rFonts w:ascii="Arial Nova Light" w:eastAsia="Times New Roman" w:hAnsi="Arial Nova Light" w:cs="Arial"/>
          <w:sz w:val="20"/>
          <w:szCs w:val="20"/>
          <w:lang w:val="en-US"/>
        </w:rPr>
        <w:t>telah</w:t>
      </w:r>
      <w:proofErr w:type="spellEnd"/>
      <w:r w:rsidR="00846EB2" w:rsidRPr="0066206D">
        <w:rPr>
          <w:rFonts w:ascii="Arial Nova Light" w:eastAsia="Times New Roman" w:hAnsi="Arial Nova Light" w:cs="Arial"/>
          <w:sz w:val="20"/>
          <w:szCs w:val="20"/>
          <w:lang w:val="en-US"/>
        </w:rPr>
        <w:t xml:space="preserve"> </w:t>
      </w:r>
      <w:proofErr w:type="spellStart"/>
      <w:r w:rsidR="00846EB2" w:rsidRPr="0066206D">
        <w:rPr>
          <w:rFonts w:ascii="Arial Nova Light" w:eastAsia="Times New Roman" w:hAnsi="Arial Nova Light" w:cs="Arial"/>
          <w:sz w:val="20"/>
          <w:szCs w:val="20"/>
          <w:lang w:val="en-US"/>
        </w:rPr>
        <w:t>diuji</w:t>
      </w:r>
      <w:proofErr w:type="spellEnd"/>
      <w:r w:rsidR="00846EB2" w:rsidRPr="0066206D">
        <w:rPr>
          <w:rFonts w:ascii="Arial Nova Light" w:eastAsia="Times New Roman" w:hAnsi="Arial Nova Light" w:cs="Arial"/>
          <w:sz w:val="20"/>
          <w:szCs w:val="20"/>
          <w:lang w:val="en-US"/>
        </w:rPr>
        <w:t xml:space="preserve"> </w:t>
      </w:r>
      <w:proofErr w:type="spellStart"/>
      <w:r w:rsidR="00846EB2" w:rsidRPr="0066206D">
        <w:rPr>
          <w:rFonts w:ascii="Arial Nova Light" w:eastAsia="Times New Roman" w:hAnsi="Arial Nova Light" w:cs="Arial"/>
          <w:sz w:val="20"/>
          <w:szCs w:val="20"/>
          <w:lang w:val="en-US"/>
        </w:rPr>
        <w:t>validitas</w:t>
      </w:r>
      <w:proofErr w:type="spellEnd"/>
      <w:r w:rsidR="00846EB2" w:rsidRPr="0066206D">
        <w:rPr>
          <w:rFonts w:ascii="Arial Nova Light" w:eastAsia="Times New Roman" w:hAnsi="Arial Nova Light" w:cs="Arial"/>
          <w:sz w:val="20"/>
          <w:szCs w:val="20"/>
          <w:lang w:val="en-US"/>
        </w:rPr>
        <w:t xml:space="preserve"> dan </w:t>
      </w:r>
      <w:proofErr w:type="spellStart"/>
      <w:r w:rsidR="00846EB2" w:rsidRPr="0066206D">
        <w:rPr>
          <w:rFonts w:ascii="Arial Nova Light" w:eastAsia="Times New Roman" w:hAnsi="Arial Nova Light" w:cs="Arial"/>
          <w:sz w:val="20"/>
          <w:szCs w:val="20"/>
          <w:lang w:val="en-US"/>
        </w:rPr>
        <w:t>reliabiltas</w:t>
      </w:r>
      <w:proofErr w:type="spellEnd"/>
      <w:r w:rsidR="00846EB2" w:rsidRPr="0066206D">
        <w:rPr>
          <w:rFonts w:ascii="Arial Nova Light" w:eastAsia="Times New Roman" w:hAnsi="Arial Nova Light" w:cs="Arial"/>
          <w:sz w:val="20"/>
          <w:szCs w:val="20"/>
          <w:lang w:val="en-US"/>
        </w:rPr>
        <w:t xml:space="preserve"> </w:t>
      </w:r>
      <w:proofErr w:type="spellStart"/>
      <w:r w:rsidR="00846EB2" w:rsidRPr="0066206D">
        <w:rPr>
          <w:rFonts w:ascii="Arial Nova Light" w:eastAsia="Times New Roman" w:hAnsi="Arial Nova Light" w:cs="Arial"/>
          <w:sz w:val="20"/>
          <w:szCs w:val="20"/>
          <w:lang w:val="en-US"/>
        </w:rPr>
        <w:t>dengan</w:t>
      </w:r>
      <w:proofErr w:type="spellEnd"/>
      <w:r w:rsidR="00846EB2" w:rsidRPr="0066206D">
        <w:rPr>
          <w:rFonts w:ascii="Arial Nova Light" w:eastAsia="Times New Roman" w:hAnsi="Arial Nova Light" w:cs="Arial"/>
          <w:sz w:val="20"/>
          <w:szCs w:val="20"/>
          <w:lang w:val="en-US"/>
        </w:rPr>
        <w:t xml:space="preserve"> </w:t>
      </w:r>
      <w:proofErr w:type="spellStart"/>
      <w:r w:rsidR="001F17F3" w:rsidRPr="0066206D">
        <w:rPr>
          <w:rFonts w:ascii="Arial Nova Light" w:eastAsia="Times New Roman" w:hAnsi="Arial Nova Light" w:cs="Arial"/>
          <w:sz w:val="20"/>
          <w:szCs w:val="20"/>
          <w:lang w:val="en-US"/>
        </w:rPr>
        <w:t>seluruh</w:t>
      </w:r>
      <w:proofErr w:type="spellEnd"/>
      <w:r w:rsidR="001F17F3" w:rsidRPr="0066206D">
        <w:rPr>
          <w:rFonts w:ascii="Arial Nova Light" w:eastAsia="Times New Roman" w:hAnsi="Arial Nova Light" w:cs="Arial"/>
          <w:sz w:val="20"/>
          <w:szCs w:val="20"/>
          <w:lang w:val="en-US"/>
        </w:rPr>
        <w:t xml:space="preserve"> item </w:t>
      </w:r>
      <w:proofErr w:type="spellStart"/>
      <w:r w:rsidR="001F17F3" w:rsidRPr="0066206D">
        <w:rPr>
          <w:rFonts w:ascii="Arial Nova Light" w:eastAsia="Times New Roman" w:hAnsi="Arial Nova Light" w:cs="Arial"/>
          <w:sz w:val="20"/>
          <w:szCs w:val="20"/>
          <w:lang w:val="en-US"/>
        </w:rPr>
        <w:t>pernyataan</w:t>
      </w:r>
      <w:proofErr w:type="spellEnd"/>
      <w:r w:rsidR="001F17F3" w:rsidRPr="0066206D">
        <w:rPr>
          <w:rFonts w:ascii="Arial Nova Light" w:eastAsia="Times New Roman" w:hAnsi="Arial Nova Light" w:cs="Arial"/>
          <w:sz w:val="20"/>
          <w:szCs w:val="20"/>
          <w:lang w:val="en-US"/>
        </w:rPr>
        <w:t xml:space="preserve"> </w:t>
      </w:r>
      <w:proofErr w:type="spellStart"/>
      <w:r w:rsidR="001F17F3" w:rsidRPr="0066206D">
        <w:rPr>
          <w:rFonts w:ascii="Arial Nova Light" w:eastAsia="Times New Roman" w:hAnsi="Arial Nova Light" w:cs="Arial"/>
          <w:sz w:val="20"/>
          <w:szCs w:val="20"/>
          <w:lang w:val="en-US"/>
        </w:rPr>
        <w:t>dinyatakan</w:t>
      </w:r>
      <w:proofErr w:type="spellEnd"/>
      <w:r w:rsidR="001F17F3" w:rsidRPr="0066206D">
        <w:rPr>
          <w:rFonts w:ascii="Arial Nova Light" w:eastAsia="Times New Roman" w:hAnsi="Arial Nova Light" w:cs="Arial"/>
          <w:sz w:val="20"/>
          <w:szCs w:val="20"/>
          <w:lang w:val="en-US"/>
        </w:rPr>
        <w:t xml:space="preserve"> valid dan </w:t>
      </w:r>
      <w:proofErr w:type="spellStart"/>
      <w:r w:rsidR="001F17F3" w:rsidRPr="0066206D">
        <w:rPr>
          <w:rFonts w:ascii="Arial Nova Light" w:eastAsia="Times New Roman" w:hAnsi="Arial Nova Light" w:cs="Arial"/>
          <w:sz w:val="20"/>
          <w:szCs w:val="20"/>
          <w:lang w:val="en-US"/>
        </w:rPr>
        <w:t>reliabel</w:t>
      </w:r>
      <w:proofErr w:type="spellEnd"/>
      <w:r w:rsidR="001F17F3" w:rsidRPr="0066206D">
        <w:rPr>
          <w:rFonts w:ascii="Arial Nova Light" w:eastAsia="Times New Roman" w:hAnsi="Arial Nova Light" w:cs="Arial"/>
          <w:sz w:val="20"/>
          <w:szCs w:val="20"/>
          <w:lang w:val="en-US"/>
        </w:rPr>
        <w:t xml:space="preserve">. Teknik </w:t>
      </w:r>
      <w:proofErr w:type="spellStart"/>
      <w:r w:rsidR="001F17F3" w:rsidRPr="0066206D">
        <w:rPr>
          <w:rFonts w:ascii="Arial Nova Light" w:eastAsia="Times New Roman" w:hAnsi="Arial Nova Light" w:cs="Arial"/>
          <w:sz w:val="20"/>
          <w:szCs w:val="20"/>
          <w:lang w:val="en-US"/>
        </w:rPr>
        <w:t>analisis</w:t>
      </w:r>
      <w:proofErr w:type="spellEnd"/>
      <w:r w:rsidR="001F17F3" w:rsidRPr="0066206D">
        <w:rPr>
          <w:rFonts w:ascii="Arial Nova Light" w:eastAsia="Times New Roman" w:hAnsi="Arial Nova Light" w:cs="Arial"/>
          <w:sz w:val="20"/>
          <w:szCs w:val="20"/>
          <w:lang w:val="en-US"/>
        </w:rPr>
        <w:t xml:space="preserve"> data </w:t>
      </w:r>
      <w:proofErr w:type="spellStart"/>
      <w:r w:rsidR="001F17F3" w:rsidRPr="0066206D">
        <w:rPr>
          <w:rFonts w:ascii="Arial Nova Light" w:eastAsia="Times New Roman" w:hAnsi="Arial Nova Light" w:cs="Arial"/>
          <w:sz w:val="20"/>
          <w:szCs w:val="20"/>
          <w:lang w:val="en-US"/>
        </w:rPr>
        <w:t>menggunakan</w:t>
      </w:r>
      <w:proofErr w:type="spellEnd"/>
      <w:r w:rsidR="001F17F3" w:rsidRPr="0066206D">
        <w:rPr>
          <w:rFonts w:ascii="Arial Nova Light" w:eastAsia="Times New Roman" w:hAnsi="Arial Nova Light" w:cs="Arial"/>
          <w:sz w:val="20"/>
          <w:szCs w:val="20"/>
          <w:lang w:val="en-US"/>
        </w:rPr>
        <w:t xml:space="preserve"> </w:t>
      </w:r>
      <w:proofErr w:type="spellStart"/>
      <w:r w:rsidR="001F17F3" w:rsidRPr="0066206D">
        <w:rPr>
          <w:rFonts w:ascii="Arial Nova Light" w:eastAsia="Times New Roman" w:hAnsi="Arial Nova Light" w:cs="Arial"/>
          <w:sz w:val="20"/>
          <w:szCs w:val="20"/>
          <w:lang w:val="en-US"/>
        </w:rPr>
        <w:t>rumus</w:t>
      </w:r>
      <w:proofErr w:type="spellEnd"/>
      <w:r w:rsidR="001F17F3" w:rsidRPr="0066206D">
        <w:rPr>
          <w:rFonts w:ascii="Arial Nova Light" w:eastAsia="Times New Roman" w:hAnsi="Arial Nova Light" w:cs="Arial"/>
          <w:sz w:val="20"/>
          <w:szCs w:val="20"/>
          <w:lang w:val="en-US"/>
        </w:rPr>
        <w:t xml:space="preserve"> mean (</w:t>
      </w:r>
      <w:proofErr w:type="spellStart"/>
      <w:r w:rsidR="001F17F3" w:rsidRPr="0066206D">
        <w:rPr>
          <w:rFonts w:ascii="Arial Nova Light" w:eastAsia="Times New Roman" w:hAnsi="Arial Nova Light" w:cs="Arial"/>
          <w:sz w:val="20"/>
          <w:szCs w:val="20"/>
          <w:lang w:val="en-US"/>
        </w:rPr>
        <w:t>skor</w:t>
      </w:r>
      <w:proofErr w:type="spellEnd"/>
      <w:r w:rsidR="001F17F3" w:rsidRPr="0066206D">
        <w:rPr>
          <w:rFonts w:ascii="Arial Nova Light" w:eastAsia="Times New Roman" w:hAnsi="Arial Nova Light" w:cs="Arial"/>
          <w:sz w:val="20"/>
          <w:szCs w:val="20"/>
          <w:lang w:val="en-US"/>
        </w:rPr>
        <w:t xml:space="preserve"> rata-rata). </w:t>
      </w:r>
      <w:proofErr w:type="spellStart"/>
      <w:r w:rsidR="009B1E71" w:rsidRPr="0066206D">
        <w:rPr>
          <w:rFonts w:ascii="Arial Nova Light" w:eastAsia="Times New Roman" w:hAnsi="Arial Nova Light" w:cs="Arial"/>
          <w:sz w:val="20"/>
          <w:szCs w:val="20"/>
          <w:lang w:val="en-US"/>
        </w:rPr>
        <w:t>Penelitian</w:t>
      </w:r>
      <w:proofErr w:type="spellEnd"/>
      <w:r w:rsidR="009B1E71" w:rsidRPr="0066206D">
        <w:rPr>
          <w:rFonts w:ascii="Arial Nova Light" w:eastAsia="Times New Roman" w:hAnsi="Arial Nova Light" w:cs="Arial"/>
          <w:sz w:val="20"/>
          <w:szCs w:val="20"/>
          <w:lang w:val="en-US"/>
        </w:rPr>
        <w:t xml:space="preserve"> </w:t>
      </w:r>
      <w:proofErr w:type="spellStart"/>
      <w:r w:rsidR="009B1E71" w:rsidRPr="0066206D">
        <w:rPr>
          <w:rFonts w:ascii="Arial Nova Light" w:eastAsia="Times New Roman" w:hAnsi="Arial Nova Light" w:cs="Arial"/>
          <w:sz w:val="20"/>
          <w:szCs w:val="20"/>
          <w:lang w:val="en-US"/>
        </w:rPr>
        <w:t>ini</w:t>
      </w:r>
      <w:proofErr w:type="spellEnd"/>
      <w:r w:rsidR="009B1E71" w:rsidRPr="0066206D">
        <w:rPr>
          <w:rFonts w:ascii="Arial Nova Light" w:eastAsia="Times New Roman" w:hAnsi="Arial Nova Light" w:cs="Arial"/>
          <w:sz w:val="20"/>
          <w:szCs w:val="20"/>
          <w:lang w:val="en-US"/>
        </w:rPr>
        <w:t xml:space="preserve"> </w:t>
      </w:r>
      <w:proofErr w:type="spellStart"/>
      <w:r w:rsidR="009B1E71" w:rsidRPr="0066206D">
        <w:rPr>
          <w:rFonts w:ascii="Arial Nova Light" w:eastAsia="Times New Roman" w:hAnsi="Arial Nova Light" w:cs="Arial"/>
          <w:sz w:val="20"/>
          <w:szCs w:val="20"/>
          <w:lang w:val="en-US"/>
        </w:rPr>
        <w:t>dilaksanakan</w:t>
      </w:r>
      <w:proofErr w:type="spellEnd"/>
      <w:r w:rsidR="009B1E71" w:rsidRPr="0066206D">
        <w:rPr>
          <w:rFonts w:ascii="Arial Nova Light" w:eastAsia="Times New Roman" w:hAnsi="Arial Nova Light" w:cs="Arial"/>
          <w:sz w:val="20"/>
          <w:szCs w:val="20"/>
          <w:lang w:val="en-US"/>
        </w:rPr>
        <w:t xml:space="preserve"> di Dinas Pendidikan dan </w:t>
      </w:r>
      <w:proofErr w:type="spellStart"/>
      <w:r w:rsidR="009B1E71" w:rsidRPr="0066206D">
        <w:rPr>
          <w:rFonts w:ascii="Arial Nova Light" w:eastAsia="Times New Roman" w:hAnsi="Arial Nova Light" w:cs="Arial"/>
          <w:sz w:val="20"/>
          <w:szCs w:val="20"/>
          <w:lang w:val="en-US"/>
        </w:rPr>
        <w:t>Kebudayaan</w:t>
      </w:r>
      <w:proofErr w:type="spellEnd"/>
      <w:r w:rsidR="009B1E71" w:rsidRPr="0066206D">
        <w:rPr>
          <w:rFonts w:ascii="Arial Nova Light" w:eastAsia="Times New Roman" w:hAnsi="Arial Nova Light" w:cs="Arial"/>
          <w:sz w:val="20"/>
          <w:szCs w:val="20"/>
          <w:lang w:val="en-US"/>
        </w:rPr>
        <w:t xml:space="preserve"> Kota Padang Panjang pada </w:t>
      </w:r>
      <w:proofErr w:type="spellStart"/>
      <w:r w:rsidR="009B1E71" w:rsidRPr="0066206D">
        <w:rPr>
          <w:rFonts w:ascii="Arial Nova Light" w:eastAsia="Times New Roman" w:hAnsi="Arial Nova Light" w:cs="Arial"/>
          <w:sz w:val="20"/>
          <w:szCs w:val="20"/>
          <w:lang w:val="en-US"/>
        </w:rPr>
        <w:t>bulan</w:t>
      </w:r>
      <w:proofErr w:type="spellEnd"/>
      <w:r w:rsidR="009B1E71" w:rsidRPr="0066206D">
        <w:rPr>
          <w:rFonts w:ascii="Arial Nova Light" w:eastAsia="Times New Roman" w:hAnsi="Arial Nova Light" w:cs="Arial"/>
          <w:sz w:val="20"/>
          <w:szCs w:val="20"/>
          <w:lang w:val="en-US"/>
        </w:rPr>
        <w:t xml:space="preserve"> </w:t>
      </w:r>
      <w:proofErr w:type="spellStart"/>
      <w:r w:rsidR="009B1E71" w:rsidRPr="0066206D">
        <w:rPr>
          <w:rFonts w:ascii="Arial Nova Light" w:eastAsia="Times New Roman" w:hAnsi="Arial Nova Light" w:cs="Arial"/>
          <w:sz w:val="20"/>
          <w:szCs w:val="20"/>
          <w:lang w:val="en-US"/>
        </w:rPr>
        <w:t>februari</w:t>
      </w:r>
      <w:proofErr w:type="spellEnd"/>
      <w:r w:rsidR="009B1E71" w:rsidRPr="0066206D">
        <w:rPr>
          <w:rFonts w:ascii="Arial Nova Light" w:eastAsia="Times New Roman" w:hAnsi="Arial Nova Light" w:cs="Arial"/>
          <w:sz w:val="20"/>
          <w:szCs w:val="20"/>
          <w:lang w:val="en-US"/>
        </w:rPr>
        <w:t xml:space="preserve"> 2026.</w:t>
      </w:r>
    </w:p>
    <w:p w14:paraId="659A2249" w14:textId="77777777" w:rsidR="002774D3" w:rsidRPr="0066206D" w:rsidRDefault="002774D3" w:rsidP="00CC2F84">
      <w:pPr>
        <w:widowControl w:val="0"/>
        <w:autoSpaceDE w:val="0"/>
        <w:autoSpaceDN w:val="0"/>
        <w:ind w:right="-1"/>
        <w:jc w:val="both"/>
        <w:rPr>
          <w:rFonts w:ascii="Arial Nova Light" w:hAnsi="Arial Nova Light" w:cs="Arial"/>
          <w:sz w:val="20"/>
          <w:szCs w:val="20"/>
          <w:lang w:val="en-US"/>
        </w:rPr>
      </w:pPr>
    </w:p>
    <w:p w14:paraId="65223C7C" w14:textId="77777777" w:rsidR="00CC2F84" w:rsidRPr="0066206D" w:rsidRDefault="00DF718F" w:rsidP="00CC2F84">
      <w:pPr>
        <w:pStyle w:val="Heading4"/>
      </w:pPr>
      <w:r w:rsidRPr="0066206D">
        <w:t>HASIL DAN PEMBAHASAN</w:t>
      </w:r>
    </w:p>
    <w:p w14:paraId="6D774573" w14:textId="77777777" w:rsidR="00DF718F" w:rsidRPr="0066206D" w:rsidRDefault="00DF718F" w:rsidP="00DF718F">
      <w:pPr>
        <w:rPr>
          <w:rFonts w:ascii="Arial Nova Light" w:hAnsi="Arial Nova Light" w:cs="Arial"/>
          <w:b/>
          <w:sz w:val="20"/>
          <w:szCs w:val="20"/>
        </w:rPr>
      </w:pPr>
      <w:r w:rsidRPr="0066206D">
        <w:rPr>
          <w:rFonts w:ascii="Arial Nova Light" w:hAnsi="Arial Nova Light" w:cs="Arial"/>
          <w:b/>
          <w:sz w:val="20"/>
          <w:szCs w:val="20"/>
        </w:rPr>
        <w:t>Hasil</w:t>
      </w:r>
    </w:p>
    <w:p w14:paraId="13B035E8" w14:textId="77777777" w:rsidR="00A55791" w:rsidRPr="0066206D" w:rsidRDefault="00525DCF" w:rsidP="00342D6B">
      <w:pPr>
        <w:ind w:firstLine="720"/>
        <w:jc w:val="both"/>
        <w:rPr>
          <w:rFonts w:ascii="Arial Nova Light" w:hAnsi="Arial Nova Light" w:cs="Arial"/>
          <w:sz w:val="20"/>
          <w:szCs w:val="20"/>
        </w:rPr>
      </w:pPr>
      <w:r w:rsidRPr="0066206D">
        <w:rPr>
          <w:rFonts w:ascii="Arial Nova Light" w:hAnsi="Arial Nova Light" w:cs="Arial"/>
          <w:sz w:val="20"/>
          <w:szCs w:val="20"/>
        </w:rPr>
        <w:t xml:space="preserve">Hasil </w:t>
      </w:r>
      <w:proofErr w:type="spellStart"/>
      <w:r w:rsidRPr="0066206D">
        <w:rPr>
          <w:rFonts w:ascii="Arial Nova Light" w:hAnsi="Arial Nova Light" w:cs="Arial"/>
          <w:sz w:val="20"/>
          <w:szCs w:val="20"/>
        </w:rPr>
        <w:t>penelitian</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pembahasan</w:t>
      </w:r>
      <w:proofErr w:type="spellEnd"/>
      <w:r w:rsidR="00B273C9" w:rsidRPr="0066206D">
        <w:rPr>
          <w:rFonts w:ascii="Arial Nova Light" w:hAnsi="Arial Nova Light" w:cs="Arial"/>
          <w:sz w:val="20"/>
          <w:szCs w:val="20"/>
        </w:rPr>
        <w:t xml:space="preserve"> </w:t>
      </w:r>
      <w:proofErr w:type="spellStart"/>
      <w:r w:rsidR="00B273C9" w:rsidRPr="0066206D">
        <w:rPr>
          <w:rFonts w:ascii="Arial Nova Light" w:hAnsi="Arial Nova Light" w:cs="Arial"/>
          <w:sz w:val="20"/>
          <w:szCs w:val="20"/>
        </w:rPr>
        <w:t>mengenai</w:t>
      </w:r>
      <w:proofErr w:type="spellEnd"/>
      <w:r w:rsidR="00B273C9" w:rsidRPr="0066206D">
        <w:rPr>
          <w:rFonts w:ascii="Arial Nova Light" w:hAnsi="Arial Nova Light" w:cs="Arial"/>
          <w:sz w:val="20"/>
          <w:szCs w:val="20"/>
        </w:rPr>
        <w:t xml:space="preserve"> </w:t>
      </w:r>
      <w:proofErr w:type="spellStart"/>
      <w:r w:rsidR="00B273C9" w:rsidRPr="0066206D">
        <w:rPr>
          <w:rFonts w:ascii="Arial Nova Light" w:hAnsi="Arial Nova Light" w:cs="Arial"/>
          <w:sz w:val="20"/>
          <w:szCs w:val="20"/>
        </w:rPr>
        <w:t>budaya</w:t>
      </w:r>
      <w:proofErr w:type="spellEnd"/>
      <w:r w:rsidR="00B273C9" w:rsidRPr="0066206D">
        <w:rPr>
          <w:rFonts w:ascii="Arial Nova Light" w:hAnsi="Arial Nova Light" w:cs="Arial"/>
          <w:sz w:val="20"/>
          <w:szCs w:val="20"/>
        </w:rPr>
        <w:t xml:space="preserve"> </w:t>
      </w:r>
      <w:proofErr w:type="spellStart"/>
      <w:r w:rsidR="00B273C9" w:rsidRPr="0066206D">
        <w:rPr>
          <w:rFonts w:ascii="Arial Nova Light" w:hAnsi="Arial Nova Light" w:cs="Arial"/>
          <w:sz w:val="20"/>
          <w:szCs w:val="20"/>
        </w:rPr>
        <w:t>organisasi</w:t>
      </w:r>
      <w:proofErr w:type="spellEnd"/>
      <w:r w:rsidR="00B273C9" w:rsidRPr="0066206D">
        <w:rPr>
          <w:rFonts w:ascii="Arial Nova Light" w:hAnsi="Arial Nova Light" w:cs="Arial"/>
          <w:sz w:val="20"/>
          <w:szCs w:val="20"/>
        </w:rPr>
        <w:t xml:space="preserve"> di Dinas Pendidikan dan </w:t>
      </w:r>
      <w:proofErr w:type="spellStart"/>
      <w:r w:rsidR="00B273C9" w:rsidRPr="0066206D">
        <w:rPr>
          <w:rFonts w:ascii="Arial Nova Light" w:hAnsi="Arial Nova Light" w:cs="Arial"/>
          <w:sz w:val="20"/>
          <w:szCs w:val="20"/>
        </w:rPr>
        <w:t>K</w:t>
      </w:r>
      <w:r w:rsidRPr="0066206D">
        <w:rPr>
          <w:rFonts w:ascii="Arial Nova Light" w:hAnsi="Arial Nova Light" w:cs="Arial"/>
          <w:sz w:val="20"/>
          <w:szCs w:val="20"/>
        </w:rPr>
        <w:t>ebudayaan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kota</w:t>
      </w:r>
      <w:proofErr w:type="spellEnd"/>
      <w:r w:rsidRPr="0066206D">
        <w:rPr>
          <w:rFonts w:ascii="Arial Nova Light" w:hAnsi="Arial Nova Light" w:cs="Arial"/>
          <w:sz w:val="20"/>
          <w:szCs w:val="20"/>
        </w:rPr>
        <w:t xml:space="preserve"> Padang Panjang</w:t>
      </w:r>
      <w:r w:rsidR="004E04E3" w:rsidRPr="0066206D">
        <w:rPr>
          <w:rFonts w:ascii="Arial Nova Light" w:hAnsi="Arial Nova Light" w:cs="Arial"/>
          <w:sz w:val="20"/>
          <w:szCs w:val="20"/>
        </w:rPr>
        <w:t xml:space="preserve"> yang </w:t>
      </w:r>
      <w:proofErr w:type="spellStart"/>
      <w:r w:rsidR="004E04E3" w:rsidRPr="0066206D">
        <w:rPr>
          <w:rFonts w:ascii="Arial Nova Light" w:hAnsi="Arial Nova Light" w:cs="Arial"/>
          <w:sz w:val="20"/>
          <w:szCs w:val="20"/>
        </w:rPr>
        <w:t>dilihat</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dari</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keagresifan</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inovasi</w:t>
      </w:r>
      <w:proofErr w:type="spellEnd"/>
      <w:r w:rsidR="004E04E3" w:rsidRPr="0066206D">
        <w:rPr>
          <w:rFonts w:ascii="Arial Nova Light" w:hAnsi="Arial Nova Light" w:cs="Arial"/>
          <w:sz w:val="20"/>
          <w:szCs w:val="20"/>
        </w:rPr>
        <w:t xml:space="preserve"> dan </w:t>
      </w:r>
      <w:proofErr w:type="spellStart"/>
      <w:r w:rsidR="004E04E3" w:rsidRPr="0066206D">
        <w:rPr>
          <w:rFonts w:ascii="Arial Nova Light" w:hAnsi="Arial Nova Light" w:cs="Arial"/>
          <w:sz w:val="20"/>
          <w:szCs w:val="20"/>
        </w:rPr>
        <w:t>pengambilan</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risiko</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perhatian</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terhadap</w:t>
      </w:r>
      <w:proofErr w:type="spellEnd"/>
      <w:r w:rsidR="004E04E3" w:rsidRPr="0066206D">
        <w:rPr>
          <w:rFonts w:ascii="Arial Nova Light" w:hAnsi="Arial Nova Light" w:cs="Arial"/>
          <w:sz w:val="20"/>
          <w:szCs w:val="20"/>
        </w:rPr>
        <w:t xml:space="preserve"> detail, </w:t>
      </w:r>
      <w:proofErr w:type="spellStart"/>
      <w:r w:rsidR="004E04E3" w:rsidRPr="0066206D">
        <w:rPr>
          <w:rFonts w:ascii="Arial Nova Light" w:hAnsi="Arial Nova Light" w:cs="Arial"/>
          <w:sz w:val="20"/>
          <w:szCs w:val="20"/>
        </w:rPr>
        <w:t>orientasi</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tim</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orientasi</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hasil</w:t>
      </w:r>
      <w:proofErr w:type="spellEnd"/>
      <w:r w:rsidR="004E04E3" w:rsidRPr="0066206D">
        <w:rPr>
          <w:rFonts w:ascii="Arial Nova Light" w:hAnsi="Arial Nova Light" w:cs="Arial"/>
          <w:sz w:val="20"/>
          <w:szCs w:val="20"/>
        </w:rPr>
        <w:t xml:space="preserve"> dan </w:t>
      </w:r>
      <w:proofErr w:type="spellStart"/>
      <w:r w:rsidR="004E04E3" w:rsidRPr="0066206D">
        <w:rPr>
          <w:rFonts w:ascii="Arial Nova Light" w:hAnsi="Arial Nova Light" w:cs="Arial"/>
          <w:sz w:val="20"/>
          <w:szCs w:val="20"/>
        </w:rPr>
        <w:t>orientasi</w:t>
      </w:r>
      <w:proofErr w:type="spellEnd"/>
      <w:r w:rsidR="004E04E3" w:rsidRPr="0066206D">
        <w:rPr>
          <w:rFonts w:ascii="Arial Nova Light" w:hAnsi="Arial Nova Light" w:cs="Arial"/>
          <w:sz w:val="20"/>
          <w:szCs w:val="20"/>
        </w:rPr>
        <w:t xml:space="preserve"> orang. Hasil </w:t>
      </w:r>
      <w:proofErr w:type="spellStart"/>
      <w:r w:rsidR="004E04E3" w:rsidRPr="0066206D">
        <w:rPr>
          <w:rFonts w:ascii="Arial Nova Light" w:hAnsi="Arial Nova Light" w:cs="Arial"/>
          <w:sz w:val="20"/>
          <w:szCs w:val="20"/>
        </w:rPr>
        <w:t>pengolahan</w:t>
      </w:r>
      <w:proofErr w:type="spellEnd"/>
      <w:r w:rsidR="004E04E3" w:rsidRPr="0066206D">
        <w:rPr>
          <w:rFonts w:ascii="Arial Nova Light" w:hAnsi="Arial Nova Light" w:cs="Arial"/>
          <w:sz w:val="20"/>
          <w:szCs w:val="20"/>
        </w:rPr>
        <w:t xml:space="preserve"> data </w:t>
      </w:r>
      <w:proofErr w:type="spellStart"/>
      <w:r w:rsidR="004E04E3" w:rsidRPr="0066206D">
        <w:rPr>
          <w:rFonts w:ascii="Arial Nova Light" w:hAnsi="Arial Nova Light" w:cs="Arial"/>
          <w:sz w:val="20"/>
          <w:szCs w:val="20"/>
        </w:rPr>
        <w:lastRenderedPageBreak/>
        <w:t>mengenai</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budaya</w:t>
      </w:r>
      <w:proofErr w:type="spellEnd"/>
      <w:r w:rsidR="004E04E3" w:rsidRPr="0066206D">
        <w:rPr>
          <w:rFonts w:ascii="Arial Nova Light" w:hAnsi="Arial Nova Light" w:cs="Arial"/>
          <w:sz w:val="20"/>
          <w:szCs w:val="20"/>
        </w:rPr>
        <w:t xml:space="preserve"> </w:t>
      </w:r>
      <w:proofErr w:type="spellStart"/>
      <w:r w:rsidR="004E04E3" w:rsidRPr="0066206D">
        <w:rPr>
          <w:rFonts w:ascii="Arial Nova Light" w:hAnsi="Arial Nova Light" w:cs="Arial"/>
          <w:sz w:val="20"/>
          <w:szCs w:val="20"/>
        </w:rPr>
        <w:t>organisasi</w:t>
      </w:r>
      <w:proofErr w:type="spellEnd"/>
      <w:r w:rsidR="00B273C9" w:rsidRPr="0066206D">
        <w:rPr>
          <w:rFonts w:ascii="Arial Nova Light" w:hAnsi="Arial Nova Light" w:cs="Arial"/>
          <w:sz w:val="20"/>
          <w:szCs w:val="20"/>
        </w:rPr>
        <w:t xml:space="preserve"> di </w:t>
      </w:r>
      <w:proofErr w:type="spellStart"/>
      <w:r w:rsidR="00B273C9" w:rsidRPr="0066206D">
        <w:rPr>
          <w:rFonts w:ascii="Arial Nova Light" w:hAnsi="Arial Nova Light" w:cs="Arial"/>
          <w:sz w:val="20"/>
          <w:szCs w:val="20"/>
        </w:rPr>
        <w:t>kantor</w:t>
      </w:r>
      <w:proofErr w:type="spellEnd"/>
      <w:r w:rsidR="00B273C9" w:rsidRPr="0066206D">
        <w:rPr>
          <w:rFonts w:ascii="Arial Nova Light" w:hAnsi="Arial Nova Light" w:cs="Arial"/>
          <w:sz w:val="20"/>
          <w:szCs w:val="20"/>
        </w:rPr>
        <w:t xml:space="preserve"> Dinas Pendidikan dan </w:t>
      </w:r>
      <w:proofErr w:type="spellStart"/>
      <w:r w:rsidR="00B273C9" w:rsidRPr="0066206D">
        <w:rPr>
          <w:rFonts w:ascii="Arial Nova Light" w:hAnsi="Arial Nova Light" w:cs="Arial"/>
          <w:sz w:val="20"/>
          <w:szCs w:val="20"/>
        </w:rPr>
        <w:t>K</w:t>
      </w:r>
      <w:r w:rsidR="008E3F11" w:rsidRPr="0066206D">
        <w:rPr>
          <w:rFonts w:ascii="Arial Nova Light" w:hAnsi="Arial Nova Light" w:cs="Arial"/>
          <w:sz w:val="20"/>
          <w:szCs w:val="20"/>
        </w:rPr>
        <w:t>ebudayaan</w:t>
      </w:r>
      <w:proofErr w:type="spellEnd"/>
      <w:r w:rsidR="008E3F11" w:rsidRPr="0066206D">
        <w:rPr>
          <w:rFonts w:ascii="Arial Nova Light" w:hAnsi="Arial Nova Light" w:cs="Arial"/>
          <w:sz w:val="20"/>
          <w:szCs w:val="20"/>
        </w:rPr>
        <w:t xml:space="preserve"> </w:t>
      </w:r>
      <w:proofErr w:type="spellStart"/>
      <w:r w:rsidR="008E3F11" w:rsidRPr="0066206D">
        <w:rPr>
          <w:rFonts w:ascii="Arial Nova Light" w:hAnsi="Arial Nova Light" w:cs="Arial"/>
          <w:sz w:val="20"/>
          <w:szCs w:val="20"/>
        </w:rPr>
        <w:t>kota</w:t>
      </w:r>
      <w:proofErr w:type="spellEnd"/>
      <w:r w:rsidR="008E3F11" w:rsidRPr="0066206D">
        <w:rPr>
          <w:rFonts w:ascii="Arial Nova Light" w:hAnsi="Arial Nova Light" w:cs="Arial"/>
          <w:sz w:val="20"/>
          <w:szCs w:val="20"/>
        </w:rPr>
        <w:t xml:space="preserve"> Padang </w:t>
      </w:r>
      <w:r w:rsidR="00D61FE1" w:rsidRPr="0066206D">
        <w:rPr>
          <w:rFonts w:ascii="Arial Nova Light" w:hAnsi="Arial Nova Light" w:cs="Arial"/>
          <w:sz w:val="20"/>
          <w:szCs w:val="20"/>
        </w:rPr>
        <w:t xml:space="preserve">Panjang </w:t>
      </w:r>
      <w:proofErr w:type="spellStart"/>
      <w:r w:rsidR="00D61FE1" w:rsidRPr="0066206D">
        <w:rPr>
          <w:rFonts w:ascii="Arial Nova Light" w:hAnsi="Arial Nova Light" w:cs="Arial"/>
          <w:sz w:val="20"/>
          <w:szCs w:val="20"/>
        </w:rPr>
        <w:t>dapat</w:t>
      </w:r>
      <w:proofErr w:type="spellEnd"/>
      <w:r w:rsidR="00D61FE1" w:rsidRPr="0066206D">
        <w:rPr>
          <w:rFonts w:ascii="Arial Nova Light" w:hAnsi="Arial Nova Light" w:cs="Arial"/>
          <w:sz w:val="20"/>
          <w:szCs w:val="20"/>
        </w:rPr>
        <w:t xml:space="preserve"> </w:t>
      </w:r>
      <w:proofErr w:type="spellStart"/>
      <w:r w:rsidR="00D61FE1" w:rsidRPr="0066206D">
        <w:rPr>
          <w:rFonts w:ascii="Arial Nova Light" w:hAnsi="Arial Nova Light" w:cs="Arial"/>
          <w:sz w:val="20"/>
          <w:szCs w:val="20"/>
        </w:rPr>
        <w:t>dilihat</w:t>
      </w:r>
      <w:proofErr w:type="spellEnd"/>
      <w:r w:rsidR="00D61FE1" w:rsidRPr="0066206D">
        <w:rPr>
          <w:rFonts w:ascii="Arial Nova Light" w:hAnsi="Arial Nova Light" w:cs="Arial"/>
          <w:sz w:val="20"/>
          <w:szCs w:val="20"/>
        </w:rPr>
        <w:t xml:space="preserve"> pada </w:t>
      </w:r>
      <w:proofErr w:type="spellStart"/>
      <w:r w:rsidR="00D61FE1" w:rsidRPr="0066206D">
        <w:rPr>
          <w:rFonts w:ascii="Arial Nova Light" w:hAnsi="Arial Nova Light" w:cs="Arial"/>
          <w:sz w:val="20"/>
          <w:szCs w:val="20"/>
        </w:rPr>
        <w:t>tabel</w:t>
      </w:r>
      <w:proofErr w:type="spellEnd"/>
      <w:r w:rsidR="008E3F11" w:rsidRPr="0066206D">
        <w:rPr>
          <w:rFonts w:ascii="Arial Nova Light" w:hAnsi="Arial Nova Light" w:cs="Arial"/>
          <w:sz w:val="20"/>
          <w:szCs w:val="20"/>
        </w:rPr>
        <w:t xml:space="preserve"> 1 </w:t>
      </w:r>
      <w:proofErr w:type="spellStart"/>
      <w:r w:rsidR="008E3F11" w:rsidRPr="0066206D">
        <w:rPr>
          <w:rFonts w:ascii="Arial Nova Light" w:hAnsi="Arial Nova Light" w:cs="Arial"/>
          <w:sz w:val="20"/>
          <w:szCs w:val="20"/>
        </w:rPr>
        <w:t>berikut</w:t>
      </w:r>
      <w:proofErr w:type="spellEnd"/>
      <w:r w:rsidR="008E3F11" w:rsidRPr="0066206D">
        <w:rPr>
          <w:rFonts w:ascii="Arial Nova Light" w:hAnsi="Arial Nova Light" w:cs="Arial"/>
          <w:sz w:val="20"/>
          <w:szCs w:val="20"/>
        </w:rPr>
        <w:t xml:space="preserve"> </w:t>
      </w:r>
      <w:proofErr w:type="spellStart"/>
      <w:r w:rsidR="008E3F11" w:rsidRPr="0066206D">
        <w:rPr>
          <w:rFonts w:ascii="Arial Nova Light" w:hAnsi="Arial Nova Light" w:cs="Arial"/>
          <w:sz w:val="20"/>
          <w:szCs w:val="20"/>
        </w:rPr>
        <w:t>ini</w:t>
      </w:r>
      <w:proofErr w:type="spellEnd"/>
      <w:r w:rsidR="008E3F11" w:rsidRPr="0066206D">
        <w:rPr>
          <w:rFonts w:ascii="Arial Nova Light" w:hAnsi="Arial Nova Light" w:cs="Arial"/>
          <w:sz w:val="20"/>
          <w:szCs w:val="20"/>
        </w:rPr>
        <w:t>:</w:t>
      </w:r>
    </w:p>
    <w:p w14:paraId="6A10B2C3" w14:textId="77777777" w:rsidR="00D61FE1" w:rsidRPr="0066206D" w:rsidRDefault="00D61FE1" w:rsidP="00870F0C">
      <w:pPr>
        <w:ind w:right="566" w:firstLine="720"/>
        <w:jc w:val="center"/>
        <w:rPr>
          <w:rFonts w:ascii="Arial Nova Light" w:hAnsi="Arial Nova Light" w:cs="Arial"/>
          <w:b/>
          <w:sz w:val="20"/>
          <w:szCs w:val="20"/>
        </w:rPr>
      </w:pPr>
      <w:r w:rsidRPr="0066206D">
        <w:rPr>
          <w:rFonts w:ascii="Arial Nova Light" w:hAnsi="Arial Nova Light" w:cs="Arial"/>
          <w:b/>
          <w:sz w:val="20"/>
          <w:szCs w:val="20"/>
        </w:rPr>
        <w:t xml:space="preserve">Tabel 1 </w:t>
      </w:r>
      <w:proofErr w:type="spellStart"/>
      <w:r w:rsidR="009F5FC1" w:rsidRPr="0066206D">
        <w:rPr>
          <w:rFonts w:ascii="Arial Nova Light" w:hAnsi="Arial Nova Light" w:cs="Arial"/>
          <w:b/>
          <w:sz w:val="20"/>
          <w:szCs w:val="20"/>
        </w:rPr>
        <w:t>Rekapitulasi</w:t>
      </w:r>
      <w:proofErr w:type="spellEnd"/>
      <w:r w:rsidR="009F5FC1" w:rsidRPr="0066206D">
        <w:rPr>
          <w:rFonts w:ascii="Arial Nova Light" w:hAnsi="Arial Nova Light" w:cs="Arial"/>
          <w:b/>
          <w:sz w:val="20"/>
          <w:szCs w:val="20"/>
        </w:rPr>
        <w:t xml:space="preserve"> Skor Rata-Rata</w:t>
      </w:r>
      <w:r w:rsidR="00870F0C" w:rsidRPr="0066206D">
        <w:rPr>
          <w:rFonts w:ascii="Arial Nova Light" w:hAnsi="Arial Nova Light" w:cs="Arial"/>
          <w:b/>
          <w:sz w:val="20"/>
          <w:szCs w:val="20"/>
        </w:rPr>
        <w:t xml:space="preserve"> </w:t>
      </w:r>
      <w:proofErr w:type="spellStart"/>
      <w:r w:rsidR="00870F0C" w:rsidRPr="0066206D">
        <w:rPr>
          <w:rFonts w:ascii="Arial Nova Light" w:hAnsi="Arial Nova Light" w:cs="Arial"/>
          <w:b/>
          <w:sz w:val="20"/>
          <w:szCs w:val="20"/>
        </w:rPr>
        <w:t>Budaya</w:t>
      </w:r>
      <w:proofErr w:type="spellEnd"/>
      <w:r w:rsidR="00870F0C" w:rsidRPr="0066206D">
        <w:rPr>
          <w:rFonts w:ascii="Arial Nova Light" w:hAnsi="Arial Nova Light" w:cs="Arial"/>
          <w:b/>
          <w:sz w:val="20"/>
          <w:szCs w:val="20"/>
        </w:rPr>
        <w:t xml:space="preserve"> </w:t>
      </w:r>
      <w:proofErr w:type="spellStart"/>
      <w:r w:rsidR="00870F0C" w:rsidRPr="0066206D">
        <w:rPr>
          <w:rFonts w:ascii="Arial Nova Light" w:hAnsi="Arial Nova Light" w:cs="Arial"/>
          <w:b/>
          <w:sz w:val="20"/>
          <w:szCs w:val="20"/>
        </w:rPr>
        <w:t>Organisasi</w:t>
      </w:r>
      <w:proofErr w:type="spellEnd"/>
      <w:r w:rsidR="00870F0C" w:rsidRPr="0066206D">
        <w:rPr>
          <w:rFonts w:ascii="Arial Nova Light" w:hAnsi="Arial Nova Light" w:cs="Arial"/>
          <w:b/>
          <w:sz w:val="20"/>
          <w:szCs w:val="20"/>
        </w:rPr>
        <w:t xml:space="preserve"> di Kantor Dinas Pendidikan dan </w:t>
      </w:r>
      <w:proofErr w:type="spellStart"/>
      <w:r w:rsidR="00870F0C" w:rsidRPr="0066206D">
        <w:rPr>
          <w:rFonts w:ascii="Arial Nova Light" w:hAnsi="Arial Nova Light" w:cs="Arial"/>
          <w:b/>
          <w:sz w:val="20"/>
          <w:szCs w:val="20"/>
        </w:rPr>
        <w:t>Kebudayaan</w:t>
      </w:r>
      <w:proofErr w:type="spellEnd"/>
      <w:r w:rsidR="00870F0C" w:rsidRPr="0066206D">
        <w:rPr>
          <w:rFonts w:ascii="Arial Nova Light" w:hAnsi="Arial Nova Light" w:cs="Arial"/>
          <w:b/>
          <w:sz w:val="20"/>
          <w:szCs w:val="20"/>
        </w:rPr>
        <w:t xml:space="preserve"> Kota Padang Panjang</w:t>
      </w:r>
    </w:p>
    <w:p w14:paraId="1DA6C67F" w14:textId="77777777" w:rsidR="00A55791" w:rsidRPr="0066206D" w:rsidRDefault="00A55791" w:rsidP="00870F0C">
      <w:pPr>
        <w:ind w:right="566" w:firstLine="720"/>
        <w:jc w:val="center"/>
        <w:rPr>
          <w:rFonts w:ascii="Arial Nova Light" w:hAnsi="Arial Nova Light" w:cs="Arial"/>
          <w:b/>
          <w:sz w:val="20"/>
          <w:szCs w:val="20"/>
        </w:rPr>
      </w:pPr>
    </w:p>
    <w:tbl>
      <w:tblPr>
        <w:tblStyle w:val="TableGrid"/>
        <w:tblW w:w="0" w:type="auto"/>
        <w:jc w:val="center"/>
        <w:tblLayout w:type="fixed"/>
        <w:tblLook w:val="04A0" w:firstRow="1" w:lastRow="0" w:firstColumn="1" w:lastColumn="0" w:noHBand="0" w:noVBand="1"/>
      </w:tblPr>
      <w:tblGrid>
        <w:gridCol w:w="850"/>
        <w:gridCol w:w="3544"/>
        <w:gridCol w:w="1843"/>
        <w:gridCol w:w="1559"/>
      </w:tblGrid>
      <w:tr w:rsidR="002B45BC" w:rsidRPr="0066206D" w14:paraId="3BE0A6D6" w14:textId="77777777" w:rsidTr="00C4357F">
        <w:trPr>
          <w:trHeight w:val="237"/>
          <w:jc w:val="center"/>
        </w:trPr>
        <w:tc>
          <w:tcPr>
            <w:tcW w:w="850" w:type="dxa"/>
          </w:tcPr>
          <w:p w14:paraId="2219BFF1" w14:textId="77777777" w:rsidR="00631764" w:rsidRPr="0066206D" w:rsidRDefault="00631764" w:rsidP="009F4DA8">
            <w:pPr>
              <w:pStyle w:val="SPTabel"/>
              <w:spacing w:line="240" w:lineRule="auto"/>
              <w:rPr>
                <w:rFonts w:ascii="Arial Nova Light" w:hAnsi="Arial Nova Light" w:cs="Arial"/>
                <w:b w:val="0"/>
                <w:sz w:val="20"/>
                <w:szCs w:val="20"/>
              </w:rPr>
            </w:pPr>
            <w:bookmarkStart w:id="4" w:name="_Toc223253176"/>
            <w:bookmarkStart w:id="5" w:name="_Toc226541835"/>
            <w:r w:rsidRPr="0066206D">
              <w:rPr>
                <w:rFonts w:ascii="Arial Nova Light" w:hAnsi="Arial Nova Light" w:cs="Arial"/>
                <w:b w:val="0"/>
                <w:sz w:val="20"/>
                <w:szCs w:val="20"/>
              </w:rPr>
              <w:t>No</w:t>
            </w:r>
            <w:bookmarkEnd w:id="4"/>
            <w:bookmarkEnd w:id="5"/>
          </w:p>
        </w:tc>
        <w:tc>
          <w:tcPr>
            <w:tcW w:w="3544" w:type="dxa"/>
          </w:tcPr>
          <w:p w14:paraId="50E5572B" w14:textId="77777777" w:rsidR="00631764" w:rsidRPr="0066206D" w:rsidRDefault="00631764" w:rsidP="009F4DA8">
            <w:pPr>
              <w:pStyle w:val="SPTabel"/>
              <w:spacing w:line="240" w:lineRule="auto"/>
              <w:rPr>
                <w:rFonts w:ascii="Arial Nova Light" w:hAnsi="Arial Nova Light" w:cs="Arial"/>
                <w:b w:val="0"/>
                <w:sz w:val="20"/>
                <w:szCs w:val="20"/>
              </w:rPr>
            </w:pPr>
            <w:bookmarkStart w:id="6" w:name="_Toc223253177"/>
            <w:bookmarkStart w:id="7" w:name="_Toc226541836"/>
            <w:proofErr w:type="spellStart"/>
            <w:r w:rsidRPr="0066206D">
              <w:rPr>
                <w:rFonts w:ascii="Arial Nova Light" w:hAnsi="Arial Nova Light" w:cs="Arial"/>
                <w:b w:val="0"/>
                <w:sz w:val="20"/>
                <w:szCs w:val="20"/>
              </w:rPr>
              <w:t>Indikator</w:t>
            </w:r>
            <w:bookmarkEnd w:id="6"/>
            <w:bookmarkEnd w:id="7"/>
            <w:proofErr w:type="spellEnd"/>
          </w:p>
        </w:tc>
        <w:tc>
          <w:tcPr>
            <w:tcW w:w="1843" w:type="dxa"/>
          </w:tcPr>
          <w:p w14:paraId="094DE591" w14:textId="77777777" w:rsidR="00631764" w:rsidRPr="0066206D" w:rsidRDefault="00631764" w:rsidP="009F4DA8">
            <w:pPr>
              <w:pStyle w:val="SPTabel"/>
              <w:spacing w:line="240" w:lineRule="auto"/>
              <w:rPr>
                <w:rFonts w:ascii="Arial Nova Light" w:hAnsi="Arial Nova Light" w:cs="Arial"/>
                <w:b w:val="0"/>
                <w:sz w:val="20"/>
                <w:szCs w:val="20"/>
              </w:rPr>
            </w:pPr>
            <w:bookmarkStart w:id="8" w:name="_Toc223253178"/>
            <w:bookmarkStart w:id="9" w:name="_Toc226541837"/>
            <w:r w:rsidRPr="0066206D">
              <w:rPr>
                <w:rFonts w:ascii="Arial Nova Light" w:hAnsi="Arial Nova Light" w:cs="Arial"/>
                <w:b w:val="0"/>
                <w:sz w:val="20"/>
                <w:szCs w:val="20"/>
              </w:rPr>
              <w:t>Skor Rata-rata</w:t>
            </w:r>
            <w:bookmarkEnd w:id="8"/>
            <w:bookmarkEnd w:id="9"/>
          </w:p>
        </w:tc>
        <w:tc>
          <w:tcPr>
            <w:tcW w:w="1559" w:type="dxa"/>
          </w:tcPr>
          <w:p w14:paraId="0C6C9018" w14:textId="77777777" w:rsidR="00631764" w:rsidRPr="0066206D" w:rsidRDefault="00631764" w:rsidP="009F4DA8">
            <w:pPr>
              <w:pStyle w:val="SPTabel"/>
              <w:spacing w:line="240" w:lineRule="auto"/>
              <w:rPr>
                <w:rFonts w:ascii="Arial Nova Light" w:hAnsi="Arial Nova Light" w:cs="Arial"/>
                <w:b w:val="0"/>
                <w:sz w:val="20"/>
                <w:szCs w:val="20"/>
              </w:rPr>
            </w:pPr>
            <w:bookmarkStart w:id="10" w:name="_Toc223253179"/>
            <w:bookmarkStart w:id="11" w:name="_Toc226541838"/>
            <w:proofErr w:type="spellStart"/>
            <w:r w:rsidRPr="0066206D">
              <w:rPr>
                <w:rFonts w:ascii="Arial Nova Light" w:hAnsi="Arial Nova Light" w:cs="Arial"/>
                <w:b w:val="0"/>
                <w:sz w:val="20"/>
                <w:szCs w:val="20"/>
              </w:rPr>
              <w:t>Kategori</w:t>
            </w:r>
            <w:bookmarkEnd w:id="10"/>
            <w:bookmarkEnd w:id="11"/>
            <w:proofErr w:type="spellEnd"/>
          </w:p>
        </w:tc>
      </w:tr>
      <w:tr w:rsidR="002B45BC" w:rsidRPr="0066206D" w14:paraId="43B66402" w14:textId="77777777" w:rsidTr="006A0D8B">
        <w:trPr>
          <w:jc w:val="center"/>
        </w:trPr>
        <w:tc>
          <w:tcPr>
            <w:tcW w:w="850" w:type="dxa"/>
          </w:tcPr>
          <w:p w14:paraId="346D2979" w14:textId="77777777" w:rsidR="00631764" w:rsidRPr="0066206D" w:rsidRDefault="00631764" w:rsidP="009F4DA8">
            <w:pPr>
              <w:pStyle w:val="SPTabel"/>
              <w:spacing w:line="240" w:lineRule="auto"/>
              <w:rPr>
                <w:rFonts w:ascii="Arial Nova Light" w:hAnsi="Arial Nova Light" w:cs="Arial"/>
                <w:b w:val="0"/>
                <w:sz w:val="20"/>
                <w:szCs w:val="20"/>
              </w:rPr>
            </w:pPr>
            <w:bookmarkStart w:id="12" w:name="_Toc223253180"/>
            <w:bookmarkStart w:id="13" w:name="_Toc226541839"/>
            <w:r w:rsidRPr="0066206D">
              <w:rPr>
                <w:rFonts w:ascii="Arial Nova Light" w:hAnsi="Arial Nova Light" w:cs="Arial"/>
                <w:b w:val="0"/>
                <w:sz w:val="20"/>
                <w:szCs w:val="20"/>
              </w:rPr>
              <w:t>1.</w:t>
            </w:r>
            <w:bookmarkEnd w:id="12"/>
            <w:bookmarkEnd w:id="13"/>
          </w:p>
        </w:tc>
        <w:tc>
          <w:tcPr>
            <w:tcW w:w="3544" w:type="dxa"/>
          </w:tcPr>
          <w:p w14:paraId="5ADCD69B" w14:textId="77777777" w:rsidR="00631764" w:rsidRPr="0066206D" w:rsidRDefault="00631764" w:rsidP="009F4DA8">
            <w:pPr>
              <w:pStyle w:val="SPTabel"/>
              <w:spacing w:line="240" w:lineRule="auto"/>
              <w:jc w:val="left"/>
              <w:rPr>
                <w:rFonts w:ascii="Arial Nova Light" w:hAnsi="Arial Nova Light" w:cs="Arial"/>
                <w:b w:val="0"/>
                <w:sz w:val="20"/>
                <w:szCs w:val="20"/>
              </w:rPr>
            </w:pPr>
            <w:bookmarkStart w:id="14" w:name="_Toc226541840"/>
            <w:proofErr w:type="spellStart"/>
            <w:r w:rsidRPr="0066206D">
              <w:rPr>
                <w:rFonts w:ascii="Arial Nova Light" w:hAnsi="Arial Nova Light" w:cs="Arial"/>
                <w:b w:val="0"/>
                <w:sz w:val="20"/>
                <w:szCs w:val="20"/>
              </w:rPr>
              <w:t>Keagresifan</w:t>
            </w:r>
            <w:bookmarkEnd w:id="14"/>
            <w:proofErr w:type="spellEnd"/>
          </w:p>
        </w:tc>
        <w:tc>
          <w:tcPr>
            <w:tcW w:w="1843" w:type="dxa"/>
          </w:tcPr>
          <w:p w14:paraId="6521D55E" w14:textId="77777777" w:rsidR="00631764" w:rsidRPr="0066206D" w:rsidRDefault="00631764" w:rsidP="009F4DA8">
            <w:pPr>
              <w:pStyle w:val="SPTabel"/>
              <w:spacing w:line="240" w:lineRule="auto"/>
              <w:rPr>
                <w:rFonts w:ascii="Arial Nova Light" w:hAnsi="Arial Nova Light" w:cs="Arial"/>
                <w:b w:val="0"/>
                <w:sz w:val="20"/>
                <w:szCs w:val="20"/>
              </w:rPr>
            </w:pPr>
            <w:bookmarkStart w:id="15" w:name="_Toc223253182"/>
            <w:bookmarkStart w:id="16" w:name="_Toc226541841"/>
            <w:r w:rsidRPr="0066206D">
              <w:rPr>
                <w:rFonts w:ascii="Arial Nova Light" w:hAnsi="Arial Nova Light" w:cs="Arial"/>
                <w:b w:val="0"/>
                <w:sz w:val="20"/>
                <w:szCs w:val="20"/>
              </w:rPr>
              <w:t>3,98</w:t>
            </w:r>
            <w:bookmarkEnd w:id="15"/>
            <w:bookmarkEnd w:id="16"/>
          </w:p>
        </w:tc>
        <w:tc>
          <w:tcPr>
            <w:tcW w:w="1559" w:type="dxa"/>
          </w:tcPr>
          <w:p w14:paraId="5E0367EA" w14:textId="77777777" w:rsidR="00631764" w:rsidRPr="0066206D" w:rsidRDefault="00631764" w:rsidP="009F4DA8">
            <w:pPr>
              <w:pStyle w:val="SPTabel"/>
              <w:spacing w:line="240" w:lineRule="auto"/>
              <w:rPr>
                <w:rFonts w:ascii="Arial Nova Light" w:hAnsi="Arial Nova Light" w:cs="Arial"/>
                <w:b w:val="0"/>
                <w:sz w:val="20"/>
                <w:szCs w:val="20"/>
              </w:rPr>
            </w:pPr>
            <w:bookmarkStart w:id="17" w:name="_Toc223253183"/>
            <w:bookmarkStart w:id="18" w:name="_Toc226541842"/>
            <w:r w:rsidRPr="0066206D">
              <w:rPr>
                <w:rFonts w:ascii="Arial Nova Light" w:hAnsi="Arial Nova Light" w:cs="Arial"/>
                <w:b w:val="0"/>
                <w:sz w:val="20"/>
                <w:szCs w:val="20"/>
              </w:rPr>
              <w:t>Baik</w:t>
            </w:r>
            <w:bookmarkEnd w:id="17"/>
            <w:bookmarkEnd w:id="18"/>
          </w:p>
        </w:tc>
      </w:tr>
      <w:tr w:rsidR="002B45BC" w:rsidRPr="0066206D" w14:paraId="5A323037" w14:textId="77777777" w:rsidTr="006A0D8B">
        <w:trPr>
          <w:trHeight w:val="327"/>
          <w:jc w:val="center"/>
        </w:trPr>
        <w:tc>
          <w:tcPr>
            <w:tcW w:w="850" w:type="dxa"/>
          </w:tcPr>
          <w:p w14:paraId="47277F10" w14:textId="77777777" w:rsidR="00631764" w:rsidRPr="0066206D" w:rsidRDefault="00631764" w:rsidP="009F4DA8">
            <w:pPr>
              <w:pStyle w:val="SPTabel"/>
              <w:spacing w:line="240" w:lineRule="auto"/>
              <w:rPr>
                <w:rFonts w:ascii="Arial Nova Light" w:hAnsi="Arial Nova Light" w:cs="Arial"/>
                <w:b w:val="0"/>
                <w:sz w:val="20"/>
                <w:szCs w:val="20"/>
              </w:rPr>
            </w:pPr>
            <w:bookmarkStart w:id="19" w:name="_Toc223253184"/>
            <w:bookmarkStart w:id="20" w:name="_Toc226541843"/>
            <w:r w:rsidRPr="0066206D">
              <w:rPr>
                <w:rFonts w:ascii="Arial Nova Light" w:hAnsi="Arial Nova Light" w:cs="Arial"/>
                <w:b w:val="0"/>
                <w:sz w:val="20"/>
                <w:szCs w:val="20"/>
              </w:rPr>
              <w:t>2.</w:t>
            </w:r>
            <w:bookmarkEnd w:id="19"/>
            <w:bookmarkEnd w:id="20"/>
          </w:p>
        </w:tc>
        <w:tc>
          <w:tcPr>
            <w:tcW w:w="3544" w:type="dxa"/>
          </w:tcPr>
          <w:p w14:paraId="51425696" w14:textId="77777777" w:rsidR="00631764" w:rsidRPr="0066206D" w:rsidRDefault="00631764" w:rsidP="009F4DA8">
            <w:pPr>
              <w:pStyle w:val="SPTabel"/>
              <w:spacing w:line="240" w:lineRule="auto"/>
              <w:jc w:val="left"/>
              <w:rPr>
                <w:rFonts w:ascii="Arial Nova Light" w:hAnsi="Arial Nova Light" w:cs="Arial"/>
                <w:b w:val="0"/>
                <w:sz w:val="20"/>
                <w:szCs w:val="20"/>
              </w:rPr>
            </w:pPr>
            <w:bookmarkStart w:id="21" w:name="_Toc223253185"/>
            <w:bookmarkStart w:id="22" w:name="_Toc226541844"/>
            <w:proofErr w:type="spellStart"/>
            <w:r w:rsidRPr="0066206D">
              <w:rPr>
                <w:rFonts w:ascii="Arial Nova Light" w:hAnsi="Arial Nova Light" w:cs="Arial"/>
                <w:b w:val="0"/>
                <w:sz w:val="20"/>
                <w:szCs w:val="20"/>
              </w:rPr>
              <w:t>Inovasi</w:t>
            </w:r>
            <w:proofErr w:type="spellEnd"/>
            <w:r w:rsidRPr="0066206D">
              <w:rPr>
                <w:rFonts w:ascii="Arial Nova Light" w:hAnsi="Arial Nova Light" w:cs="Arial"/>
                <w:b w:val="0"/>
                <w:sz w:val="20"/>
                <w:szCs w:val="20"/>
              </w:rPr>
              <w:t xml:space="preserve"> dan </w:t>
            </w:r>
            <w:proofErr w:type="spellStart"/>
            <w:r w:rsidRPr="0066206D">
              <w:rPr>
                <w:rFonts w:ascii="Arial Nova Light" w:hAnsi="Arial Nova Light" w:cs="Arial"/>
                <w:b w:val="0"/>
                <w:sz w:val="20"/>
                <w:szCs w:val="20"/>
              </w:rPr>
              <w:t>Pengambilan</w:t>
            </w:r>
            <w:proofErr w:type="spellEnd"/>
            <w:r w:rsidRPr="0066206D">
              <w:rPr>
                <w:rFonts w:ascii="Arial Nova Light" w:hAnsi="Arial Nova Light" w:cs="Arial"/>
                <w:b w:val="0"/>
                <w:sz w:val="20"/>
                <w:szCs w:val="20"/>
              </w:rPr>
              <w:t xml:space="preserve"> </w:t>
            </w:r>
            <w:proofErr w:type="spellStart"/>
            <w:r w:rsidRPr="0066206D">
              <w:rPr>
                <w:rFonts w:ascii="Arial Nova Light" w:hAnsi="Arial Nova Light" w:cs="Arial"/>
                <w:b w:val="0"/>
                <w:sz w:val="20"/>
                <w:szCs w:val="20"/>
              </w:rPr>
              <w:t>risiko</w:t>
            </w:r>
            <w:bookmarkEnd w:id="21"/>
            <w:bookmarkEnd w:id="22"/>
            <w:proofErr w:type="spellEnd"/>
          </w:p>
        </w:tc>
        <w:tc>
          <w:tcPr>
            <w:tcW w:w="1843" w:type="dxa"/>
          </w:tcPr>
          <w:p w14:paraId="7900A728" w14:textId="77777777" w:rsidR="00631764" w:rsidRPr="0066206D" w:rsidRDefault="00631764" w:rsidP="009F4DA8">
            <w:pPr>
              <w:pStyle w:val="SPTabel"/>
              <w:spacing w:line="240" w:lineRule="auto"/>
              <w:rPr>
                <w:rFonts w:ascii="Arial Nova Light" w:hAnsi="Arial Nova Light" w:cs="Arial"/>
                <w:b w:val="0"/>
                <w:sz w:val="20"/>
                <w:szCs w:val="20"/>
              </w:rPr>
            </w:pPr>
            <w:bookmarkStart w:id="23" w:name="_Toc223253186"/>
            <w:bookmarkStart w:id="24" w:name="_Toc226541845"/>
            <w:r w:rsidRPr="0066206D">
              <w:rPr>
                <w:rFonts w:ascii="Arial Nova Light" w:hAnsi="Arial Nova Light" w:cs="Arial"/>
                <w:b w:val="0"/>
                <w:sz w:val="20"/>
                <w:szCs w:val="20"/>
              </w:rPr>
              <w:t>3,42</w:t>
            </w:r>
            <w:bookmarkEnd w:id="23"/>
            <w:bookmarkEnd w:id="24"/>
          </w:p>
        </w:tc>
        <w:tc>
          <w:tcPr>
            <w:tcW w:w="1559" w:type="dxa"/>
          </w:tcPr>
          <w:p w14:paraId="2919B49A" w14:textId="77777777" w:rsidR="00631764" w:rsidRPr="0066206D" w:rsidRDefault="00631764" w:rsidP="009F4DA8">
            <w:pPr>
              <w:pStyle w:val="SPTabel"/>
              <w:spacing w:line="240" w:lineRule="auto"/>
              <w:rPr>
                <w:rFonts w:ascii="Arial Nova Light" w:hAnsi="Arial Nova Light" w:cs="Arial"/>
                <w:b w:val="0"/>
                <w:sz w:val="20"/>
                <w:szCs w:val="20"/>
              </w:rPr>
            </w:pPr>
            <w:bookmarkStart w:id="25" w:name="_Toc223253187"/>
            <w:bookmarkStart w:id="26" w:name="_Toc226541846"/>
            <w:proofErr w:type="spellStart"/>
            <w:r w:rsidRPr="0066206D">
              <w:rPr>
                <w:rFonts w:ascii="Arial Nova Light" w:hAnsi="Arial Nova Light" w:cs="Arial"/>
                <w:b w:val="0"/>
                <w:sz w:val="20"/>
                <w:szCs w:val="20"/>
              </w:rPr>
              <w:t>Cukup</w:t>
            </w:r>
            <w:proofErr w:type="spellEnd"/>
            <w:r w:rsidRPr="0066206D">
              <w:rPr>
                <w:rFonts w:ascii="Arial Nova Light" w:hAnsi="Arial Nova Light" w:cs="Arial"/>
                <w:b w:val="0"/>
                <w:sz w:val="20"/>
                <w:szCs w:val="20"/>
              </w:rPr>
              <w:t xml:space="preserve"> Baik</w:t>
            </w:r>
            <w:bookmarkEnd w:id="25"/>
            <w:bookmarkEnd w:id="26"/>
          </w:p>
        </w:tc>
      </w:tr>
      <w:tr w:rsidR="002B45BC" w:rsidRPr="0066206D" w14:paraId="3EAA3214" w14:textId="77777777" w:rsidTr="006A0D8B">
        <w:trPr>
          <w:jc w:val="center"/>
        </w:trPr>
        <w:tc>
          <w:tcPr>
            <w:tcW w:w="850" w:type="dxa"/>
          </w:tcPr>
          <w:p w14:paraId="527097A1" w14:textId="77777777" w:rsidR="00631764" w:rsidRPr="0066206D" w:rsidRDefault="00631764" w:rsidP="009F4DA8">
            <w:pPr>
              <w:pStyle w:val="SPTabel"/>
              <w:spacing w:line="240" w:lineRule="auto"/>
              <w:rPr>
                <w:rFonts w:ascii="Arial Nova Light" w:hAnsi="Arial Nova Light" w:cs="Arial"/>
                <w:b w:val="0"/>
                <w:sz w:val="20"/>
                <w:szCs w:val="20"/>
              </w:rPr>
            </w:pPr>
            <w:bookmarkStart w:id="27" w:name="_Toc223253188"/>
            <w:bookmarkStart w:id="28" w:name="_Toc226541847"/>
            <w:r w:rsidRPr="0066206D">
              <w:rPr>
                <w:rFonts w:ascii="Arial Nova Light" w:hAnsi="Arial Nova Light" w:cs="Arial"/>
                <w:b w:val="0"/>
                <w:sz w:val="20"/>
                <w:szCs w:val="20"/>
              </w:rPr>
              <w:t>3.</w:t>
            </w:r>
            <w:bookmarkEnd w:id="27"/>
            <w:bookmarkEnd w:id="28"/>
          </w:p>
        </w:tc>
        <w:tc>
          <w:tcPr>
            <w:tcW w:w="3544" w:type="dxa"/>
          </w:tcPr>
          <w:p w14:paraId="4475D9AC" w14:textId="77777777" w:rsidR="00631764" w:rsidRPr="0066206D" w:rsidRDefault="00631764" w:rsidP="009F4DA8">
            <w:pPr>
              <w:pStyle w:val="SPTabel"/>
              <w:spacing w:line="240" w:lineRule="auto"/>
              <w:jc w:val="left"/>
              <w:rPr>
                <w:rFonts w:ascii="Arial Nova Light" w:hAnsi="Arial Nova Light" w:cs="Arial"/>
                <w:b w:val="0"/>
                <w:sz w:val="20"/>
                <w:szCs w:val="20"/>
              </w:rPr>
            </w:pPr>
            <w:bookmarkStart w:id="29" w:name="_Toc223253189"/>
            <w:bookmarkStart w:id="30" w:name="_Toc226541848"/>
            <w:proofErr w:type="spellStart"/>
            <w:r w:rsidRPr="0066206D">
              <w:rPr>
                <w:rFonts w:ascii="Arial Nova Light" w:hAnsi="Arial Nova Light" w:cs="Arial"/>
                <w:b w:val="0"/>
                <w:sz w:val="20"/>
                <w:szCs w:val="20"/>
              </w:rPr>
              <w:t>Perhatian</w:t>
            </w:r>
            <w:proofErr w:type="spellEnd"/>
            <w:r w:rsidRPr="0066206D">
              <w:rPr>
                <w:rFonts w:ascii="Arial Nova Light" w:hAnsi="Arial Nova Light" w:cs="Arial"/>
                <w:b w:val="0"/>
                <w:sz w:val="20"/>
                <w:szCs w:val="20"/>
              </w:rPr>
              <w:t xml:space="preserve"> </w:t>
            </w:r>
            <w:proofErr w:type="spellStart"/>
            <w:r w:rsidRPr="0066206D">
              <w:rPr>
                <w:rFonts w:ascii="Arial Nova Light" w:hAnsi="Arial Nova Light" w:cs="Arial"/>
                <w:b w:val="0"/>
                <w:sz w:val="20"/>
                <w:szCs w:val="20"/>
              </w:rPr>
              <w:t>terhadap</w:t>
            </w:r>
            <w:proofErr w:type="spellEnd"/>
            <w:r w:rsidRPr="0066206D">
              <w:rPr>
                <w:rFonts w:ascii="Arial Nova Light" w:hAnsi="Arial Nova Light" w:cs="Arial"/>
                <w:b w:val="0"/>
                <w:sz w:val="20"/>
                <w:szCs w:val="20"/>
              </w:rPr>
              <w:t xml:space="preserve"> Detail</w:t>
            </w:r>
            <w:bookmarkEnd w:id="29"/>
            <w:bookmarkEnd w:id="30"/>
          </w:p>
        </w:tc>
        <w:tc>
          <w:tcPr>
            <w:tcW w:w="1843" w:type="dxa"/>
          </w:tcPr>
          <w:p w14:paraId="782C81AF" w14:textId="77777777" w:rsidR="00631764" w:rsidRPr="0066206D" w:rsidRDefault="00631764" w:rsidP="009F4DA8">
            <w:pPr>
              <w:pStyle w:val="SPTabel"/>
              <w:spacing w:line="240" w:lineRule="auto"/>
              <w:rPr>
                <w:rFonts w:ascii="Arial Nova Light" w:hAnsi="Arial Nova Light" w:cs="Arial"/>
                <w:b w:val="0"/>
                <w:sz w:val="20"/>
                <w:szCs w:val="20"/>
              </w:rPr>
            </w:pPr>
            <w:bookmarkStart w:id="31" w:name="_Toc223253190"/>
            <w:bookmarkStart w:id="32" w:name="_Toc226541849"/>
            <w:r w:rsidRPr="0066206D">
              <w:rPr>
                <w:rFonts w:ascii="Arial Nova Light" w:hAnsi="Arial Nova Light" w:cs="Arial"/>
                <w:b w:val="0"/>
                <w:sz w:val="20"/>
                <w:szCs w:val="20"/>
              </w:rPr>
              <w:t>4,15</w:t>
            </w:r>
            <w:bookmarkEnd w:id="31"/>
            <w:bookmarkEnd w:id="32"/>
          </w:p>
        </w:tc>
        <w:tc>
          <w:tcPr>
            <w:tcW w:w="1559" w:type="dxa"/>
          </w:tcPr>
          <w:p w14:paraId="5E780D7C" w14:textId="77777777" w:rsidR="00631764" w:rsidRPr="0066206D" w:rsidRDefault="00631764" w:rsidP="009F4DA8">
            <w:pPr>
              <w:pStyle w:val="SPTabel"/>
              <w:spacing w:line="240" w:lineRule="auto"/>
              <w:rPr>
                <w:rFonts w:ascii="Arial Nova Light" w:hAnsi="Arial Nova Light" w:cs="Arial"/>
                <w:b w:val="0"/>
                <w:sz w:val="20"/>
                <w:szCs w:val="20"/>
              </w:rPr>
            </w:pPr>
            <w:bookmarkStart w:id="33" w:name="_Toc223253191"/>
            <w:bookmarkStart w:id="34" w:name="_Toc226541850"/>
            <w:r w:rsidRPr="0066206D">
              <w:rPr>
                <w:rFonts w:ascii="Arial Nova Light" w:hAnsi="Arial Nova Light" w:cs="Arial"/>
                <w:b w:val="0"/>
                <w:sz w:val="20"/>
                <w:szCs w:val="20"/>
              </w:rPr>
              <w:t>Baik</w:t>
            </w:r>
            <w:bookmarkEnd w:id="33"/>
            <w:bookmarkEnd w:id="34"/>
          </w:p>
        </w:tc>
      </w:tr>
      <w:tr w:rsidR="002B45BC" w:rsidRPr="0066206D" w14:paraId="0BCB2170" w14:textId="77777777" w:rsidTr="006A0D8B">
        <w:trPr>
          <w:jc w:val="center"/>
        </w:trPr>
        <w:tc>
          <w:tcPr>
            <w:tcW w:w="850" w:type="dxa"/>
          </w:tcPr>
          <w:p w14:paraId="224FEF8D" w14:textId="77777777" w:rsidR="00631764" w:rsidRPr="0066206D" w:rsidRDefault="00631764" w:rsidP="009F4DA8">
            <w:pPr>
              <w:pStyle w:val="SPTabel"/>
              <w:spacing w:line="240" w:lineRule="auto"/>
              <w:rPr>
                <w:rFonts w:ascii="Arial Nova Light" w:hAnsi="Arial Nova Light" w:cs="Arial"/>
                <w:b w:val="0"/>
                <w:sz w:val="20"/>
                <w:szCs w:val="20"/>
              </w:rPr>
            </w:pPr>
            <w:bookmarkStart w:id="35" w:name="_Toc223253192"/>
            <w:bookmarkStart w:id="36" w:name="_Toc226541851"/>
            <w:r w:rsidRPr="0066206D">
              <w:rPr>
                <w:rFonts w:ascii="Arial Nova Light" w:hAnsi="Arial Nova Light" w:cs="Arial"/>
                <w:b w:val="0"/>
                <w:sz w:val="20"/>
                <w:szCs w:val="20"/>
              </w:rPr>
              <w:t>4.</w:t>
            </w:r>
            <w:bookmarkEnd w:id="35"/>
            <w:bookmarkEnd w:id="36"/>
          </w:p>
        </w:tc>
        <w:tc>
          <w:tcPr>
            <w:tcW w:w="3544" w:type="dxa"/>
          </w:tcPr>
          <w:p w14:paraId="6FA5B63B" w14:textId="77777777" w:rsidR="00631764" w:rsidRPr="0066206D" w:rsidRDefault="00631764" w:rsidP="009F4DA8">
            <w:pPr>
              <w:pStyle w:val="SPTabel"/>
              <w:spacing w:line="240" w:lineRule="auto"/>
              <w:jc w:val="left"/>
              <w:rPr>
                <w:rFonts w:ascii="Arial Nova Light" w:hAnsi="Arial Nova Light" w:cs="Arial"/>
                <w:b w:val="0"/>
                <w:sz w:val="20"/>
                <w:szCs w:val="20"/>
              </w:rPr>
            </w:pPr>
            <w:bookmarkStart w:id="37" w:name="_Toc223253193"/>
            <w:bookmarkStart w:id="38" w:name="_Toc226541852"/>
            <w:proofErr w:type="spellStart"/>
            <w:r w:rsidRPr="0066206D">
              <w:rPr>
                <w:rFonts w:ascii="Arial Nova Light" w:hAnsi="Arial Nova Light" w:cs="Arial"/>
                <w:b w:val="0"/>
                <w:sz w:val="20"/>
                <w:szCs w:val="20"/>
              </w:rPr>
              <w:t>Orientasi</w:t>
            </w:r>
            <w:proofErr w:type="spellEnd"/>
            <w:r w:rsidRPr="0066206D">
              <w:rPr>
                <w:rFonts w:ascii="Arial Nova Light" w:hAnsi="Arial Nova Light" w:cs="Arial"/>
                <w:b w:val="0"/>
                <w:sz w:val="20"/>
                <w:szCs w:val="20"/>
              </w:rPr>
              <w:t xml:space="preserve"> </w:t>
            </w:r>
            <w:r w:rsidR="00A55791" w:rsidRPr="0066206D">
              <w:rPr>
                <w:rFonts w:ascii="Arial Nova Light" w:hAnsi="Arial Nova Light" w:cs="Arial"/>
                <w:b w:val="0"/>
                <w:sz w:val="20"/>
                <w:szCs w:val="20"/>
              </w:rPr>
              <w:t xml:space="preserve">pada </w:t>
            </w:r>
            <w:r w:rsidRPr="0066206D">
              <w:rPr>
                <w:rFonts w:ascii="Arial Nova Light" w:hAnsi="Arial Nova Light" w:cs="Arial"/>
                <w:b w:val="0"/>
                <w:sz w:val="20"/>
                <w:szCs w:val="20"/>
              </w:rPr>
              <w:t>Tim</w:t>
            </w:r>
            <w:bookmarkEnd w:id="37"/>
            <w:bookmarkEnd w:id="38"/>
          </w:p>
        </w:tc>
        <w:tc>
          <w:tcPr>
            <w:tcW w:w="1843" w:type="dxa"/>
          </w:tcPr>
          <w:p w14:paraId="434CF69C" w14:textId="77777777" w:rsidR="00631764" w:rsidRPr="0066206D" w:rsidRDefault="00631764" w:rsidP="009F4DA8">
            <w:pPr>
              <w:pStyle w:val="SPTabel"/>
              <w:spacing w:line="240" w:lineRule="auto"/>
              <w:rPr>
                <w:rFonts w:ascii="Arial Nova Light" w:hAnsi="Arial Nova Light" w:cs="Arial"/>
                <w:b w:val="0"/>
                <w:sz w:val="20"/>
                <w:szCs w:val="20"/>
              </w:rPr>
            </w:pPr>
            <w:bookmarkStart w:id="39" w:name="_Toc223253194"/>
            <w:bookmarkStart w:id="40" w:name="_Toc226541853"/>
            <w:r w:rsidRPr="0066206D">
              <w:rPr>
                <w:rFonts w:ascii="Arial Nova Light" w:hAnsi="Arial Nova Light" w:cs="Arial"/>
                <w:b w:val="0"/>
                <w:sz w:val="20"/>
                <w:szCs w:val="20"/>
              </w:rPr>
              <w:t>4,20</w:t>
            </w:r>
            <w:bookmarkEnd w:id="39"/>
            <w:bookmarkEnd w:id="40"/>
          </w:p>
        </w:tc>
        <w:tc>
          <w:tcPr>
            <w:tcW w:w="1559" w:type="dxa"/>
          </w:tcPr>
          <w:p w14:paraId="7A9D9E34" w14:textId="77777777" w:rsidR="00631764" w:rsidRPr="0066206D" w:rsidRDefault="00631764" w:rsidP="009F4DA8">
            <w:pPr>
              <w:pStyle w:val="SPTabel"/>
              <w:spacing w:line="240" w:lineRule="auto"/>
              <w:rPr>
                <w:rFonts w:ascii="Arial Nova Light" w:hAnsi="Arial Nova Light" w:cs="Arial"/>
                <w:b w:val="0"/>
                <w:sz w:val="20"/>
                <w:szCs w:val="20"/>
              </w:rPr>
            </w:pPr>
            <w:bookmarkStart w:id="41" w:name="_Toc223253195"/>
            <w:bookmarkStart w:id="42" w:name="_Toc226541854"/>
            <w:r w:rsidRPr="0066206D">
              <w:rPr>
                <w:rFonts w:ascii="Arial Nova Light" w:hAnsi="Arial Nova Light" w:cs="Arial"/>
                <w:b w:val="0"/>
                <w:sz w:val="20"/>
                <w:szCs w:val="20"/>
              </w:rPr>
              <w:t>Baik</w:t>
            </w:r>
            <w:bookmarkEnd w:id="41"/>
            <w:bookmarkEnd w:id="42"/>
          </w:p>
        </w:tc>
      </w:tr>
      <w:tr w:rsidR="002B45BC" w:rsidRPr="0066206D" w14:paraId="689B1783" w14:textId="77777777" w:rsidTr="006A0D8B">
        <w:trPr>
          <w:jc w:val="center"/>
        </w:trPr>
        <w:tc>
          <w:tcPr>
            <w:tcW w:w="850" w:type="dxa"/>
          </w:tcPr>
          <w:p w14:paraId="0ACE7293" w14:textId="77777777" w:rsidR="00631764" w:rsidRPr="0066206D" w:rsidRDefault="00631764" w:rsidP="009F4DA8">
            <w:pPr>
              <w:pStyle w:val="SPTabel"/>
              <w:spacing w:line="240" w:lineRule="auto"/>
              <w:rPr>
                <w:rFonts w:ascii="Arial Nova Light" w:hAnsi="Arial Nova Light" w:cs="Arial"/>
                <w:b w:val="0"/>
                <w:sz w:val="20"/>
                <w:szCs w:val="20"/>
              </w:rPr>
            </w:pPr>
            <w:bookmarkStart w:id="43" w:name="_Toc223253196"/>
            <w:bookmarkStart w:id="44" w:name="_Toc226541855"/>
            <w:r w:rsidRPr="0066206D">
              <w:rPr>
                <w:rFonts w:ascii="Arial Nova Light" w:hAnsi="Arial Nova Light" w:cs="Arial"/>
                <w:b w:val="0"/>
                <w:sz w:val="20"/>
                <w:szCs w:val="20"/>
              </w:rPr>
              <w:t>5.</w:t>
            </w:r>
            <w:bookmarkEnd w:id="43"/>
            <w:bookmarkEnd w:id="44"/>
          </w:p>
        </w:tc>
        <w:tc>
          <w:tcPr>
            <w:tcW w:w="3544" w:type="dxa"/>
          </w:tcPr>
          <w:p w14:paraId="2D0E1D50" w14:textId="77777777" w:rsidR="00631764" w:rsidRPr="0066206D" w:rsidRDefault="00631764" w:rsidP="009F4DA8">
            <w:pPr>
              <w:pStyle w:val="SPTabel"/>
              <w:spacing w:line="240" w:lineRule="auto"/>
              <w:jc w:val="left"/>
              <w:rPr>
                <w:rFonts w:ascii="Arial Nova Light" w:hAnsi="Arial Nova Light" w:cs="Arial"/>
                <w:b w:val="0"/>
                <w:sz w:val="20"/>
                <w:szCs w:val="20"/>
              </w:rPr>
            </w:pPr>
            <w:bookmarkStart w:id="45" w:name="_Toc223253197"/>
            <w:bookmarkStart w:id="46" w:name="_Toc226541856"/>
            <w:proofErr w:type="spellStart"/>
            <w:r w:rsidRPr="0066206D">
              <w:rPr>
                <w:rFonts w:ascii="Arial Nova Light" w:hAnsi="Arial Nova Light" w:cs="Arial"/>
                <w:b w:val="0"/>
                <w:sz w:val="20"/>
                <w:szCs w:val="20"/>
              </w:rPr>
              <w:t>Orientasi</w:t>
            </w:r>
            <w:proofErr w:type="spellEnd"/>
            <w:r w:rsidRPr="0066206D">
              <w:rPr>
                <w:rFonts w:ascii="Arial Nova Light" w:hAnsi="Arial Nova Light" w:cs="Arial"/>
                <w:b w:val="0"/>
                <w:sz w:val="20"/>
                <w:szCs w:val="20"/>
              </w:rPr>
              <w:t xml:space="preserve"> </w:t>
            </w:r>
            <w:r w:rsidR="00A55791" w:rsidRPr="0066206D">
              <w:rPr>
                <w:rFonts w:ascii="Arial Nova Light" w:hAnsi="Arial Nova Light" w:cs="Arial"/>
                <w:b w:val="0"/>
                <w:sz w:val="20"/>
                <w:szCs w:val="20"/>
              </w:rPr>
              <w:t xml:space="preserve">pada </w:t>
            </w:r>
            <w:r w:rsidRPr="0066206D">
              <w:rPr>
                <w:rFonts w:ascii="Arial Nova Light" w:hAnsi="Arial Nova Light" w:cs="Arial"/>
                <w:b w:val="0"/>
                <w:sz w:val="20"/>
                <w:szCs w:val="20"/>
              </w:rPr>
              <w:t>Hasil</w:t>
            </w:r>
            <w:bookmarkEnd w:id="45"/>
            <w:bookmarkEnd w:id="46"/>
          </w:p>
        </w:tc>
        <w:tc>
          <w:tcPr>
            <w:tcW w:w="1843" w:type="dxa"/>
          </w:tcPr>
          <w:p w14:paraId="11874A7A" w14:textId="77777777" w:rsidR="00631764" w:rsidRPr="0066206D" w:rsidRDefault="00631764" w:rsidP="009F4DA8">
            <w:pPr>
              <w:pStyle w:val="SPTabel"/>
              <w:spacing w:line="240" w:lineRule="auto"/>
              <w:rPr>
                <w:rFonts w:ascii="Arial Nova Light" w:hAnsi="Arial Nova Light" w:cs="Arial"/>
                <w:b w:val="0"/>
                <w:sz w:val="20"/>
                <w:szCs w:val="20"/>
              </w:rPr>
            </w:pPr>
            <w:bookmarkStart w:id="47" w:name="_Toc223253198"/>
            <w:bookmarkStart w:id="48" w:name="_Toc226541857"/>
            <w:r w:rsidRPr="0066206D">
              <w:rPr>
                <w:rFonts w:ascii="Arial Nova Light" w:hAnsi="Arial Nova Light" w:cs="Arial"/>
                <w:b w:val="0"/>
                <w:sz w:val="20"/>
                <w:szCs w:val="20"/>
              </w:rPr>
              <w:t>4,14</w:t>
            </w:r>
            <w:bookmarkEnd w:id="47"/>
            <w:bookmarkEnd w:id="48"/>
          </w:p>
        </w:tc>
        <w:tc>
          <w:tcPr>
            <w:tcW w:w="1559" w:type="dxa"/>
          </w:tcPr>
          <w:p w14:paraId="0E40D795" w14:textId="77777777" w:rsidR="00631764" w:rsidRPr="0066206D" w:rsidRDefault="00631764" w:rsidP="009F4DA8">
            <w:pPr>
              <w:pStyle w:val="SPTabel"/>
              <w:spacing w:line="240" w:lineRule="auto"/>
              <w:rPr>
                <w:rFonts w:ascii="Arial Nova Light" w:hAnsi="Arial Nova Light" w:cs="Arial"/>
                <w:b w:val="0"/>
                <w:sz w:val="20"/>
                <w:szCs w:val="20"/>
              </w:rPr>
            </w:pPr>
            <w:bookmarkStart w:id="49" w:name="_Toc223253199"/>
            <w:bookmarkStart w:id="50" w:name="_Toc226541858"/>
            <w:r w:rsidRPr="0066206D">
              <w:rPr>
                <w:rFonts w:ascii="Arial Nova Light" w:hAnsi="Arial Nova Light" w:cs="Arial"/>
                <w:b w:val="0"/>
                <w:sz w:val="20"/>
                <w:szCs w:val="20"/>
              </w:rPr>
              <w:t>Baik</w:t>
            </w:r>
            <w:bookmarkEnd w:id="49"/>
            <w:bookmarkEnd w:id="50"/>
          </w:p>
        </w:tc>
      </w:tr>
      <w:tr w:rsidR="002B45BC" w:rsidRPr="0066206D" w14:paraId="27A0246D" w14:textId="77777777" w:rsidTr="006A0D8B">
        <w:trPr>
          <w:jc w:val="center"/>
        </w:trPr>
        <w:tc>
          <w:tcPr>
            <w:tcW w:w="850" w:type="dxa"/>
          </w:tcPr>
          <w:p w14:paraId="20E1F91F" w14:textId="77777777" w:rsidR="00631764" w:rsidRPr="0066206D" w:rsidRDefault="00631764" w:rsidP="009F4DA8">
            <w:pPr>
              <w:pStyle w:val="SPTabel"/>
              <w:spacing w:line="240" w:lineRule="auto"/>
              <w:rPr>
                <w:rFonts w:ascii="Arial Nova Light" w:hAnsi="Arial Nova Light" w:cs="Arial"/>
                <w:b w:val="0"/>
                <w:sz w:val="20"/>
                <w:szCs w:val="20"/>
              </w:rPr>
            </w:pPr>
            <w:bookmarkStart w:id="51" w:name="_Toc223253200"/>
            <w:bookmarkStart w:id="52" w:name="_Toc226541859"/>
            <w:r w:rsidRPr="0066206D">
              <w:rPr>
                <w:rFonts w:ascii="Arial Nova Light" w:hAnsi="Arial Nova Light" w:cs="Arial"/>
                <w:b w:val="0"/>
                <w:sz w:val="20"/>
                <w:szCs w:val="20"/>
              </w:rPr>
              <w:t>6.</w:t>
            </w:r>
            <w:bookmarkEnd w:id="51"/>
            <w:bookmarkEnd w:id="52"/>
          </w:p>
        </w:tc>
        <w:tc>
          <w:tcPr>
            <w:tcW w:w="3544" w:type="dxa"/>
          </w:tcPr>
          <w:p w14:paraId="181EEFC2" w14:textId="77777777" w:rsidR="00631764" w:rsidRPr="0066206D" w:rsidRDefault="00631764" w:rsidP="009F4DA8">
            <w:pPr>
              <w:pStyle w:val="SPTabel"/>
              <w:spacing w:line="240" w:lineRule="auto"/>
              <w:jc w:val="left"/>
              <w:rPr>
                <w:rFonts w:ascii="Arial Nova Light" w:hAnsi="Arial Nova Light" w:cs="Arial"/>
                <w:b w:val="0"/>
                <w:sz w:val="20"/>
                <w:szCs w:val="20"/>
              </w:rPr>
            </w:pPr>
            <w:bookmarkStart w:id="53" w:name="_Toc223253201"/>
            <w:bookmarkStart w:id="54" w:name="_Toc226541860"/>
            <w:proofErr w:type="spellStart"/>
            <w:r w:rsidRPr="0066206D">
              <w:rPr>
                <w:rFonts w:ascii="Arial Nova Light" w:hAnsi="Arial Nova Light" w:cs="Arial"/>
                <w:b w:val="0"/>
                <w:sz w:val="20"/>
                <w:szCs w:val="20"/>
              </w:rPr>
              <w:t>Orientasi</w:t>
            </w:r>
            <w:proofErr w:type="spellEnd"/>
            <w:r w:rsidRPr="0066206D">
              <w:rPr>
                <w:rFonts w:ascii="Arial Nova Light" w:hAnsi="Arial Nova Light" w:cs="Arial"/>
                <w:b w:val="0"/>
                <w:sz w:val="20"/>
                <w:szCs w:val="20"/>
              </w:rPr>
              <w:t xml:space="preserve"> </w:t>
            </w:r>
            <w:r w:rsidR="00A55791" w:rsidRPr="0066206D">
              <w:rPr>
                <w:rFonts w:ascii="Arial Nova Light" w:hAnsi="Arial Nova Light" w:cs="Arial"/>
                <w:b w:val="0"/>
                <w:sz w:val="20"/>
                <w:szCs w:val="20"/>
              </w:rPr>
              <w:t xml:space="preserve">pada </w:t>
            </w:r>
            <w:r w:rsidRPr="0066206D">
              <w:rPr>
                <w:rFonts w:ascii="Arial Nova Light" w:hAnsi="Arial Nova Light" w:cs="Arial"/>
                <w:b w:val="0"/>
                <w:sz w:val="20"/>
                <w:szCs w:val="20"/>
              </w:rPr>
              <w:t>Orang</w:t>
            </w:r>
            <w:bookmarkEnd w:id="53"/>
            <w:bookmarkEnd w:id="54"/>
          </w:p>
        </w:tc>
        <w:tc>
          <w:tcPr>
            <w:tcW w:w="1843" w:type="dxa"/>
          </w:tcPr>
          <w:p w14:paraId="75E0A29D" w14:textId="77777777" w:rsidR="00631764" w:rsidRPr="0066206D" w:rsidRDefault="00631764" w:rsidP="009F4DA8">
            <w:pPr>
              <w:pStyle w:val="SPTabel"/>
              <w:spacing w:line="240" w:lineRule="auto"/>
              <w:rPr>
                <w:rFonts w:ascii="Arial Nova Light" w:hAnsi="Arial Nova Light" w:cs="Arial"/>
                <w:b w:val="0"/>
                <w:sz w:val="20"/>
                <w:szCs w:val="20"/>
              </w:rPr>
            </w:pPr>
            <w:bookmarkStart w:id="55" w:name="_Toc223253202"/>
            <w:bookmarkStart w:id="56" w:name="_Toc226541861"/>
            <w:r w:rsidRPr="0066206D">
              <w:rPr>
                <w:rFonts w:ascii="Arial Nova Light" w:hAnsi="Arial Nova Light" w:cs="Arial"/>
                <w:b w:val="0"/>
                <w:sz w:val="20"/>
                <w:szCs w:val="20"/>
              </w:rPr>
              <w:t>3,49</w:t>
            </w:r>
            <w:bookmarkEnd w:id="55"/>
            <w:bookmarkEnd w:id="56"/>
          </w:p>
        </w:tc>
        <w:tc>
          <w:tcPr>
            <w:tcW w:w="1559" w:type="dxa"/>
          </w:tcPr>
          <w:p w14:paraId="45CB69A1" w14:textId="77777777" w:rsidR="00631764" w:rsidRPr="0066206D" w:rsidRDefault="00631764" w:rsidP="009F4DA8">
            <w:pPr>
              <w:pStyle w:val="SPTabel"/>
              <w:spacing w:line="240" w:lineRule="auto"/>
              <w:rPr>
                <w:rFonts w:ascii="Arial Nova Light" w:hAnsi="Arial Nova Light" w:cs="Arial"/>
                <w:b w:val="0"/>
                <w:sz w:val="20"/>
                <w:szCs w:val="20"/>
              </w:rPr>
            </w:pPr>
            <w:bookmarkStart w:id="57" w:name="_Toc223253203"/>
            <w:bookmarkStart w:id="58" w:name="_Toc226541862"/>
            <w:proofErr w:type="spellStart"/>
            <w:r w:rsidRPr="0066206D">
              <w:rPr>
                <w:rFonts w:ascii="Arial Nova Light" w:hAnsi="Arial Nova Light" w:cs="Arial"/>
                <w:b w:val="0"/>
                <w:sz w:val="20"/>
                <w:szCs w:val="20"/>
              </w:rPr>
              <w:t>Cukup</w:t>
            </w:r>
            <w:proofErr w:type="spellEnd"/>
            <w:r w:rsidRPr="0066206D">
              <w:rPr>
                <w:rFonts w:ascii="Arial Nova Light" w:hAnsi="Arial Nova Light" w:cs="Arial"/>
                <w:b w:val="0"/>
                <w:sz w:val="20"/>
                <w:szCs w:val="20"/>
              </w:rPr>
              <w:t xml:space="preserve"> Baik</w:t>
            </w:r>
            <w:bookmarkEnd w:id="57"/>
            <w:bookmarkEnd w:id="58"/>
          </w:p>
        </w:tc>
      </w:tr>
      <w:tr w:rsidR="00631764" w:rsidRPr="0066206D" w14:paraId="1DE1E35F" w14:textId="77777777" w:rsidTr="006A0D8B">
        <w:trPr>
          <w:jc w:val="center"/>
        </w:trPr>
        <w:tc>
          <w:tcPr>
            <w:tcW w:w="4394" w:type="dxa"/>
            <w:gridSpan w:val="2"/>
          </w:tcPr>
          <w:p w14:paraId="45A22265" w14:textId="77777777" w:rsidR="00631764" w:rsidRPr="0066206D" w:rsidRDefault="00631764" w:rsidP="009F4DA8">
            <w:pPr>
              <w:pStyle w:val="SPTabel"/>
              <w:spacing w:line="240" w:lineRule="auto"/>
              <w:rPr>
                <w:rFonts w:ascii="Arial Nova Light" w:hAnsi="Arial Nova Light" w:cs="Arial"/>
                <w:b w:val="0"/>
                <w:sz w:val="20"/>
                <w:szCs w:val="20"/>
              </w:rPr>
            </w:pPr>
            <w:bookmarkStart w:id="59" w:name="_Toc226541863"/>
            <w:r w:rsidRPr="0066206D">
              <w:rPr>
                <w:rFonts w:ascii="Arial Nova Light" w:hAnsi="Arial Nova Light" w:cs="Arial"/>
                <w:b w:val="0"/>
                <w:sz w:val="20"/>
                <w:szCs w:val="20"/>
              </w:rPr>
              <w:t>Rata-rata</w:t>
            </w:r>
            <w:bookmarkEnd w:id="59"/>
          </w:p>
        </w:tc>
        <w:tc>
          <w:tcPr>
            <w:tcW w:w="1843" w:type="dxa"/>
          </w:tcPr>
          <w:p w14:paraId="780E4A64" w14:textId="77777777" w:rsidR="00631764" w:rsidRPr="0066206D" w:rsidRDefault="00631764" w:rsidP="009F4DA8">
            <w:pPr>
              <w:pStyle w:val="SPTabel"/>
              <w:spacing w:line="240" w:lineRule="auto"/>
              <w:rPr>
                <w:rFonts w:ascii="Arial Nova Light" w:hAnsi="Arial Nova Light" w:cs="Arial"/>
                <w:b w:val="0"/>
                <w:sz w:val="20"/>
                <w:szCs w:val="20"/>
              </w:rPr>
            </w:pPr>
            <w:bookmarkStart w:id="60" w:name="_Toc226541864"/>
            <w:r w:rsidRPr="0066206D">
              <w:rPr>
                <w:rFonts w:ascii="Arial Nova Light" w:hAnsi="Arial Nova Light" w:cs="Arial"/>
                <w:b w:val="0"/>
                <w:sz w:val="20"/>
                <w:szCs w:val="20"/>
              </w:rPr>
              <w:t>3,89</w:t>
            </w:r>
            <w:bookmarkEnd w:id="60"/>
          </w:p>
        </w:tc>
        <w:tc>
          <w:tcPr>
            <w:tcW w:w="1559" w:type="dxa"/>
          </w:tcPr>
          <w:p w14:paraId="5748C607" w14:textId="77777777" w:rsidR="00631764" w:rsidRPr="0066206D" w:rsidRDefault="00631764" w:rsidP="009F4DA8">
            <w:pPr>
              <w:pStyle w:val="SPTabel"/>
              <w:spacing w:line="240" w:lineRule="auto"/>
              <w:rPr>
                <w:rFonts w:ascii="Arial Nova Light" w:hAnsi="Arial Nova Light" w:cs="Arial"/>
                <w:b w:val="0"/>
                <w:sz w:val="20"/>
                <w:szCs w:val="20"/>
              </w:rPr>
            </w:pPr>
            <w:bookmarkStart w:id="61" w:name="_Toc223253206"/>
            <w:bookmarkStart w:id="62" w:name="_Toc226541865"/>
            <w:r w:rsidRPr="0066206D">
              <w:rPr>
                <w:rFonts w:ascii="Arial Nova Light" w:hAnsi="Arial Nova Light" w:cs="Arial"/>
                <w:b w:val="0"/>
                <w:sz w:val="20"/>
                <w:szCs w:val="20"/>
              </w:rPr>
              <w:t>Baik</w:t>
            </w:r>
            <w:bookmarkEnd w:id="61"/>
            <w:bookmarkEnd w:id="62"/>
          </w:p>
        </w:tc>
      </w:tr>
    </w:tbl>
    <w:p w14:paraId="7DDC6B68" w14:textId="77777777" w:rsidR="00F507C5" w:rsidRPr="0066206D" w:rsidRDefault="00F507C5" w:rsidP="005221EB">
      <w:pPr>
        <w:jc w:val="both"/>
        <w:rPr>
          <w:rFonts w:ascii="Arial Nova Light" w:hAnsi="Arial Nova Light" w:cs="Arial"/>
          <w:sz w:val="20"/>
          <w:szCs w:val="20"/>
        </w:rPr>
      </w:pPr>
    </w:p>
    <w:p w14:paraId="0C1161F5" w14:textId="77777777" w:rsidR="00DF718F" w:rsidRPr="0066206D" w:rsidRDefault="005221EB" w:rsidP="00F507C5">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Berdasarkan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tabel</w:t>
      </w:r>
      <w:proofErr w:type="spellEnd"/>
      <w:r w:rsidRPr="0066206D">
        <w:rPr>
          <w:rFonts w:ascii="Arial Nova Light" w:hAnsi="Arial Nova Light" w:cs="Arial"/>
          <w:sz w:val="20"/>
          <w:szCs w:val="20"/>
        </w:rPr>
        <w:t xml:space="preserve"> </w:t>
      </w:r>
      <w:r w:rsidR="00F507C5" w:rsidRPr="0066206D">
        <w:rPr>
          <w:rFonts w:ascii="Arial Nova Light" w:hAnsi="Arial Nova Light" w:cs="Arial"/>
          <w:sz w:val="20"/>
          <w:szCs w:val="20"/>
        </w:rPr>
        <w:t>di</w:t>
      </w:r>
      <w:r w:rsidR="00A55791" w:rsidRPr="0066206D">
        <w:rPr>
          <w:rFonts w:ascii="Arial Nova Light" w:hAnsi="Arial Nova Light" w:cs="Arial"/>
          <w:sz w:val="20"/>
          <w:szCs w:val="20"/>
        </w:rPr>
        <w:t xml:space="preserve"> </w:t>
      </w:r>
      <w:proofErr w:type="spellStart"/>
      <w:r w:rsidR="00F507C5" w:rsidRPr="0066206D">
        <w:rPr>
          <w:rFonts w:ascii="Arial Nova Light" w:hAnsi="Arial Nova Light" w:cs="Arial"/>
          <w:sz w:val="20"/>
          <w:szCs w:val="20"/>
        </w:rPr>
        <w:t>atas</w:t>
      </w:r>
      <w:proofErr w:type="spellEnd"/>
      <w:r w:rsidR="00F507C5" w:rsidRPr="0066206D">
        <w:rPr>
          <w:rFonts w:ascii="Arial Nova Light" w:hAnsi="Arial Nova Light" w:cs="Arial"/>
          <w:sz w:val="20"/>
          <w:szCs w:val="20"/>
        </w:rPr>
        <w:t xml:space="preserve"> </w:t>
      </w:r>
      <w:proofErr w:type="spellStart"/>
      <w:r w:rsidR="00F507C5" w:rsidRPr="0066206D">
        <w:rPr>
          <w:rFonts w:ascii="Arial Nova Light" w:hAnsi="Arial Nova Light" w:cs="Arial"/>
          <w:sz w:val="20"/>
          <w:szCs w:val="20"/>
        </w:rPr>
        <w:t>dapat</w:t>
      </w:r>
      <w:proofErr w:type="spellEnd"/>
      <w:r w:rsidR="00F507C5" w:rsidRPr="0066206D">
        <w:rPr>
          <w:rFonts w:ascii="Arial Nova Light" w:hAnsi="Arial Nova Light" w:cs="Arial"/>
          <w:sz w:val="20"/>
          <w:szCs w:val="20"/>
        </w:rPr>
        <w:t xml:space="preserve"> </w:t>
      </w:r>
      <w:proofErr w:type="spellStart"/>
      <w:r w:rsidR="00F507C5" w:rsidRPr="0066206D">
        <w:rPr>
          <w:rFonts w:ascii="Arial Nova Light" w:hAnsi="Arial Nova Light" w:cs="Arial"/>
          <w:sz w:val="20"/>
          <w:szCs w:val="20"/>
        </w:rPr>
        <w:t>dilihat</w:t>
      </w:r>
      <w:proofErr w:type="spellEnd"/>
      <w:r w:rsidR="00F507C5" w:rsidRPr="0066206D">
        <w:rPr>
          <w:rFonts w:ascii="Arial Nova Light" w:hAnsi="Arial Nova Light" w:cs="Arial"/>
          <w:sz w:val="20"/>
          <w:szCs w:val="20"/>
        </w:rPr>
        <w:t xml:space="preserve"> </w:t>
      </w:r>
      <w:proofErr w:type="spellStart"/>
      <w:r w:rsidR="00F507C5" w:rsidRPr="0066206D">
        <w:rPr>
          <w:rFonts w:ascii="Arial Nova Light" w:hAnsi="Arial Nova Light" w:cs="Arial"/>
          <w:sz w:val="20"/>
          <w:szCs w:val="20"/>
        </w:rPr>
        <w:t>bahwa</w:t>
      </w:r>
      <w:proofErr w:type="spellEnd"/>
      <w:r w:rsidR="00F507C5" w:rsidRPr="0066206D">
        <w:rPr>
          <w:rFonts w:ascii="Arial Nova Light" w:hAnsi="Arial Nova Light" w:cs="Arial"/>
          <w:sz w:val="20"/>
          <w:szCs w:val="20"/>
        </w:rPr>
        <w:t xml:space="preserve"> </w:t>
      </w:r>
      <w:proofErr w:type="spellStart"/>
      <w:r w:rsidR="00F507C5" w:rsidRPr="0066206D">
        <w:rPr>
          <w:rFonts w:ascii="Arial Nova Light" w:hAnsi="Arial Nova Light" w:cs="Arial"/>
          <w:sz w:val="20"/>
          <w:szCs w:val="20"/>
        </w:rPr>
        <w:t>budaya</w:t>
      </w:r>
      <w:proofErr w:type="spellEnd"/>
      <w:r w:rsidR="00F507C5" w:rsidRPr="0066206D">
        <w:rPr>
          <w:rFonts w:ascii="Arial Nova Light" w:hAnsi="Arial Nova Light" w:cs="Arial"/>
          <w:sz w:val="20"/>
          <w:szCs w:val="20"/>
        </w:rPr>
        <w:t xml:space="preserve"> </w:t>
      </w:r>
      <w:proofErr w:type="spellStart"/>
      <w:r w:rsidR="00F507C5" w:rsidRPr="0066206D">
        <w:rPr>
          <w:rFonts w:ascii="Arial Nova Light" w:hAnsi="Arial Nova Light" w:cs="Arial"/>
          <w:sz w:val="20"/>
          <w:szCs w:val="20"/>
        </w:rPr>
        <w:t>organisasi</w:t>
      </w:r>
      <w:proofErr w:type="spellEnd"/>
      <w:r w:rsidR="00F507C5" w:rsidRPr="0066206D">
        <w:rPr>
          <w:rFonts w:ascii="Arial Nova Light" w:hAnsi="Arial Nova Light" w:cs="Arial"/>
          <w:sz w:val="20"/>
          <w:szCs w:val="20"/>
        </w:rPr>
        <w:t xml:space="preserve"> di </w:t>
      </w:r>
      <w:proofErr w:type="spellStart"/>
      <w:r w:rsidR="00F507C5" w:rsidRPr="0066206D">
        <w:rPr>
          <w:rFonts w:ascii="Arial Nova Light" w:hAnsi="Arial Nova Light" w:cs="Arial"/>
          <w:sz w:val="20"/>
          <w:szCs w:val="20"/>
        </w:rPr>
        <w:t>kantor</w:t>
      </w:r>
      <w:proofErr w:type="spellEnd"/>
      <w:r w:rsidR="00F507C5" w:rsidRPr="0066206D">
        <w:rPr>
          <w:rFonts w:ascii="Arial Nova Light" w:hAnsi="Arial Nova Light" w:cs="Arial"/>
          <w:sz w:val="20"/>
          <w:szCs w:val="20"/>
        </w:rPr>
        <w:t xml:space="preserve"> Dinas Pendidikan dan </w:t>
      </w:r>
      <w:proofErr w:type="spellStart"/>
      <w:r w:rsidR="00F507C5" w:rsidRPr="0066206D">
        <w:rPr>
          <w:rFonts w:ascii="Arial Nova Light" w:hAnsi="Arial Nova Light" w:cs="Arial"/>
          <w:sz w:val="20"/>
          <w:szCs w:val="20"/>
        </w:rPr>
        <w:t>Kebudayaan</w:t>
      </w:r>
      <w:proofErr w:type="spellEnd"/>
      <w:r w:rsidR="00F507C5" w:rsidRPr="0066206D">
        <w:rPr>
          <w:rFonts w:ascii="Arial Nova Light" w:hAnsi="Arial Nova Light" w:cs="Arial"/>
          <w:sz w:val="20"/>
          <w:szCs w:val="20"/>
        </w:rPr>
        <w:t xml:space="preserve"> K</w:t>
      </w:r>
      <w:r w:rsidRPr="0066206D">
        <w:rPr>
          <w:rFonts w:ascii="Arial Nova Light" w:hAnsi="Arial Nova Light" w:cs="Arial"/>
          <w:sz w:val="20"/>
          <w:szCs w:val="20"/>
        </w:rPr>
        <w:t xml:space="preserve">ota Padang Panjang yang </w:t>
      </w:r>
      <w:proofErr w:type="spellStart"/>
      <w:r w:rsidRPr="0066206D">
        <w:rPr>
          <w:rFonts w:ascii="Arial Nova Light" w:hAnsi="Arial Nova Light" w:cs="Arial"/>
          <w:sz w:val="20"/>
          <w:szCs w:val="20"/>
        </w:rPr>
        <w:t>akan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diuraikan</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bagian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dibawah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ini</w:t>
      </w:r>
      <w:proofErr w:type="spellEnd"/>
      <w:r w:rsidRPr="0066206D">
        <w:rPr>
          <w:rFonts w:ascii="Arial Nova Light" w:hAnsi="Arial Nova Light" w:cs="Arial"/>
          <w:sz w:val="20"/>
          <w:szCs w:val="20"/>
        </w:rPr>
        <w:t>:</w:t>
      </w:r>
    </w:p>
    <w:p w14:paraId="11E79A25" w14:textId="77777777" w:rsidR="0005623B" w:rsidRPr="0066206D" w:rsidRDefault="0005623B" w:rsidP="00583E24">
      <w:pPr>
        <w:pStyle w:val="ListParagraph"/>
        <w:numPr>
          <w:ilvl w:val="0"/>
          <w:numId w:val="11"/>
        </w:numPr>
        <w:jc w:val="both"/>
        <w:rPr>
          <w:rFonts w:ascii="Arial Nova Light" w:hAnsi="Arial Nova Light" w:cs="Arial"/>
          <w:b/>
          <w:sz w:val="20"/>
          <w:szCs w:val="20"/>
        </w:rPr>
      </w:pPr>
      <w:proofErr w:type="spellStart"/>
      <w:r w:rsidRPr="0066206D">
        <w:rPr>
          <w:rFonts w:ascii="Arial Nova Light" w:hAnsi="Arial Nova Light" w:cs="Arial"/>
          <w:b/>
          <w:sz w:val="20"/>
          <w:szCs w:val="20"/>
          <w:lang w:val="en-US"/>
        </w:rPr>
        <w:t>Keagresifan</w:t>
      </w:r>
      <w:proofErr w:type="spellEnd"/>
      <w:r w:rsidRPr="0066206D">
        <w:rPr>
          <w:rFonts w:ascii="Arial Nova Light" w:hAnsi="Arial Nova Light" w:cs="Arial"/>
          <w:b/>
          <w:sz w:val="20"/>
          <w:szCs w:val="20"/>
          <w:lang w:val="en-US"/>
        </w:rPr>
        <w:t xml:space="preserve"> </w:t>
      </w:r>
    </w:p>
    <w:p w14:paraId="7D11425F" w14:textId="77777777" w:rsidR="00E9152F" w:rsidRPr="0066206D" w:rsidRDefault="00E9152F" w:rsidP="00B93DF1">
      <w:pPr>
        <w:pStyle w:val="ListParagraph"/>
        <w:ind w:firstLine="720"/>
        <w:jc w:val="both"/>
        <w:rPr>
          <w:rFonts w:ascii="Arial Nova Light" w:hAnsi="Arial Nova Light" w:cs="Arial"/>
          <w:sz w:val="20"/>
          <w:szCs w:val="20"/>
          <w:lang w:val="en-US"/>
        </w:rPr>
      </w:pPr>
      <w:r w:rsidRPr="0066206D">
        <w:rPr>
          <w:rFonts w:ascii="Arial Nova Light" w:hAnsi="Arial Nova Light" w:cs="Arial"/>
          <w:sz w:val="20"/>
          <w:szCs w:val="20"/>
          <w:lang w:val="en-US"/>
        </w:rPr>
        <w:t>S</w:t>
      </w:r>
      <w:proofErr w:type="spellStart"/>
      <w:r w:rsidR="008E6D74" w:rsidRPr="0066206D">
        <w:rPr>
          <w:rFonts w:ascii="Arial Nova Light" w:hAnsi="Arial Nova Light" w:cs="Arial"/>
          <w:sz w:val="20"/>
          <w:szCs w:val="20"/>
        </w:rPr>
        <w:t>ecara</w:t>
      </w:r>
      <w:proofErr w:type="spellEnd"/>
      <w:r w:rsidR="008E6D74" w:rsidRPr="0066206D">
        <w:rPr>
          <w:rFonts w:ascii="Arial Nova Light" w:hAnsi="Arial Nova Light" w:cs="Arial"/>
          <w:sz w:val="20"/>
          <w:szCs w:val="20"/>
        </w:rPr>
        <w:t xml:space="preserve"> </w:t>
      </w:r>
      <w:proofErr w:type="spellStart"/>
      <w:r w:rsidR="008E6D74" w:rsidRPr="0066206D">
        <w:rPr>
          <w:rFonts w:ascii="Arial Nova Light" w:hAnsi="Arial Nova Light" w:cs="Arial"/>
          <w:sz w:val="20"/>
          <w:szCs w:val="20"/>
        </w:rPr>
        <w:t>keseluruhan</w:t>
      </w:r>
      <w:proofErr w:type="spellEnd"/>
      <w:r w:rsidR="008E6D74" w:rsidRPr="0066206D">
        <w:rPr>
          <w:rFonts w:ascii="Arial Nova Light" w:hAnsi="Arial Nova Light" w:cs="Arial"/>
          <w:sz w:val="20"/>
          <w:szCs w:val="20"/>
        </w:rPr>
        <w:t xml:space="preserve"> </w:t>
      </w:r>
      <w:proofErr w:type="spellStart"/>
      <w:r w:rsidR="008E6D74" w:rsidRPr="0066206D">
        <w:rPr>
          <w:rFonts w:ascii="Arial Nova Light" w:hAnsi="Arial Nova Light" w:cs="Arial"/>
          <w:sz w:val="20"/>
          <w:szCs w:val="20"/>
        </w:rPr>
        <w:t>skor</w:t>
      </w:r>
      <w:proofErr w:type="spellEnd"/>
      <w:r w:rsidR="008E6D74" w:rsidRPr="0066206D">
        <w:rPr>
          <w:rFonts w:ascii="Arial Nova Light" w:hAnsi="Arial Nova Light" w:cs="Arial"/>
          <w:sz w:val="20"/>
          <w:szCs w:val="20"/>
        </w:rPr>
        <w:t xml:space="preserve"> rata-rata </w:t>
      </w:r>
      <w:proofErr w:type="spellStart"/>
      <w:r w:rsidR="008E6D74" w:rsidRPr="0066206D">
        <w:rPr>
          <w:rFonts w:ascii="Arial Nova Light" w:hAnsi="Arial Nova Light" w:cs="Arial"/>
          <w:sz w:val="20"/>
          <w:szCs w:val="20"/>
        </w:rPr>
        <w:t>keagresifan</w:t>
      </w:r>
      <w:proofErr w:type="spellEnd"/>
      <w:r w:rsidR="008E6D74" w:rsidRPr="0066206D">
        <w:rPr>
          <w:rFonts w:ascii="Arial Nova Light" w:hAnsi="Arial Nova Light" w:cs="Arial"/>
          <w:sz w:val="20"/>
          <w:szCs w:val="20"/>
        </w:rPr>
        <w:t xml:space="preserve"> </w:t>
      </w:r>
      <w:proofErr w:type="spellStart"/>
      <w:r w:rsidR="008E6D74" w:rsidRPr="0066206D">
        <w:rPr>
          <w:rFonts w:ascii="Arial Nova Light" w:hAnsi="Arial Nova Light" w:cs="Arial"/>
          <w:sz w:val="20"/>
          <w:szCs w:val="20"/>
        </w:rPr>
        <w:t>pegawai</w:t>
      </w:r>
      <w:proofErr w:type="spellEnd"/>
      <w:r w:rsidR="008E6D74" w:rsidRPr="0066206D">
        <w:rPr>
          <w:rFonts w:ascii="Arial Nova Light" w:hAnsi="Arial Nova Light" w:cs="Arial"/>
          <w:sz w:val="20"/>
          <w:szCs w:val="20"/>
        </w:rPr>
        <w:t xml:space="preserve"> di </w:t>
      </w:r>
      <w:proofErr w:type="spellStart"/>
      <w:r w:rsidR="008E6D74" w:rsidRPr="0066206D">
        <w:rPr>
          <w:rFonts w:ascii="Arial Nova Light" w:hAnsi="Arial Nova Light" w:cs="Arial"/>
          <w:sz w:val="20"/>
          <w:szCs w:val="20"/>
        </w:rPr>
        <w:t>kantor</w:t>
      </w:r>
      <w:proofErr w:type="spellEnd"/>
      <w:r w:rsidR="008E6D74" w:rsidRPr="0066206D">
        <w:rPr>
          <w:rFonts w:ascii="Arial Nova Light" w:hAnsi="Arial Nova Light" w:cs="Arial"/>
          <w:sz w:val="20"/>
          <w:szCs w:val="20"/>
        </w:rPr>
        <w:t xml:space="preserve"> Dinas Pendidikan dan </w:t>
      </w:r>
      <w:proofErr w:type="spellStart"/>
      <w:r w:rsidR="008E6D74" w:rsidRPr="0066206D">
        <w:rPr>
          <w:rFonts w:ascii="Arial Nova Light" w:hAnsi="Arial Nova Light" w:cs="Arial"/>
          <w:sz w:val="20"/>
          <w:szCs w:val="20"/>
        </w:rPr>
        <w:t>Kebudayaan</w:t>
      </w:r>
      <w:proofErr w:type="spellEnd"/>
      <w:r w:rsidR="008E6D74" w:rsidRPr="0066206D">
        <w:rPr>
          <w:rFonts w:ascii="Arial Nova Light" w:hAnsi="Arial Nova Light" w:cs="Arial"/>
          <w:sz w:val="20"/>
          <w:szCs w:val="20"/>
        </w:rPr>
        <w:t xml:space="preserve"> Kota Padang Panjang </w:t>
      </w:r>
      <w:proofErr w:type="spellStart"/>
      <w:r w:rsidR="008E6D74" w:rsidRPr="0066206D">
        <w:rPr>
          <w:rFonts w:ascii="Arial Nova Light" w:hAnsi="Arial Nova Light" w:cs="Arial"/>
          <w:sz w:val="20"/>
          <w:szCs w:val="20"/>
        </w:rPr>
        <w:t>memperoleh</w:t>
      </w:r>
      <w:proofErr w:type="spellEnd"/>
      <w:r w:rsidR="008E6D74" w:rsidRPr="0066206D">
        <w:rPr>
          <w:rFonts w:ascii="Arial Nova Light" w:hAnsi="Arial Nova Light" w:cs="Arial"/>
          <w:sz w:val="20"/>
          <w:szCs w:val="20"/>
        </w:rPr>
        <w:t xml:space="preserve"> </w:t>
      </w:r>
      <w:proofErr w:type="spellStart"/>
      <w:r w:rsidR="008E6D74" w:rsidRPr="0066206D">
        <w:rPr>
          <w:rFonts w:ascii="Arial Nova Light" w:hAnsi="Arial Nova Light" w:cs="Arial"/>
          <w:sz w:val="20"/>
          <w:szCs w:val="20"/>
        </w:rPr>
        <w:t>skor</w:t>
      </w:r>
      <w:proofErr w:type="spellEnd"/>
      <w:r w:rsidR="008E6D74" w:rsidRPr="0066206D">
        <w:rPr>
          <w:rFonts w:ascii="Arial Nova Light" w:hAnsi="Arial Nova Light" w:cs="Arial"/>
          <w:sz w:val="20"/>
          <w:szCs w:val="20"/>
        </w:rPr>
        <w:t xml:space="preserve"> rata-</w:t>
      </w:r>
      <w:proofErr w:type="spellStart"/>
      <w:r w:rsidR="008E6D74" w:rsidRPr="0066206D">
        <w:rPr>
          <w:rFonts w:ascii="Arial Nova Light" w:hAnsi="Arial Nova Light" w:cs="Arial"/>
          <w:sz w:val="20"/>
          <w:szCs w:val="20"/>
        </w:rPr>
        <w:t>ratanya</w:t>
      </w:r>
      <w:proofErr w:type="spellEnd"/>
      <w:r w:rsidR="008E6D74" w:rsidRPr="0066206D">
        <w:rPr>
          <w:rFonts w:ascii="Arial Nova Light" w:hAnsi="Arial Nova Light" w:cs="Arial"/>
          <w:sz w:val="20"/>
          <w:szCs w:val="20"/>
        </w:rPr>
        <w:t xml:space="preserve"> 3,98 </w:t>
      </w:r>
      <w:proofErr w:type="spellStart"/>
      <w:r w:rsidR="008E6D74" w:rsidRPr="0066206D">
        <w:rPr>
          <w:rFonts w:ascii="Arial Nova Light" w:hAnsi="Arial Nova Light" w:cs="Arial"/>
          <w:sz w:val="20"/>
          <w:szCs w:val="20"/>
        </w:rPr>
        <w:t>berada</w:t>
      </w:r>
      <w:proofErr w:type="spellEnd"/>
      <w:r w:rsidR="008E6D74" w:rsidRPr="0066206D">
        <w:rPr>
          <w:rFonts w:ascii="Arial Nova Light" w:hAnsi="Arial Nova Light" w:cs="Arial"/>
          <w:sz w:val="20"/>
          <w:szCs w:val="20"/>
        </w:rPr>
        <w:t xml:space="preserve"> pada </w:t>
      </w:r>
      <w:proofErr w:type="spellStart"/>
      <w:r w:rsidR="008E6D74" w:rsidRPr="0066206D">
        <w:rPr>
          <w:rFonts w:ascii="Arial Nova Light" w:hAnsi="Arial Nova Light" w:cs="Arial"/>
          <w:sz w:val="20"/>
          <w:szCs w:val="20"/>
        </w:rPr>
        <w:t>kategori</w:t>
      </w:r>
      <w:proofErr w:type="spellEnd"/>
      <w:r w:rsidR="008E6D74" w:rsidRPr="0066206D">
        <w:rPr>
          <w:rFonts w:ascii="Arial Nova Light" w:hAnsi="Arial Nova Light" w:cs="Arial"/>
          <w:sz w:val="20"/>
          <w:szCs w:val="20"/>
        </w:rPr>
        <w:t xml:space="preserve"> </w:t>
      </w:r>
      <w:proofErr w:type="spellStart"/>
      <w:r w:rsidR="008E6D74" w:rsidRPr="0066206D">
        <w:rPr>
          <w:rFonts w:ascii="Arial Nova Light" w:hAnsi="Arial Nova Light" w:cs="Arial"/>
          <w:sz w:val="20"/>
          <w:szCs w:val="20"/>
        </w:rPr>
        <w:t>baik</w:t>
      </w:r>
      <w:proofErr w:type="spellEnd"/>
      <w:r w:rsidR="008E6D74" w:rsidRPr="0066206D">
        <w:rPr>
          <w:rFonts w:ascii="Arial Nova Light" w:hAnsi="Arial Nova Light" w:cs="Arial"/>
          <w:sz w:val="20"/>
          <w:szCs w:val="20"/>
        </w:rPr>
        <w:t>.</w:t>
      </w:r>
      <w:r w:rsidR="008E6D74" w:rsidRPr="0066206D">
        <w:rPr>
          <w:rFonts w:ascii="Arial Nova Light" w:hAnsi="Arial Nova Light" w:cs="Arial"/>
          <w:sz w:val="20"/>
          <w:szCs w:val="20"/>
          <w:lang w:val="en-US"/>
        </w:rPr>
        <w:t xml:space="preserve"> Hal </w:t>
      </w:r>
      <w:proofErr w:type="spellStart"/>
      <w:r w:rsidR="008E6D74" w:rsidRPr="0066206D">
        <w:rPr>
          <w:rFonts w:ascii="Arial Nova Light" w:hAnsi="Arial Nova Light" w:cs="Arial"/>
          <w:sz w:val="20"/>
          <w:szCs w:val="20"/>
          <w:lang w:val="en-US"/>
        </w:rPr>
        <w:t>ini</w:t>
      </w:r>
      <w:proofErr w:type="spellEnd"/>
      <w:r w:rsidR="008E6D74" w:rsidRPr="0066206D">
        <w:rPr>
          <w:rFonts w:ascii="Arial Nova Light" w:hAnsi="Arial Nova Light" w:cs="Arial"/>
          <w:sz w:val="20"/>
          <w:szCs w:val="20"/>
          <w:lang w:val="en-US"/>
        </w:rPr>
        <w:t xml:space="preserve"> </w:t>
      </w:r>
      <w:proofErr w:type="spellStart"/>
      <w:r w:rsidR="008E6D74" w:rsidRPr="0066206D">
        <w:rPr>
          <w:rFonts w:ascii="Arial Nova Light" w:hAnsi="Arial Nova Light" w:cs="Arial"/>
          <w:sz w:val="20"/>
          <w:szCs w:val="20"/>
          <w:lang w:val="en-US"/>
        </w:rPr>
        <w:t>dapat</w:t>
      </w:r>
      <w:proofErr w:type="spellEnd"/>
      <w:r w:rsidR="008E6D74" w:rsidRPr="0066206D">
        <w:rPr>
          <w:rFonts w:ascii="Arial Nova Light" w:hAnsi="Arial Nova Light" w:cs="Arial"/>
          <w:sz w:val="20"/>
          <w:szCs w:val="20"/>
          <w:lang w:val="en-US"/>
        </w:rPr>
        <w:t xml:space="preserve"> </w:t>
      </w:r>
      <w:proofErr w:type="spellStart"/>
      <w:r w:rsidR="008E6D74" w:rsidRPr="0066206D">
        <w:rPr>
          <w:rFonts w:ascii="Arial Nova Light" w:hAnsi="Arial Nova Light" w:cs="Arial"/>
          <w:sz w:val="20"/>
          <w:szCs w:val="20"/>
          <w:lang w:val="en-US"/>
        </w:rPr>
        <w:t>diartikan</w:t>
      </w:r>
      <w:proofErr w:type="spellEnd"/>
      <w:r w:rsidR="008E6D74" w:rsidRPr="0066206D">
        <w:rPr>
          <w:rFonts w:ascii="Arial Nova Light" w:hAnsi="Arial Nova Light" w:cs="Arial"/>
          <w:sz w:val="20"/>
          <w:szCs w:val="20"/>
          <w:lang w:val="en-US"/>
        </w:rPr>
        <w:t xml:space="preserve"> </w:t>
      </w:r>
      <w:proofErr w:type="spellStart"/>
      <w:r w:rsidR="008E6D74" w:rsidRPr="0066206D">
        <w:rPr>
          <w:rFonts w:ascii="Arial Nova Light" w:hAnsi="Arial Nova Light" w:cs="Arial"/>
          <w:sz w:val="20"/>
          <w:szCs w:val="20"/>
          <w:lang w:val="en-US"/>
        </w:rPr>
        <w:t>bahwa</w:t>
      </w:r>
      <w:proofErr w:type="spellEnd"/>
      <w:r w:rsidR="008E6D74" w:rsidRPr="0066206D">
        <w:rPr>
          <w:rFonts w:ascii="Arial Nova Light" w:hAnsi="Arial Nova Light" w:cs="Arial"/>
          <w:sz w:val="20"/>
          <w:szCs w:val="20"/>
          <w:lang w:val="en-US"/>
        </w:rPr>
        <w:t xml:space="preserve"> </w:t>
      </w:r>
      <w:proofErr w:type="spellStart"/>
      <w:r w:rsidR="008E6D74" w:rsidRPr="0066206D">
        <w:rPr>
          <w:rFonts w:ascii="Arial Nova Light" w:hAnsi="Arial Nova Light" w:cs="Arial"/>
          <w:sz w:val="20"/>
          <w:szCs w:val="20"/>
          <w:lang w:val="en-US"/>
        </w:rPr>
        <w:t>keagresifan</w:t>
      </w:r>
      <w:proofErr w:type="spellEnd"/>
      <w:r w:rsidR="008E6D74" w:rsidRPr="0066206D">
        <w:rPr>
          <w:rFonts w:ascii="Arial Nova Light" w:hAnsi="Arial Nova Light" w:cs="Arial"/>
          <w:sz w:val="20"/>
          <w:szCs w:val="20"/>
          <w:lang w:val="en-US"/>
        </w:rPr>
        <w:t xml:space="preserve"> </w:t>
      </w:r>
      <w:proofErr w:type="spellStart"/>
      <w:r w:rsidR="008E6D74" w:rsidRPr="0066206D">
        <w:rPr>
          <w:rFonts w:ascii="Arial Nova Light" w:hAnsi="Arial Nova Light" w:cs="Arial"/>
          <w:sz w:val="20"/>
          <w:szCs w:val="20"/>
          <w:lang w:val="en-US"/>
        </w:rPr>
        <w:t>pegawai</w:t>
      </w:r>
      <w:proofErr w:type="spellEnd"/>
      <w:r w:rsidR="004264F7" w:rsidRPr="0066206D">
        <w:rPr>
          <w:rFonts w:ascii="Arial Nova Light" w:hAnsi="Arial Nova Light" w:cs="Arial"/>
          <w:sz w:val="20"/>
          <w:szCs w:val="20"/>
          <w:lang w:val="en-US"/>
        </w:rPr>
        <w:t xml:space="preserve"> di </w:t>
      </w:r>
      <w:proofErr w:type="spellStart"/>
      <w:r w:rsidR="004264F7" w:rsidRPr="0066206D">
        <w:rPr>
          <w:rFonts w:ascii="Arial Nova Light" w:hAnsi="Arial Nova Light" w:cs="Arial"/>
          <w:sz w:val="20"/>
          <w:szCs w:val="20"/>
          <w:lang w:val="en-US"/>
        </w:rPr>
        <w:t>kantor</w:t>
      </w:r>
      <w:proofErr w:type="spellEnd"/>
      <w:r w:rsidR="004264F7" w:rsidRPr="0066206D">
        <w:rPr>
          <w:rFonts w:ascii="Arial Nova Light" w:hAnsi="Arial Nova Light" w:cs="Arial"/>
          <w:sz w:val="20"/>
          <w:szCs w:val="20"/>
          <w:lang w:val="en-US"/>
        </w:rPr>
        <w:t xml:space="preserve"> </w:t>
      </w:r>
      <w:proofErr w:type="spellStart"/>
      <w:r w:rsidR="004264F7" w:rsidRPr="0066206D">
        <w:rPr>
          <w:rFonts w:ascii="Arial Nova Light" w:hAnsi="Arial Nova Light" w:cs="Arial"/>
          <w:sz w:val="20"/>
          <w:szCs w:val="20"/>
          <w:lang w:val="en-US"/>
        </w:rPr>
        <w:t>dinas</w:t>
      </w:r>
      <w:proofErr w:type="spellEnd"/>
      <w:r w:rsidR="004264F7" w:rsidRPr="0066206D">
        <w:rPr>
          <w:rFonts w:ascii="Arial Nova Light" w:hAnsi="Arial Nova Light" w:cs="Arial"/>
          <w:sz w:val="20"/>
          <w:szCs w:val="20"/>
          <w:lang w:val="en-US"/>
        </w:rPr>
        <w:t xml:space="preserve"> Pendidikan dan </w:t>
      </w:r>
      <w:proofErr w:type="spellStart"/>
      <w:r w:rsidR="004264F7" w:rsidRPr="0066206D">
        <w:rPr>
          <w:rFonts w:ascii="Arial Nova Light" w:hAnsi="Arial Nova Light" w:cs="Arial"/>
          <w:sz w:val="20"/>
          <w:szCs w:val="20"/>
          <w:lang w:val="en-US"/>
        </w:rPr>
        <w:t>Kebudayaan</w:t>
      </w:r>
      <w:proofErr w:type="spellEnd"/>
      <w:r w:rsidR="004264F7" w:rsidRPr="0066206D">
        <w:rPr>
          <w:rFonts w:ascii="Arial Nova Light" w:hAnsi="Arial Nova Light" w:cs="Arial"/>
          <w:sz w:val="20"/>
          <w:szCs w:val="20"/>
          <w:lang w:val="en-US"/>
        </w:rPr>
        <w:t xml:space="preserve"> Kota Padang Panjang </w:t>
      </w:r>
      <w:proofErr w:type="spellStart"/>
      <w:r w:rsidR="004264F7" w:rsidRPr="0066206D">
        <w:rPr>
          <w:rFonts w:ascii="Arial Nova Light" w:hAnsi="Arial Nova Light" w:cs="Arial"/>
          <w:sz w:val="20"/>
          <w:szCs w:val="20"/>
          <w:lang w:val="en-US"/>
        </w:rPr>
        <w:t>berada</w:t>
      </w:r>
      <w:proofErr w:type="spellEnd"/>
      <w:r w:rsidR="004264F7" w:rsidRPr="0066206D">
        <w:rPr>
          <w:rFonts w:ascii="Arial Nova Light" w:hAnsi="Arial Nova Light" w:cs="Arial"/>
          <w:sz w:val="20"/>
          <w:szCs w:val="20"/>
          <w:lang w:val="en-US"/>
        </w:rPr>
        <w:t xml:space="preserve"> dalam </w:t>
      </w:r>
      <w:proofErr w:type="spellStart"/>
      <w:r w:rsidR="004264F7" w:rsidRPr="0066206D">
        <w:rPr>
          <w:rFonts w:ascii="Arial Nova Light" w:hAnsi="Arial Nova Light" w:cs="Arial"/>
          <w:sz w:val="20"/>
          <w:szCs w:val="20"/>
          <w:lang w:val="en-US"/>
        </w:rPr>
        <w:t>kondisi</w:t>
      </w:r>
      <w:proofErr w:type="spellEnd"/>
      <w:r w:rsidR="004264F7" w:rsidRPr="0066206D">
        <w:rPr>
          <w:rFonts w:ascii="Arial Nova Light" w:hAnsi="Arial Nova Light" w:cs="Arial"/>
          <w:sz w:val="20"/>
          <w:szCs w:val="20"/>
          <w:lang w:val="en-US"/>
        </w:rPr>
        <w:t xml:space="preserve"> </w:t>
      </w:r>
      <w:proofErr w:type="spellStart"/>
      <w:r w:rsidR="004264F7" w:rsidRPr="0066206D">
        <w:rPr>
          <w:rFonts w:ascii="Arial Nova Light" w:hAnsi="Arial Nova Light" w:cs="Arial"/>
          <w:sz w:val="20"/>
          <w:szCs w:val="20"/>
          <w:lang w:val="en-US"/>
        </w:rPr>
        <w:t>baik</w:t>
      </w:r>
      <w:proofErr w:type="spellEnd"/>
      <w:r w:rsidR="004264F7" w:rsidRPr="0066206D">
        <w:rPr>
          <w:rFonts w:ascii="Arial Nova Light" w:hAnsi="Arial Nova Light" w:cs="Arial"/>
          <w:sz w:val="20"/>
          <w:szCs w:val="20"/>
          <w:lang w:val="en-US"/>
        </w:rPr>
        <w:t xml:space="preserve">. </w:t>
      </w:r>
    </w:p>
    <w:p w14:paraId="1A2C3AEA" w14:textId="77777777" w:rsidR="0005623B" w:rsidRPr="0066206D" w:rsidRDefault="0005623B" w:rsidP="00583E24">
      <w:pPr>
        <w:pStyle w:val="ListParagraph"/>
        <w:numPr>
          <w:ilvl w:val="0"/>
          <w:numId w:val="11"/>
        </w:numPr>
        <w:jc w:val="both"/>
        <w:rPr>
          <w:rFonts w:ascii="Arial Nova Light" w:hAnsi="Arial Nova Light" w:cs="Arial"/>
          <w:b/>
          <w:sz w:val="20"/>
          <w:szCs w:val="20"/>
        </w:rPr>
      </w:pPr>
      <w:proofErr w:type="spellStart"/>
      <w:r w:rsidRPr="0066206D">
        <w:rPr>
          <w:rFonts w:ascii="Arial Nova Light" w:hAnsi="Arial Nova Light" w:cs="Arial"/>
          <w:b/>
          <w:sz w:val="20"/>
          <w:szCs w:val="20"/>
          <w:lang w:val="en-US"/>
        </w:rPr>
        <w:t>Inovasi</w:t>
      </w:r>
      <w:proofErr w:type="spellEnd"/>
      <w:r w:rsidRPr="0066206D">
        <w:rPr>
          <w:rFonts w:ascii="Arial Nova Light" w:hAnsi="Arial Nova Light" w:cs="Arial"/>
          <w:b/>
          <w:sz w:val="20"/>
          <w:szCs w:val="20"/>
          <w:lang w:val="en-US"/>
        </w:rPr>
        <w:t xml:space="preserve"> dan </w:t>
      </w:r>
      <w:proofErr w:type="spellStart"/>
      <w:r w:rsidRPr="0066206D">
        <w:rPr>
          <w:rFonts w:ascii="Arial Nova Light" w:hAnsi="Arial Nova Light" w:cs="Arial"/>
          <w:b/>
          <w:sz w:val="20"/>
          <w:szCs w:val="20"/>
          <w:lang w:val="en-US"/>
        </w:rPr>
        <w:t>Pengambilan</w:t>
      </w:r>
      <w:proofErr w:type="spellEnd"/>
      <w:r w:rsidRPr="0066206D">
        <w:rPr>
          <w:rFonts w:ascii="Arial Nova Light" w:hAnsi="Arial Nova Light" w:cs="Arial"/>
          <w:b/>
          <w:sz w:val="20"/>
          <w:szCs w:val="20"/>
          <w:lang w:val="en-US"/>
        </w:rPr>
        <w:t xml:space="preserve"> </w:t>
      </w:r>
      <w:proofErr w:type="spellStart"/>
      <w:r w:rsidRPr="0066206D">
        <w:rPr>
          <w:rFonts w:ascii="Arial Nova Light" w:hAnsi="Arial Nova Light" w:cs="Arial"/>
          <w:b/>
          <w:sz w:val="20"/>
          <w:szCs w:val="20"/>
          <w:lang w:val="en-US"/>
        </w:rPr>
        <w:t>Risiko</w:t>
      </w:r>
      <w:proofErr w:type="spellEnd"/>
    </w:p>
    <w:p w14:paraId="2DDCD4FD" w14:textId="77777777" w:rsidR="00E9152F" w:rsidRPr="0066206D" w:rsidRDefault="00583E24" w:rsidP="00B93DF1">
      <w:pPr>
        <w:pStyle w:val="ListParagraph"/>
        <w:ind w:right="-1" w:firstLine="720"/>
        <w:jc w:val="both"/>
        <w:rPr>
          <w:rFonts w:ascii="Arial Nova Light" w:hAnsi="Arial Nova Light" w:cs="Arial"/>
          <w:sz w:val="20"/>
          <w:szCs w:val="20"/>
        </w:rPr>
      </w:pPr>
      <w:r w:rsidRPr="0066206D">
        <w:rPr>
          <w:rFonts w:ascii="Arial Nova Light" w:hAnsi="Arial Nova Light" w:cs="Arial"/>
          <w:sz w:val="20"/>
          <w:szCs w:val="20"/>
          <w:lang w:val="en-US"/>
        </w:rPr>
        <w:t>S</w:t>
      </w:r>
      <w:proofErr w:type="spellStart"/>
      <w:r w:rsidRPr="0066206D">
        <w:rPr>
          <w:rFonts w:ascii="Arial Nova Light" w:hAnsi="Arial Nova Light" w:cs="Arial"/>
          <w:sz w:val="20"/>
          <w:szCs w:val="20"/>
        </w:rPr>
        <w:t>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keseluruhan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rata-rata </w:t>
      </w:r>
      <w:proofErr w:type="spellStart"/>
      <w:r w:rsidRPr="0066206D">
        <w:rPr>
          <w:rFonts w:ascii="Arial Nova Light" w:hAnsi="Arial Nova Light" w:cs="Arial"/>
          <w:sz w:val="20"/>
          <w:szCs w:val="20"/>
        </w:rPr>
        <w:t>inovasi</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pengambilan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risiko</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di </w:t>
      </w:r>
      <w:proofErr w:type="spellStart"/>
      <w:r w:rsidRPr="0066206D">
        <w:rPr>
          <w:rFonts w:ascii="Arial Nova Light" w:hAnsi="Arial Nova Light" w:cs="Arial"/>
          <w:sz w:val="20"/>
          <w:szCs w:val="20"/>
        </w:rPr>
        <w:t>kantor</w:t>
      </w:r>
      <w:proofErr w:type="spellEnd"/>
      <w:r w:rsidRPr="0066206D">
        <w:rPr>
          <w:rFonts w:ascii="Arial Nova Light" w:hAnsi="Arial Nova Light" w:cs="Arial"/>
          <w:sz w:val="20"/>
          <w:szCs w:val="20"/>
        </w:rPr>
        <w:t xml:space="preserve">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memperoleh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w:t>
      </w:r>
      <w:proofErr w:type="spellStart"/>
      <w:r w:rsidRPr="0066206D">
        <w:rPr>
          <w:rFonts w:ascii="Arial Nova Light" w:hAnsi="Arial Nova Light" w:cs="Arial"/>
          <w:sz w:val="20"/>
          <w:szCs w:val="20"/>
        </w:rPr>
        <w:t>ratanya</w:t>
      </w:r>
      <w:proofErr w:type="spellEnd"/>
      <w:r w:rsidRPr="0066206D">
        <w:rPr>
          <w:rFonts w:ascii="Arial Nova Light" w:hAnsi="Arial Nova Light" w:cs="Arial"/>
          <w:sz w:val="20"/>
          <w:szCs w:val="20"/>
        </w:rPr>
        <w:t xml:space="preserve"> 3,42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cukup</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w:t>
      </w:r>
      <w:r w:rsidRPr="0066206D">
        <w:rPr>
          <w:rFonts w:ascii="Arial Nova Light" w:hAnsi="Arial Nova Light" w:cs="Arial"/>
          <w:sz w:val="20"/>
          <w:szCs w:val="20"/>
          <w:lang w:val="en-US"/>
        </w:rPr>
        <w:t xml:space="preserve">Hal </w:t>
      </w:r>
      <w:proofErr w:type="spellStart"/>
      <w:r w:rsidRPr="0066206D">
        <w:rPr>
          <w:rFonts w:ascii="Arial Nova Light" w:hAnsi="Arial Nova Light" w:cs="Arial"/>
          <w:sz w:val="20"/>
          <w:szCs w:val="20"/>
          <w:lang w:val="en-US"/>
        </w:rPr>
        <w:t>ini</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dapat</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diartikan</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bahwa</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inovasi</w:t>
      </w:r>
      <w:proofErr w:type="spellEnd"/>
      <w:r w:rsidRPr="0066206D">
        <w:rPr>
          <w:rFonts w:ascii="Arial Nova Light" w:hAnsi="Arial Nova Light" w:cs="Arial"/>
          <w:sz w:val="20"/>
          <w:szCs w:val="20"/>
          <w:lang w:val="en-US"/>
        </w:rPr>
        <w:t xml:space="preserve"> dan </w:t>
      </w:r>
      <w:proofErr w:type="spellStart"/>
      <w:r w:rsidRPr="0066206D">
        <w:rPr>
          <w:rFonts w:ascii="Arial Nova Light" w:hAnsi="Arial Nova Light" w:cs="Arial"/>
          <w:sz w:val="20"/>
          <w:szCs w:val="20"/>
          <w:lang w:val="en-US"/>
        </w:rPr>
        <w:t>pengambilan</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risiko</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pegawai</w:t>
      </w:r>
      <w:proofErr w:type="spellEnd"/>
      <w:r w:rsidRPr="0066206D">
        <w:rPr>
          <w:rFonts w:ascii="Arial Nova Light" w:hAnsi="Arial Nova Light" w:cs="Arial"/>
          <w:sz w:val="20"/>
          <w:szCs w:val="20"/>
          <w:lang w:val="en-US"/>
        </w:rPr>
        <w:t xml:space="preserve"> di </w:t>
      </w:r>
      <w:proofErr w:type="spellStart"/>
      <w:r w:rsidRPr="0066206D">
        <w:rPr>
          <w:rFonts w:ascii="Arial Nova Light" w:hAnsi="Arial Nova Light" w:cs="Arial"/>
          <w:sz w:val="20"/>
          <w:szCs w:val="20"/>
          <w:lang w:val="en-US"/>
        </w:rPr>
        <w:t>kantor</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dinas</w:t>
      </w:r>
      <w:proofErr w:type="spellEnd"/>
      <w:r w:rsidRPr="0066206D">
        <w:rPr>
          <w:rFonts w:ascii="Arial Nova Light" w:hAnsi="Arial Nova Light" w:cs="Arial"/>
          <w:sz w:val="20"/>
          <w:szCs w:val="20"/>
          <w:lang w:val="en-US"/>
        </w:rPr>
        <w:t xml:space="preserve"> Pendidikan dan </w:t>
      </w:r>
      <w:proofErr w:type="spellStart"/>
      <w:r w:rsidRPr="0066206D">
        <w:rPr>
          <w:rFonts w:ascii="Arial Nova Light" w:hAnsi="Arial Nova Light" w:cs="Arial"/>
          <w:sz w:val="20"/>
          <w:szCs w:val="20"/>
          <w:lang w:val="en-US"/>
        </w:rPr>
        <w:t>Kebudayaan</w:t>
      </w:r>
      <w:proofErr w:type="spellEnd"/>
      <w:r w:rsidRPr="0066206D">
        <w:rPr>
          <w:rFonts w:ascii="Arial Nova Light" w:hAnsi="Arial Nova Light" w:cs="Arial"/>
          <w:sz w:val="20"/>
          <w:szCs w:val="20"/>
          <w:lang w:val="en-US"/>
        </w:rPr>
        <w:t xml:space="preserve"> Kota Padang Panjang </w:t>
      </w:r>
      <w:proofErr w:type="spellStart"/>
      <w:r w:rsidRPr="0066206D">
        <w:rPr>
          <w:rFonts w:ascii="Arial Nova Light" w:hAnsi="Arial Nova Light" w:cs="Arial"/>
          <w:sz w:val="20"/>
          <w:szCs w:val="20"/>
          <w:lang w:val="en-US"/>
        </w:rPr>
        <w:t>berada</w:t>
      </w:r>
      <w:proofErr w:type="spellEnd"/>
      <w:r w:rsidRPr="0066206D">
        <w:rPr>
          <w:rFonts w:ascii="Arial Nova Light" w:hAnsi="Arial Nova Light" w:cs="Arial"/>
          <w:sz w:val="20"/>
          <w:szCs w:val="20"/>
          <w:lang w:val="en-US"/>
        </w:rPr>
        <w:t xml:space="preserve"> dalam </w:t>
      </w:r>
      <w:proofErr w:type="spellStart"/>
      <w:r w:rsidRPr="0066206D">
        <w:rPr>
          <w:rFonts w:ascii="Arial Nova Light" w:hAnsi="Arial Nova Light" w:cs="Arial"/>
          <w:sz w:val="20"/>
          <w:szCs w:val="20"/>
          <w:lang w:val="en-US"/>
        </w:rPr>
        <w:t>kondis</w:t>
      </w:r>
      <w:r w:rsidR="00D362A9" w:rsidRPr="0066206D">
        <w:rPr>
          <w:rFonts w:ascii="Arial Nova Light" w:hAnsi="Arial Nova Light" w:cs="Arial"/>
          <w:sz w:val="20"/>
          <w:szCs w:val="20"/>
          <w:lang w:val="en-US"/>
        </w:rPr>
        <w:t>i</w:t>
      </w:r>
      <w:proofErr w:type="spellEnd"/>
      <w:r w:rsidR="00D362A9" w:rsidRPr="0066206D">
        <w:rPr>
          <w:rFonts w:ascii="Arial Nova Light" w:hAnsi="Arial Nova Light" w:cs="Arial"/>
          <w:sz w:val="20"/>
          <w:szCs w:val="20"/>
          <w:lang w:val="en-US"/>
        </w:rPr>
        <w:t xml:space="preserve"> </w:t>
      </w:r>
      <w:proofErr w:type="spellStart"/>
      <w:r w:rsidR="00D362A9" w:rsidRPr="0066206D">
        <w:rPr>
          <w:rFonts w:ascii="Arial Nova Light" w:hAnsi="Arial Nova Light" w:cs="Arial"/>
          <w:sz w:val="20"/>
          <w:szCs w:val="20"/>
          <w:lang w:val="en-US"/>
        </w:rPr>
        <w:t>cukup</w:t>
      </w:r>
      <w:proofErr w:type="spellEnd"/>
      <w:r w:rsidR="00D362A9" w:rsidRPr="0066206D">
        <w:rPr>
          <w:rFonts w:ascii="Arial Nova Light" w:hAnsi="Arial Nova Light" w:cs="Arial"/>
          <w:sz w:val="20"/>
          <w:szCs w:val="20"/>
          <w:lang w:val="en-US"/>
        </w:rPr>
        <w:t xml:space="preserve"> </w:t>
      </w:r>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baik</w:t>
      </w:r>
      <w:proofErr w:type="spellEnd"/>
      <w:r w:rsidRPr="0066206D">
        <w:rPr>
          <w:rFonts w:ascii="Arial Nova Light" w:hAnsi="Arial Nova Light" w:cs="Arial"/>
          <w:sz w:val="20"/>
          <w:szCs w:val="20"/>
          <w:lang w:val="en-US"/>
        </w:rPr>
        <w:t>.</w:t>
      </w:r>
    </w:p>
    <w:p w14:paraId="0BE3A74F" w14:textId="77777777" w:rsidR="0005623B" w:rsidRPr="0066206D" w:rsidRDefault="0005623B" w:rsidP="0005623B">
      <w:pPr>
        <w:pStyle w:val="ListParagraph"/>
        <w:numPr>
          <w:ilvl w:val="0"/>
          <w:numId w:val="11"/>
        </w:numPr>
        <w:jc w:val="both"/>
        <w:rPr>
          <w:rFonts w:ascii="Arial Nova Light" w:hAnsi="Arial Nova Light" w:cs="Arial"/>
          <w:b/>
          <w:sz w:val="20"/>
          <w:szCs w:val="20"/>
        </w:rPr>
      </w:pPr>
      <w:proofErr w:type="spellStart"/>
      <w:r w:rsidRPr="0066206D">
        <w:rPr>
          <w:rFonts w:ascii="Arial Nova Light" w:hAnsi="Arial Nova Light" w:cs="Arial"/>
          <w:b/>
          <w:sz w:val="20"/>
          <w:szCs w:val="20"/>
          <w:lang w:val="en-US"/>
        </w:rPr>
        <w:t>Perhatian</w:t>
      </w:r>
      <w:proofErr w:type="spellEnd"/>
      <w:r w:rsidRPr="0066206D">
        <w:rPr>
          <w:rFonts w:ascii="Arial Nova Light" w:hAnsi="Arial Nova Light" w:cs="Arial"/>
          <w:b/>
          <w:sz w:val="20"/>
          <w:szCs w:val="20"/>
          <w:lang w:val="en-US"/>
        </w:rPr>
        <w:t xml:space="preserve"> </w:t>
      </w:r>
      <w:proofErr w:type="spellStart"/>
      <w:r w:rsidRPr="0066206D">
        <w:rPr>
          <w:rFonts w:ascii="Arial Nova Light" w:hAnsi="Arial Nova Light" w:cs="Arial"/>
          <w:b/>
          <w:sz w:val="20"/>
          <w:szCs w:val="20"/>
          <w:lang w:val="en-US"/>
        </w:rPr>
        <w:t>terhadap</w:t>
      </w:r>
      <w:proofErr w:type="spellEnd"/>
      <w:r w:rsidRPr="0066206D">
        <w:rPr>
          <w:rFonts w:ascii="Arial Nova Light" w:hAnsi="Arial Nova Light" w:cs="Arial"/>
          <w:b/>
          <w:sz w:val="20"/>
          <w:szCs w:val="20"/>
          <w:lang w:val="en-US"/>
        </w:rPr>
        <w:t xml:space="preserve"> Detail</w:t>
      </w:r>
    </w:p>
    <w:p w14:paraId="37963A6C" w14:textId="77777777" w:rsidR="00583E24" w:rsidRPr="0066206D" w:rsidRDefault="003A4A99" w:rsidP="00B93DF1">
      <w:pPr>
        <w:pStyle w:val="ListParagraph"/>
        <w:ind w:right="-1" w:firstLine="720"/>
        <w:jc w:val="both"/>
        <w:rPr>
          <w:rFonts w:ascii="Arial Nova Light" w:hAnsi="Arial Nova Light" w:cs="Arial"/>
          <w:sz w:val="20"/>
          <w:szCs w:val="20"/>
        </w:rPr>
      </w:pPr>
      <w:r w:rsidRPr="0066206D">
        <w:rPr>
          <w:rFonts w:ascii="Arial Nova Light" w:hAnsi="Arial Nova Light" w:cs="Arial"/>
          <w:sz w:val="20"/>
          <w:szCs w:val="20"/>
          <w:lang w:val="en-US"/>
        </w:rPr>
        <w:t>S</w:t>
      </w:r>
      <w:proofErr w:type="spellStart"/>
      <w:r w:rsidRPr="0066206D">
        <w:rPr>
          <w:rFonts w:ascii="Arial Nova Light" w:hAnsi="Arial Nova Light" w:cs="Arial"/>
          <w:sz w:val="20"/>
          <w:szCs w:val="20"/>
        </w:rPr>
        <w:t>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keseluruhan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rata-rata </w:t>
      </w:r>
      <w:proofErr w:type="spellStart"/>
      <w:r w:rsidRPr="0066206D">
        <w:rPr>
          <w:rFonts w:ascii="Arial Nova Light" w:hAnsi="Arial Nova Light" w:cs="Arial"/>
          <w:sz w:val="20"/>
          <w:szCs w:val="20"/>
        </w:rPr>
        <w:t>perhatian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terhadap</w:t>
      </w:r>
      <w:proofErr w:type="spellEnd"/>
      <w:r w:rsidRPr="0066206D">
        <w:rPr>
          <w:rFonts w:ascii="Arial Nova Light" w:hAnsi="Arial Nova Light" w:cs="Arial"/>
          <w:sz w:val="20"/>
          <w:szCs w:val="20"/>
        </w:rPr>
        <w:t xml:space="preserve"> detail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di </w:t>
      </w:r>
      <w:proofErr w:type="spellStart"/>
      <w:r w:rsidRPr="0066206D">
        <w:rPr>
          <w:rFonts w:ascii="Arial Nova Light" w:hAnsi="Arial Nova Light" w:cs="Arial"/>
          <w:sz w:val="20"/>
          <w:szCs w:val="20"/>
        </w:rPr>
        <w:t>kantor</w:t>
      </w:r>
      <w:proofErr w:type="spellEnd"/>
      <w:r w:rsidRPr="0066206D">
        <w:rPr>
          <w:rFonts w:ascii="Arial Nova Light" w:hAnsi="Arial Nova Light" w:cs="Arial"/>
          <w:sz w:val="20"/>
          <w:szCs w:val="20"/>
        </w:rPr>
        <w:t xml:space="preserve">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memperoleh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w:t>
      </w:r>
      <w:proofErr w:type="spellStart"/>
      <w:r w:rsidRPr="0066206D">
        <w:rPr>
          <w:rFonts w:ascii="Arial Nova Light" w:hAnsi="Arial Nova Light" w:cs="Arial"/>
          <w:sz w:val="20"/>
          <w:szCs w:val="20"/>
        </w:rPr>
        <w:t>ratanya</w:t>
      </w:r>
      <w:proofErr w:type="spellEnd"/>
      <w:r w:rsidRPr="0066206D">
        <w:rPr>
          <w:rFonts w:ascii="Arial Nova Light" w:hAnsi="Arial Nova Light" w:cs="Arial"/>
          <w:sz w:val="20"/>
          <w:szCs w:val="20"/>
        </w:rPr>
        <w:t xml:space="preserve"> 4,15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r w:rsidRPr="0066206D">
        <w:rPr>
          <w:rFonts w:ascii="Arial Nova Light" w:hAnsi="Arial Nova Light" w:cs="Arial"/>
          <w:sz w:val="20"/>
          <w:szCs w:val="20"/>
          <w:lang w:val="en-US"/>
        </w:rPr>
        <w:t xml:space="preserve"> Hal </w:t>
      </w:r>
      <w:proofErr w:type="spellStart"/>
      <w:r w:rsidRPr="0066206D">
        <w:rPr>
          <w:rFonts w:ascii="Arial Nova Light" w:hAnsi="Arial Nova Light" w:cs="Arial"/>
          <w:sz w:val="20"/>
          <w:szCs w:val="20"/>
          <w:lang w:val="en-US"/>
        </w:rPr>
        <w:t>ini</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dapat</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diartikan</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bahwa</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perhatian</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terhadap</w:t>
      </w:r>
      <w:proofErr w:type="spellEnd"/>
      <w:r w:rsidRPr="0066206D">
        <w:rPr>
          <w:rFonts w:ascii="Arial Nova Light" w:hAnsi="Arial Nova Light" w:cs="Arial"/>
          <w:sz w:val="20"/>
          <w:szCs w:val="20"/>
          <w:lang w:val="en-US"/>
        </w:rPr>
        <w:t xml:space="preserve"> detail </w:t>
      </w:r>
      <w:proofErr w:type="spellStart"/>
      <w:r w:rsidRPr="0066206D">
        <w:rPr>
          <w:rFonts w:ascii="Arial Nova Light" w:hAnsi="Arial Nova Light" w:cs="Arial"/>
          <w:sz w:val="20"/>
          <w:szCs w:val="20"/>
          <w:lang w:val="en-US"/>
        </w:rPr>
        <w:t>pegawai</w:t>
      </w:r>
      <w:proofErr w:type="spellEnd"/>
      <w:r w:rsidRPr="0066206D">
        <w:rPr>
          <w:rFonts w:ascii="Arial Nova Light" w:hAnsi="Arial Nova Light" w:cs="Arial"/>
          <w:sz w:val="20"/>
          <w:szCs w:val="20"/>
          <w:lang w:val="en-US"/>
        </w:rPr>
        <w:t xml:space="preserve"> di </w:t>
      </w:r>
      <w:proofErr w:type="spellStart"/>
      <w:r w:rsidRPr="0066206D">
        <w:rPr>
          <w:rFonts w:ascii="Arial Nova Light" w:hAnsi="Arial Nova Light" w:cs="Arial"/>
          <w:sz w:val="20"/>
          <w:szCs w:val="20"/>
          <w:lang w:val="en-US"/>
        </w:rPr>
        <w:t>kantor</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dinas</w:t>
      </w:r>
      <w:proofErr w:type="spellEnd"/>
      <w:r w:rsidRPr="0066206D">
        <w:rPr>
          <w:rFonts w:ascii="Arial Nova Light" w:hAnsi="Arial Nova Light" w:cs="Arial"/>
          <w:sz w:val="20"/>
          <w:szCs w:val="20"/>
          <w:lang w:val="en-US"/>
        </w:rPr>
        <w:t xml:space="preserve"> Pendidikan dan </w:t>
      </w:r>
      <w:proofErr w:type="spellStart"/>
      <w:r w:rsidRPr="0066206D">
        <w:rPr>
          <w:rFonts w:ascii="Arial Nova Light" w:hAnsi="Arial Nova Light" w:cs="Arial"/>
          <w:sz w:val="20"/>
          <w:szCs w:val="20"/>
          <w:lang w:val="en-US"/>
        </w:rPr>
        <w:t>Kebudayaan</w:t>
      </w:r>
      <w:proofErr w:type="spellEnd"/>
      <w:r w:rsidRPr="0066206D">
        <w:rPr>
          <w:rFonts w:ascii="Arial Nova Light" w:hAnsi="Arial Nova Light" w:cs="Arial"/>
          <w:sz w:val="20"/>
          <w:szCs w:val="20"/>
          <w:lang w:val="en-US"/>
        </w:rPr>
        <w:t xml:space="preserve"> Kota Padang Panjang </w:t>
      </w:r>
      <w:proofErr w:type="spellStart"/>
      <w:r w:rsidRPr="0066206D">
        <w:rPr>
          <w:rFonts w:ascii="Arial Nova Light" w:hAnsi="Arial Nova Light" w:cs="Arial"/>
          <w:sz w:val="20"/>
          <w:szCs w:val="20"/>
          <w:lang w:val="en-US"/>
        </w:rPr>
        <w:t>berada</w:t>
      </w:r>
      <w:proofErr w:type="spellEnd"/>
      <w:r w:rsidRPr="0066206D">
        <w:rPr>
          <w:rFonts w:ascii="Arial Nova Light" w:hAnsi="Arial Nova Light" w:cs="Arial"/>
          <w:sz w:val="20"/>
          <w:szCs w:val="20"/>
          <w:lang w:val="en-US"/>
        </w:rPr>
        <w:t xml:space="preserve"> dalam </w:t>
      </w:r>
      <w:proofErr w:type="spellStart"/>
      <w:r w:rsidRPr="0066206D">
        <w:rPr>
          <w:rFonts w:ascii="Arial Nova Light" w:hAnsi="Arial Nova Light" w:cs="Arial"/>
          <w:sz w:val="20"/>
          <w:szCs w:val="20"/>
          <w:lang w:val="en-US"/>
        </w:rPr>
        <w:t>kondisi</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baik</w:t>
      </w:r>
      <w:proofErr w:type="spellEnd"/>
      <w:r w:rsidRPr="0066206D">
        <w:rPr>
          <w:rFonts w:ascii="Arial Nova Light" w:hAnsi="Arial Nova Light" w:cs="Arial"/>
          <w:sz w:val="20"/>
          <w:szCs w:val="20"/>
          <w:lang w:val="en-US"/>
        </w:rPr>
        <w:t>.</w:t>
      </w:r>
    </w:p>
    <w:p w14:paraId="194C07F8" w14:textId="77777777" w:rsidR="008A338A" w:rsidRPr="0066206D" w:rsidRDefault="008A338A" w:rsidP="0005623B">
      <w:pPr>
        <w:pStyle w:val="ListParagraph"/>
        <w:numPr>
          <w:ilvl w:val="0"/>
          <w:numId w:val="11"/>
        </w:numPr>
        <w:jc w:val="both"/>
        <w:rPr>
          <w:rFonts w:ascii="Arial Nova Light" w:hAnsi="Arial Nova Light" w:cs="Arial"/>
          <w:b/>
          <w:sz w:val="20"/>
          <w:szCs w:val="20"/>
        </w:rPr>
      </w:pPr>
      <w:proofErr w:type="spellStart"/>
      <w:r w:rsidRPr="0066206D">
        <w:rPr>
          <w:rFonts w:ascii="Arial Nova Light" w:hAnsi="Arial Nova Light" w:cs="Arial"/>
          <w:b/>
          <w:sz w:val="20"/>
          <w:szCs w:val="20"/>
          <w:lang w:val="en-US"/>
        </w:rPr>
        <w:t>Orientasi</w:t>
      </w:r>
      <w:proofErr w:type="spellEnd"/>
      <w:r w:rsidRPr="0066206D">
        <w:rPr>
          <w:rFonts w:ascii="Arial Nova Light" w:hAnsi="Arial Nova Light" w:cs="Arial"/>
          <w:b/>
          <w:sz w:val="20"/>
          <w:szCs w:val="20"/>
          <w:lang w:val="en-US"/>
        </w:rPr>
        <w:t xml:space="preserve"> </w:t>
      </w:r>
      <w:proofErr w:type="spellStart"/>
      <w:r w:rsidR="006F7158" w:rsidRPr="0066206D">
        <w:rPr>
          <w:rFonts w:ascii="Arial Nova Light" w:hAnsi="Arial Nova Light" w:cs="Arial"/>
          <w:b/>
          <w:sz w:val="20"/>
          <w:szCs w:val="20"/>
          <w:lang w:val="en-US"/>
        </w:rPr>
        <w:t>pada</w:t>
      </w:r>
      <w:r w:rsidRPr="0066206D">
        <w:rPr>
          <w:rFonts w:ascii="Arial Nova Light" w:hAnsi="Arial Nova Light" w:cs="Arial"/>
          <w:b/>
          <w:sz w:val="20"/>
          <w:szCs w:val="20"/>
          <w:lang w:val="en-US"/>
        </w:rPr>
        <w:t>Tim</w:t>
      </w:r>
      <w:proofErr w:type="spellEnd"/>
    </w:p>
    <w:p w14:paraId="14DA7A8E" w14:textId="77777777" w:rsidR="00D362A9" w:rsidRPr="0066206D" w:rsidRDefault="005032D4" w:rsidP="00B93DF1">
      <w:pPr>
        <w:pStyle w:val="ListParagraph"/>
        <w:ind w:right="-1" w:firstLine="720"/>
        <w:jc w:val="both"/>
        <w:rPr>
          <w:rFonts w:ascii="Arial Nova Light" w:hAnsi="Arial Nova Light" w:cs="Arial"/>
          <w:sz w:val="20"/>
          <w:szCs w:val="20"/>
        </w:rPr>
      </w:pPr>
      <w:r w:rsidRPr="0066206D">
        <w:rPr>
          <w:rFonts w:ascii="Arial Nova Light" w:hAnsi="Arial Nova Light" w:cs="Arial"/>
          <w:sz w:val="20"/>
          <w:szCs w:val="20"/>
          <w:lang w:val="en-US"/>
        </w:rPr>
        <w:t>S</w:t>
      </w:r>
      <w:proofErr w:type="spellStart"/>
      <w:r w:rsidRPr="0066206D">
        <w:rPr>
          <w:rFonts w:ascii="Arial Nova Light" w:hAnsi="Arial Nova Light" w:cs="Arial"/>
          <w:sz w:val="20"/>
          <w:szCs w:val="20"/>
        </w:rPr>
        <w:t>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keseluruhan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rata-rata </w:t>
      </w:r>
      <w:proofErr w:type="spellStart"/>
      <w:r w:rsidRPr="0066206D">
        <w:rPr>
          <w:rFonts w:ascii="Arial Nova Light" w:hAnsi="Arial Nova Light" w:cs="Arial"/>
          <w:sz w:val="20"/>
          <w:szCs w:val="20"/>
        </w:rPr>
        <w:t>orientasi</w:t>
      </w:r>
      <w:proofErr w:type="spellEnd"/>
      <w:r w:rsidR="006F7158" w:rsidRPr="0066206D">
        <w:rPr>
          <w:rFonts w:ascii="Arial Nova Light" w:hAnsi="Arial Nova Light" w:cs="Arial"/>
          <w:sz w:val="20"/>
          <w:szCs w:val="20"/>
        </w:rPr>
        <w:t xml:space="preserve"> pada</w:t>
      </w:r>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tim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di </w:t>
      </w:r>
      <w:proofErr w:type="spellStart"/>
      <w:r w:rsidRPr="0066206D">
        <w:rPr>
          <w:rFonts w:ascii="Arial Nova Light" w:hAnsi="Arial Nova Light" w:cs="Arial"/>
          <w:sz w:val="20"/>
          <w:szCs w:val="20"/>
        </w:rPr>
        <w:t>kantor</w:t>
      </w:r>
      <w:proofErr w:type="spellEnd"/>
      <w:r w:rsidRPr="0066206D">
        <w:rPr>
          <w:rFonts w:ascii="Arial Nova Light" w:hAnsi="Arial Nova Light" w:cs="Arial"/>
          <w:sz w:val="20"/>
          <w:szCs w:val="20"/>
        </w:rPr>
        <w:t xml:space="preserve">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memperoleh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w:t>
      </w:r>
      <w:proofErr w:type="spellStart"/>
      <w:r w:rsidRPr="0066206D">
        <w:rPr>
          <w:rFonts w:ascii="Arial Nova Light" w:hAnsi="Arial Nova Light" w:cs="Arial"/>
          <w:sz w:val="20"/>
          <w:szCs w:val="20"/>
        </w:rPr>
        <w:t>ratanya</w:t>
      </w:r>
      <w:proofErr w:type="spellEnd"/>
      <w:r w:rsidRPr="0066206D">
        <w:rPr>
          <w:rFonts w:ascii="Arial Nova Light" w:hAnsi="Arial Nova Light" w:cs="Arial"/>
          <w:sz w:val="20"/>
          <w:szCs w:val="20"/>
        </w:rPr>
        <w:t xml:space="preserve"> 4,20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r w:rsidRPr="0066206D">
        <w:rPr>
          <w:rFonts w:ascii="Arial Nova Light" w:hAnsi="Arial Nova Light" w:cs="Arial"/>
          <w:sz w:val="20"/>
          <w:szCs w:val="20"/>
          <w:lang w:val="en-US"/>
        </w:rPr>
        <w:t xml:space="preserve"> Hal </w:t>
      </w:r>
      <w:proofErr w:type="spellStart"/>
      <w:r w:rsidRPr="0066206D">
        <w:rPr>
          <w:rFonts w:ascii="Arial Nova Light" w:hAnsi="Arial Nova Light" w:cs="Arial"/>
          <w:sz w:val="20"/>
          <w:szCs w:val="20"/>
          <w:lang w:val="en-US"/>
        </w:rPr>
        <w:t>ini</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dapat</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diartikan</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bahwa</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orientasi</w:t>
      </w:r>
      <w:proofErr w:type="spellEnd"/>
      <w:r w:rsidR="006F7158" w:rsidRPr="0066206D">
        <w:rPr>
          <w:rFonts w:ascii="Arial Nova Light" w:hAnsi="Arial Nova Light" w:cs="Arial"/>
          <w:sz w:val="20"/>
          <w:szCs w:val="20"/>
          <w:lang w:val="en-US"/>
        </w:rPr>
        <w:t xml:space="preserve"> pada</w:t>
      </w:r>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tim</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pegawai</w:t>
      </w:r>
      <w:proofErr w:type="spellEnd"/>
      <w:r w:rsidRPr="0066206D">
        <w:rPr>
          <w:rFonts w:ascii="Arial Nova Light" w:hAnsi="Arial Nova Light" w:cs="Arial"/>
          <w:sz w:val="20"/>
          <w:szCs w:val="20"/>
          <w:lang w:val="en-US"/>
        </w:rPr>
        <w:t xml:space="preserve"> di </w:t>
      </w:r>
      <w:proofErr w:type="spellStart"/>
      <w:r w:rsidRPr="0066206D">
        <w:rPr>
          <w:rFonts w:ascii="Arial Nova Light" w:hAnsi="Arial Nova Light" w:cs="Arial"/>
          <w:sz w:val="20"/>
          <w:szCs w:val="20"/>
          <w:lang w:val="en-US"/>
        </w:rPr>
        <w:t>kantor</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dinas</w:t>
      </w:r>
      <w:proofErr w:type="spellEnd"/>
      <w:r w:rsidRPr="0066206D">
        <w:rPr>
          <w:rFonts w:ascii="Arial Nova Light" w:hAnsi="Arial Nova Light" w:cs="Arial"/>
          <w:sz w:val="20"/>
          <w:szCs w:val="20"/>
          <w:lang w:val="en-US"/>
        </w:rPr>
        <w:t xml:space="preserve"> Pendidikan dan </w:t>
      </w:r>
      <w:proofErr w:type="spellStart"/>
      <w:r w:rsidRPr="0066206D">
        <w:rPr>
          <w:rFonts w:ascii="Arial Nova Light" w:hAnsi="Arial Nova Light" w:cs="Arial"/>
          <w:sz w:val="20"/>
          <w:szCs w:val="20"/>
          <w:lang w:val="en-US"/>
        </w:rPr>
        <w:t>Kebudayaan</w:t>
      </w:r>
      <w:proofErr w:type="spellEnd"/>
      <w:r w:rsidRPr="0066206D">
        <w:rPr>
          <w:rFonts w:ascii="Arial Nova Light" w:hAnsi="Arial Nova Light" w:cs="Arial"/>
          <w:sz w:val="20"/>
          <w:szCs w:val="20"/>
          <w:lang w:val="en-US"/>
        </w:rPr>
        <w:t xml:space="preserve"> Kota Padang Panjang </w:t>
      </w:r>
      <w:proofErr w:type="spellStart"/>
      <w:r w:rsidRPr="0066206D">
        <w:rPr>
          <w:rFonts w:ascii="Arial Nova Light" w:hAnsi="Arial Nova Light" w:cs="Arial"/>
          <w:sz w:val="20"/>
          <w:szCs w:val="20"/>
          <w:lang w:val="en-US"/>
        </w:rPr>
        <w:t>berada</w:t>
      </w:r>
      <w:proofErr w:type="spellEnd"/>
      <w:r w:rsidRPr="0066206D">
        <w:rPr>
          <w:rFonts w:ascii="Arial Nova Light" w:hAnsi="Arial Nova Light" w:cs="Arial"/>
          <w:sz w:val="20"/>
          <w:szCs w:val="20"/>
          <w:lang w:val="en-US"/>
        </w:rPr>
        <w:t xml:space="preserve"> dalam </w:t>
      </w:r>
      <w:proofErr w:type="spellStart"/>
      <w:r w:rsidRPr="0066206D">
        <w:rPr>
          <w:rFonts w:ascii="Arial Nova Light" w:hAnsi="Arial Nova Light" w:cs="Arial"/>
          <w:sz w:val="20"/>
          <w:szCs w:val="20"/>
          <w:lang w:val="en-US"/>
        </w:rPr>
        <w:t>kondisi</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baik</w:t>
      </w:r>
      <w:proofErr w:type="spellEnd"/>
      <w:r w:rsidRPr="0066206D">
        <w:rPr>
          <w:rFonts w:ascii="Arial Nova Light" w:hAnsi="Arial Nova Light" w:cs="Arial"/>
          <w:sz w:val="20"/>
          <w:szCs w:val="20"/>
          <w:lang w:val="en-US"/>
        </w:rPr>
        <w:t>.</w:t>
      </w:r>
    </w:p>
    <w:p w14:paraId="1C9C5BAD" w14:textId="77777777" w:rsidR="008A338A" w:rsidRPr="0066206D" w:rsidRDefault="008A338A" w:rsidP="0005623B">
      <w:pPr>
        <w:pStyle w:val="ListParagraph"/>
        <w:numPr>
          <w:ilvl w:val="0"/>
          <w:numId w:val="11"/>
        </w:numPr>
        <w:jc w:val="both"/>
        <w:rPr>
          <w:rFonts w:ascii="Arial Nova Light" w:hAnsi="Arial Nova Light" w:cs="Arial"/>
          <w:b/>
          <w:sz w:val="20"/>
          <w:szCs w:val="20"/>
        </w:rPr>
      </w:pPr>
      <w:proofErr w:type="spellStart"/>
      <w:r w:rsidRPr="0066206D">
        <w:rPr>
          <w:rFonts w:ascii="Arial Nova Light" w:hAnsi="Arial Nova Light" w:cs="Arial"/>
          <w:b/>
          <w:sz w:val="20"/>
          <w:szCs w:val="20"/>
          <w:lang w:val="en-US"/>
        </w:rPr>
        <w:t>Orientasi</w:t>
      </w:r>
      <w:proofErr w:type="spellEnd"/>
      <w:r w:rsidRPr="0066206D">
        <w:rPr>
          <w:rFonts w:ascii="Arial Nova Light" w:hAnsi="Arial Nova Light" w:cs="Arial"/>
          <w:b/>
          <w:sz w:val="20"/>
          <w:szCs w:val="20"/>
          <w:lang w:val="en-US"/>
        </w:rPr>
        <w:t xml:space="preserve"> </w:t>
      </w:r>
      <w:r w:rsidR="006F7158" w:rsidRPr="0066206D">
        <w:rPr>
          <w:rFonts w:ascii="Arial Nova Light" w:hAnsi="Arial Nova Light" w:cs="Arial"/>
          <w:b/>
          <w:sz w:val="20"/>
          <w:szCs w:val="20"/>
          <w:lang w:val="en-US"/>
        </w:rPr>
        <w:t xml:space="preserve">pada </w:t>
      </w:r>
      <w:r w:rsidRPr="0066206D">
        <w:rPr>
          <w:rFonts w:ascii="Arial Nova Light" w:hAnsi="Arial Nova Light" w:cs="Arial"/>
          <w:b/>
          <w:sz w:val="20"/>
          <w:szCs w:val="20"/>
          <w:lang w:val="en-US"/>
        </w:rPr>
        <w:t>Hasil</w:t>
      </w:r>
    </w:p>
    <w:p w14:paraId="3575B744" w14:textId="77777777" w:rsidR="009A2757" w:rsidRPr="0066206D" w:rsidRDefault="009A2757" w:rsidP="00B93DF1">
      <w:pPr>
        <w:pStyle w:val="ListParagraph"/>
        <w:ind w:right="-1" w:firstLine="720"/>
        <w:jc w:val="both"/>
        <w:rPr>
          <w:rFonts w:ascii="Arial Nova Light" w:hAnsi="Arial Nova Light" w:cs="Arial"/>
          <w:sz w:val="20"/>
          <w:szCs w:val="20"/>
        </w:rPr>
      </w:pPr>
      <w:r w:rsidRPr="0066206D">
        <w:rPr>
          <w:rFonts w:ascii="Arial Nova Light" w:hAnsi="Arial Nova Light" w:cs="Arial"/>
          <w:sz w:val="20"/>
          <w:szCs w:val="20"/>
          <w:lang w:val="en-US"/>
        </w:rPr>
        <w:t>S</w:t>
      </w:r>
      <w:proofErr w:type="spellStart"/>
      <w:r w:rsidRPr="0066206D">
        <w:rPr>
          <w:rFonts w:ascii="Arial Nova Light" w:hAnsi="Arial Nova Light" w:cs="Arial"/>
          <w:sz w:val="20"/>
          <w:szCs w:val="20"/>
        </w:rPr>
        <w:t>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keseluruhan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rata-rata </w:t>
      </w:r>
      <w:proofErr w:type="spellStart"/>
      <w:r w:rsidRPr="0066206D">
        <w:rPr>
          <w:rFonts w:ascii="Arial Nova Light" w:hAnsi="Arial Nova Light" w:cs="Arial"/>
          <w:sz w:val="20"/>
          <w:szCs w:val="20"/>
        </w:rPr>
        <w:t>orientasi</w:t>
      </w:r>
      <w:proofErr w:type="spellEnd"/>
      <w:r w:rsidRPr="0066206D">
        <w:rPr>
          <w:rFonts w:ascii="Arial Nova Light" w:hAnsi="Arial Nova Light" w:cs="Arial"/>
          <w:sz w:val="20"/>
          <w:szCs w:val="20"/>
        </w:rPr>
        <w:t xml:space="preserve"> </w:t>
      </w:r>
      <w:r w:rsidR="006F7158" w:rsidRPr="0066206D">
        <w:rPr>
          <w:rFonts w:ascii="Arial Nova Light" w:hAnsi="Arial Nova Light" w:cs="Arial"/>
          <w:sz w:val="20"/>
          <w:szCs w:val="20"/>
        </w:rPr>
        <w:t xml:space="preserve">pada </w:t>
      </w:r>
      <w:proofErr w:type="spellStart"/>
      <w:r w:rsidRPr="0066206D">
        <w:rPr>
          <w:rFonts w:ascii="Arial Nova Light" w:hAnsi="Arial Nova Light" w:cs="Arial"/>
          <w:sz w:val="20"/>
          <w:szCs w:val="20"/>
        </w:rPr>
        <w:t>hasil</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di </w:t>
      </w:r>
      <w:proofErr w:type="spellStart"/>
      <w:r w:rsidRPr="0066206D">
        <w:rPr>
          <w:rFonts w:ascii="Arial Nova Light" w:hAnsi="Arial Nova Light" w:cs="Arial"/>
          <w:sz w:val="20"/>
          <w:szCs w:val="20"/>
        </w:rPr>
        <w:t>kantor</w:t>
      </w:r>
      <w:proofErr w:type="spellEnd"/>
      <w:r w:rsidRPr="0066206D">
        <w:rPr>
          <w:rFonts w:ascii="Arial Nova Light" w:hAnsi="Arial Nova Light" w:cs="Arial"/>
          <w:sz w:val="20"/>
          <w:szCs w:val="20"/>
        </w:rPr>
        <w:t xml:space="preserve">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memperoleh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w:t>
      </w:r>
      <w:proofErr w:type="spellStart"/>
      <w:r w:rsidRPr="0066206D">
        <w:rPr>
          <w:rFonts w:ascii="Arial Nova Light" w:hAnsi="Arial Nova Light" w:cs="Arial"/>
          <w:sz w:val="20"/>
          <w:szCs w:val="20"/>
        </w:rPr>
        <w:t>ratanya</w:t>
      </w:r>
      <w:proofErr w:type="spellEnd"/>
      <w:r w:rsidRPr="0066206D">
        <w:rPr>
          <w:rFonts w:ascii="Arial Nova Light" w:hAnsi="Arial Nova Light" w:cs="Arial"/>
          <w:sz w:val="20"/>
          <w:szCs w:val="20"/>
        </w:rPr>
        <w:t xml:space="preserve"> 4,14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r w:rsidRPr="0066206D">
        <w:rPr>
          <w:rFonts w:ascii="Arial Nova Light" w:hAnsi="Arial Nova Light" w:cs="Arial"/>
          <w:sz w:val="20"/>
          <w:szCs w:val="20"/>
          <w:lang w:val="en-US"/>
        </w:rPr>
        <w:t xml:space="preserve"> Hal </w:t>
      </w:r>
      <w:proofErr w:type="spellStart"/>
      <w:r w:rsidRPr="0066206D">
        <w:rPr>
          <w:rFonts w:ascii="Arial Nova Light" w:hAnsi="Arial Nova Light" w:cs="Arial"/>
          <w:sz w:val="20"/>
          <w:szCs w:val="20"/>
          <w:lang w:val="en-US"/>
        </w:rPr>
        <w:t>ini</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dapat</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diartikan</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bahwa</w:t>
      </w:r>
      <w:proofErr w:type="spellEnd"/>
      <w:r w:rsidRPr="0066206D">
        <w:rPr>
          <w:rFonts w:ascii="Arial Nova Light" w:hAnsi="Arial Nova Light" w:cs="Arial"/>
          <w:sz w:val="20"/>
          <w:szCs w:val="20"/>
          <w:lang w:val="en-US"/>
        </w:rPr>
        <w:t xml:space="preserve"> </w:t>
      </w:r>
      <w:proofErr w:type="spellStart"/>
      <w:r w:rsidR="007B00E4" w:rsidRPr="0066206D">
        <w:rPr>
          <w:rFonts w:ascii="Arial Nova Light" w:hAnsi="Arial Nova Light" w:cs="Arial"/>
          <w:sz w:val="20"/>
          <w:szCs w:val="20"/>
          <w:lang w:val="en-US"/>
        </w:rPr>
        <w:t>orientasi</w:t>
      </w:r>
      <w:proofErr w:type="spellEnd"/>
      <w:r w:rsidR="007B00E4" w:rsidRPr="0066206D">
        <w:rPr>
          <w:rFonts w:ascii="Arial Nova Light" w:hAnsi="Arial Nova Light" w:cs="Arial"/>
          <w:sz w:val="20"/>
          <w:szCs w:val="20"/>
          <w:lang w:val="en-US"/>
        </w:rPr>
        <w:t xml:space="preserve"> </w:t>
      </w:r>
      <w:r w:rsidR="006F7158" w:rsidRPr="0066206D">
        <w:rPr>
          <w:rFonts w:ascii="Arial Nova Light" w:hAnsi="Arial Nova Light" w:cs="Arial"/>
          <w:sz w:val="20"/>
          <w:szCs w:val="20"/>
          <w:lang w:val="en-US"/>
        </w:rPr>
        <w:t xml:space="preserve">pada </w:t>
      </w:r>
      <w:proofErr w:type="spellStart"/>
      <w:r w:rsidR="007B00E4" w:rsidRPr="0066206D">
        <w:rPr>
          <w:rFonts w:ascii="Arial Nova Light" w:hAnsi="Arial Nova Light" w:cs="Arial"/>
          <w:sz w:val="20"/>
          <w:szCs w:val="20"/>
          <w:lang w:val="en-US"/>
        </w:rPr>
        <w:t>hasil</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pegawai</w:t>
      </w:r>
      <w:proofErr w:type="spellEnd"/>
      <w:r w:rsidRPr="0066206D">
        <w:rPr>
          <w:rFonts w:ascii="Arial Nova Light" w:hAnsi="Arial Nova Light" w:cs="Arial"/>
          <w:sz w:val="20"/>
          <w:szCs w:val="20"/>
          <w:lang w:val="en-US"/>
        </w:rPr>
        <w:t xml:space="preserve"> di </w:t>
      </w:r>
      <w:proofErr w:type="spellStart"/>
      <w:r w:rsidRPr="0066206D">
        <w:rPr>
          <w:rFonts w:ascii="Arial Nova Light" w:hAnsi="Arial Nova Light" w:cs="Arial"/>
          <w:sz w:val="20"/>
          <w:szCs w:val="20"/>
          <w:lang w:val="en-US"/>
        </w:rPr>
        <w:t>kantor</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dinas</w:t>
      </w:r>
      <w:proofErr w:type="spellEnd"/>
      <w:r w:rsidRPr="0066206D">
        <w:rPr>
          <w:rFonts w:ascii="Arial Nova Light" w:hAnsi="Arial Nova Light" w:cs="Arial"/>
          <w:sz w:val="20"/>
          <w:szCs w:val="20"/>
          <w:lang w:val="en-US"/>
        </w:rPr>
        <w:t xml:space="preserve"> Pendidikan dan </w:t>
      </w:r>
      <w:proofErr w:type="spellStart"/>
      <w:r w:rsidRPr="0066206D">
        <w:rPr>
          <w:rFonts w:ascii="Arial Nova Light" w:hAnsi="Arial Nova Light" w:cs="Arial"/>
          <w:sz w:val="20"/>
          <w:szCs w:val="20"/>
          <w:lang w:val="en-US"/>
        </w:rPr>
        <w:t>Kebudayaan</w:t>
      </w:r>
      <w:proofErr w:type="spellEnd"/>
      <w:r w:rsidRPr="0066206D">
        <w:rPr>
          <w:rFonts w:ascii="Arial Nova Light" w:hAnsi="Arial Nova Light" w:cs="Arial"/>
          <w:sz w:val="20"/>
          <w:szCs w:val="20"/>
          <w:lang w:val="en-US"/>
        </w:rPr>
        <w:t xml:space="preserve"> Kota Padang Panjang </w:t>
      </w:r>
      <w:proofErr w:type="spellStart"/>
      <w:r w:rsidRPr="0066206D">
        <w:rPr>
          <w:rFonts w:ascii="Arial Nova Light" w:hAnsi="Arial Nova Light" w:cs="Arial"/>
          <w:sz w:val="20"/>
          <w:szCs w:val="20"/>
          <w:lang w:val="en-US"/>
        </w:rPr>
        <w:t>berada</w:t>
      </w:r>
      <w:proofErr w:type="spellEnd"/>
      <w:r w:rsidRPr="0066206D">
        <w:rPr>
          <w:rFonts w:ascii="Arial Nova Light" w:hAnsi="Arial Nova Light" w:cs="Arial"/>
          <w:sz w:val="20"/>
          <w:szCs w:val="20"/>
          <w:lang w:val="en-US"/>
        </w:rPr>
        <w:t xml:space="preserve"> dalam </w:t>
      </w:r>
      <w:proofErr w:type="spellStart"/>
      <w:r w:rsidRPr="0066206D">
        <w:rPr>
          <w:rFonts w:ascii="Arial Nova Light" w:hAnsi="Arial Nova Light" w:cs="Arial"/>
          <w:sz w:val="20"/>
          <w:szCs w:val="20"/>
          <w:lang w:val="en-US"/>
        </w:rPr>
        <w:t>kondisi</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baik</w:t>
      </w:r>
      <w:proofErr w:type="spellEnd"/>
      <w:r w:rsidRPr="0066206D">
        <w:rPr>
          <w:rFonts w:ascii="Arial Nova Light" w:hAnsi="Arial Nova Light" w:cs="Arial"/>
          <w:sz w:val="20"/>
          <w:szCs w:val="20"/>
          <w:lang w:val="en-US"/>
        </w:rPr>
        <w:t>.</w:t>
      </w:r>
    </w:p>
    <w:p w14:paraId="0004871F" w14:textId="77777777" w:rsidR="008A338A" w:rsidRPr="0066206D" w:rsidRDefault="008A338A" w:rsidP="0005623B">
      <w:pPr>
        <w:pStyle w:val="ListParagraph"/>
        <w:numPr>
          <w:ilvl w:val="0"/>
          <w:numId w:val="11"/>
        </w:numPr>
        <w:jc w:val="both"/>
        <w:rPr>
          <w:rFonts w:ascii="Arial Nova Light" w:hAnsi="Arial Nova Light" w:cs="Arial"/>
          <w:b/>
          <w:sz w:val="20"/>
          <w:szCs w:val="20"/>
        </w:rPr>
      </w:pPr>
      <w:proofErr w:type="spellStart"/>
      <w:r w:rsidRPr="0066206D">
        <w:rPr>
          <w:rFonts w:ascii="Arial Nova Light" w:hAnsi="Arial Nova Light" w:cs="Arial"/>
          <w:b/>
          <w:sz w:val="20"/>
          <w:szCs w:val="20"/>
          <w:lang w:val="en-US"/>
        </w:rPr>
        <w:t>Orientasi</w:t>
      </w:r>
      <w:proofErr w:type="spellEnd"/>
      <w:r w:rsidRPr="0066206D">
        <w:rPr>
          <w:rFonts w:ascii="Arial Nova Light" w:hAnsi="Arial Nova Light" w:cs="Arial"/>
          <w:b/>
          <w:sz w:val="20"/>
          <w:szCs w:val="20"/>
          <w:lang w:val="en-US"/>
        </w:rPr>
        <w:t xml:space="preserve"> </w:t>
      </w:r>
      <w:r w:rsidR="006F7158" w:rsidRPr="0066206D">
        <w:rPr>
          <w:rFonts w:ascii="Arial Nova Light" w:hAnsi="Arial Nova Light" w:cs="Arial"/>
          <w:b/>
          <w:sz w:val="20"/>
          <w:szCs w:val="20"/>
          <w:lang w:val="en-US"/>
        </w:rPr>
        <w:t xml:space="preserve">pada </w:t>
      </w:r>
      <w:r w:rsidRPr="0066206D">
        <w:rPr>
          <w:rFonts w:ascii="Arial Nova Light" w:hAnsi="Arial Nova Light" w:cs="Arial"/>
          <w:b/>
          <w:sz w:val="20"/>
          <w:szCs w:val="20"/>
          <w:lang w:val="en-US"/>
        </w:rPr>
        <w:t xml:space="preserve">Orang </w:t>
      </w:r>
    </w:p>
    <w:p w14:paraId="48C05474" w14:textId="77777777" w:rsidR="003B1AAC" w:rsidRPr="0066206D" w:rsidRDefault="003B1AAC" w:rsidP="00B93DF1">
      <w:pPr>
        <w:pStyle w:val="ListParagraph"/>
        <w:ind w:right="-1" w:firstLine="720"/>
        <w:jc w:val="both"/>
        <w:rPr>
          <w:rFonts w:ascii="Arial Nova Light" w:hAnsi="Arial Nova Light" w:cs="Arial"/>
          <w:sz w:val="20"/>
          <w:szCs w:val="20"/>
          <w:lang w:val="en-US"/>
        </w:rPr>
      </w:pPr>
      <w:r w:rsidRPr="0066206D">
        <w:rPr>
          <w:rFonts w:ascii="Arial Nova Light" w:hAnsi="Arial Nova Light" w:cs="Arial"/>
          <w:sz w:val="20"/>
          <w:szCs w:val="20"/>
          <w:lang w:val="en-US"/>
        </w:rPr>
        <w:t>S</w:t>
      </w:r>
      <w:proofErr w:type="spellStart"/>
      <w:r w:rsidRPr="0066206D">
        <w:rPr>
          <w:rFonts w:ascii="Arial Nova Light" w:hAnsi="Arial Nova Light" w:cs="Arial"/>
          <w:sz w:val="20"/>
          <w:szCs w:val="20"/>
        </w:rPr>
        <w:t>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keseluruhan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rata-rata </w:t>
      </w:r>
      <w:proofErr w:type="spellStart"/>
      <w:r w:rsidRPr="0066206D">
        <w:rPr>
          <w:rFonts w:ascii="Arial Nova Light" w:hAnsi="Arial Nova Light" w:cs="Arial"/>
          <w:sz w:val="20"/>
          <w:szCs w:val="20"/>
        </w:rPr>
        <w:t>orientasi</w:t>
      </w:r>
      <w:proofErr w:type="spellEnd"/>
      <w:r w:rsidRPr="0066206D">
        <w:rPr>
          <w:rFonts w:ascii="Arial Nova Light" w:hAnsi="Arial Nova Light" w:cs="Arial"/>
          <w:sz w:val="20"/>
          <w:szCs w:val="20"/>
        </w:rPr>
        <w:t xml:space="preserve"> </w:t>
      </w:r>
      <w:r w:rsidR="008D1185" w:rsidRPr="0066206D">
        <w:rPr>
          <w:rFonts w:ascii="Arial Nova Light" w:hAnsi="Arial Nova Light" w:cs="Arial"/>
          <w:sz w:val="20"/>
          <w:szCs w:val="20"/>
        </w:rPr>
        <w:t xml:space="preserve">pada </w:t>
      </w:r>
      <w:r w:rsidRPr="0066206D">
        <w:rPr>
          <w:rFonts w:ascii="Arial Nova Light" w:hAnsi="Arial Nova Light" w:cs="Arial"/>
          <w:sz w:val="20"/>
          <w:szCs w:val="20"/>
        </w:rPr>
        <w:t xml:space="preserve">orang di </w:t>
      </w:r>
      <w:proofErr w:type="spellStart"/>
      <w:r w:rsidRPr="0066206D">
        <w:rPr>
          <w:rFonts w:ascii="Arial Nova Light" w:hAnsi="Arial Nova Light" w:cs="Arial"/>
          <w:sz w:val="20"/>
          <w:szCs w:val="20"/>
        </w:rPr>
        <w:t>kantor</w:t>
      </w:r>
      <w:proofErr w:type="spellEnd"/>
      <w:r w:rsidRPr="0066206D">
        <w:rPr>
          <w:rFonts w:ascii="Arial Nova Light" w:hAnsi="Arial Nova Light" w:cs="Arial"/>
          <w:sz w:val="20"/>
          <w:szCs w:val="20"/>
        </w:rPr>
        <w:t xml:space="preserve">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memperoleh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w:t>
      </w:r>
      <w:proofErr w:type="spellStart"/>
      <w:r w:rsidRPr="0066206D">
        <w:rPr>
          <w:rFonts w:ascii="Arial Nova Light" w:hAnsi="Arial Nova Light" w:cs="Arial"/>
          <w:sz w:val="20"/>
          <w:szCs w:val="20"/>
        </w:rPr>
        <w:t>ratanya</w:t>
      </w:r>
      <w:proofErr w:type="spellEnd"/>
      <w:r w:rsidRPr="0066206D">
        <w:rPr>
          <w:rFonts w:ascii="Arial Nova Light" w:hAnsi="Arial Nova Light" w:cs="Arial"/>
          <w:sz w:val="20"/>
          <w:szCs w:val="20"/>
        </w:rPr>
        <w:t xml:space="preserve"> 3,49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cukup</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r w:rsidRPr="0066206D">
        <w:rPr>
          <w:rFonts w:ascii="Arial Nova Light" w:hAnsi="Arial Nova Light" w:cs="Arial"/>
          <w:sz w:val="20"/>
          <w:szCs w:val="20"/>
          <w:lang w:val="en-US"/>
        </w:rPr>
        <w:t xml:space="preserve"> Hal </w:t>
      </w:r>
      <w:proofErr w:type="spellStart"/>
      <w:r w:rsidRPr="0066206D">
        <w:rPr>
          <w:rFonts w:ascii="Arial Nova Light" w:hAnsi="Arial Nova Light" w:cs="Arial"/>
          <w:sz w:val="20"/>
          <w:szCs w:val="20"/>
          <w:lang w:val="en-US"/>
        </w:rPr>
        <w:t>ini</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dapat</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diartikan</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bahwa</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orientasi</w:t>
      </w:r>
      <w:proofErr w:type="spellEnd"/>
      <w:r w:rsidR="008D1185" w:rsidRPr="0066206D">
        <w:rPr>
          <w:rFonts w:ascii="Arial Nova Light" w:hAnsi="Arial Nova Light" w:cs="Arial"/>
          <w:sz w:val="20"/>
          <w:szCs w:val="20"/>
          <w:lang w:val="en-US"/>
        </w:rPr>
        <w:t xml:space="preserve"> pada</w:t>
      </w:r>
      <w:r w:rsidRPr="0066206D">
        <w:rPr>
          <w:rFonts w:ascii="Arial Nova Light" w:hAnsi="Arial Nova Light" w:cs="Arial"/>
          <w:sz w:val="20"/>
          <w:szCs w:val="20"/>
          <w:lang w:val="en-US"/>
        </w:rPr>
        <w:t xml:space="preserve"> orang di </w:t>
      </w:r>
      <w:proofErr w:type="spellStart"/>
      <w:r w:rsidRPr="0066206D">
        <w:rPr>
          <w:rFonts w:ascii="Arial Nova Light" w:hAnsi="Arial Nova Light" w:cs="Arial"/>
          <w:sz w:val="20"/>
          <w:szCs w:val="20"/>
          <w:lang w:val="en-US"/>
        </w:rPr>
        <w:t>kantor</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dinas</w:t>
      </w:r>
      <w:proofErr w:type="spellEnd"/>
      <w:r w:rsidRPr="0066206D">
        <w:rPr>
          <w:rFonts w:ascii="Arial Nova Light" w:hAnsi="Arial Nova Light" w:cs="Arial"/>
          <w:sz w:val="20"/>
          <w:szCs w:val="20"/>
          <w:lang w:val="en-US"/>
        </w:rPr>
        <w:t xml:space="preserve"> Pendidikan dan </w:t>
      </w:r>
      <w:proofErr w:type="spellStart"/>
      <w:r w:rsidRPr="0066206D">
        <w:rPr>
          <w:rFonts w:ascii="Arial Nova Light" w:hAnsi="Arial Nova Light" w:cs="Arial"/>
          <w:sz w:val="20"/>
          <w:szCs w:val="20"/>
          <w:lang w:val="en-US"/>
        </w:rPr>
        <w:t>Kebudayaan</w:t>
      </w:r>
      <w:proofErr w:type="spellEnd"/>
      <w:r w:rsidRPr="0066206D">
        <w:rPr>
          <w:rFonts w:ascii="Arial Nova Light" w:hAnsi="Arial Nova Light" w:cs="Arial"/>
          <w:sz w:val="20"/>
          <w:szCs w:val="20"/>
          <w:lang w:val="en-US"/>
        </w:rPr>
        <w:t xml:space="preserve"> Kota Padang Panjang </w:t>
      </w:r>
      <w:proofErr w:type="spellStart"/>
      <w:r w:rsidRPr="0066206D">
        <w:rPr>
          <w:rFonts w:ascii="Arial Nova Light" w:hAnsi="Arial Nova Light" w:cs="Arial"/>
          <w:sz w:val="20"/>
          <w:szCs w:val="20"/>
          <w:lang w:val="en-US"/>
        </w:rPr>
        <w:t>berada</w:t>
      </w:r>
      <w:proofErr w:type="spellEnd"/>
      <w:r w:rsidRPr="0066206D">
        <w:rPr>
          <w:rFonts w:ascii="Arial Nova Light" w:hAnsi="Arial Nova Light" w:cs="Arial"/>
          <w:sz w:val="20"/>
          <w:szCs w:val="20"/>
          <w:lang w:val="en-US"/>
        </w:rPr>
        <w:t xml:space="preserve"> dalam </w:t>
      </w:r>
      <w:proofErr w:type="spellStart"/>
      <w:r w:rsidRPr="0066206D">
        <w:rPr>
          <w:rFonts w:ascii="Arial Nova Light" w:hAnsi="Arial Nova Light" w:cs="Arial"/>
          <w:sz w:val="20"/>
          <w:szCs w:val="20"/>
          <w:lang w:val="en-US"/>
        </w:rPr>
        <w:t>kondisi</w:t>
      </w:r>
      <w:proofErr w:type="spellEnd"/>
      <w:r w:rsidRPr="0066206D">
        <w:rPr>
          <w:rFonts w:ascii="Arial Nova Light" w:hAnsi="Arial Nova Light" w:cs="Arial"/>
          <w:sz w:val="20"/>
          <w:szCs w:val="20"/>
          <w:lang w:val="en-US"/>
        </w:rPr>
        <w:t xml:space="preserve"> </w:t>
      </w:r>
      <w:proofErr w:type="spellStart"/>
      <w:r w:rsidRPr="0066206D">
        <w:rPr>
          <w:rFonts w:ascii="Arial Nova Light" w:hAnsi="Arial Nova Light" w:cs="Arial"/>
          <w:sz w:val="20"/>
          <w:szCs w:val="20"/>
          <w:lang w:val="en-US"/>
        </w:rPr>
        <w:t>baik</w:t>
      </w:r>
      <w:proofErr w:type="spellEnd"/>
      <w:r w:rsidRPr="0066206D">
        <w:rPr>
          <w:rFonts w:ascii="Arial Nova Light" w:hAnsi="Arial Nova Light" w:cs="Arial"/>
          <w:sz w:val="20"/>
          <w:szCs w:val="20"/>
          <w:lang w:val="en-US"/>
        </w:rPr>
        <w:t>.</w:t>
      </w:r>
    </w:p>
    <w:p w14:paraId="1574B5B8" w14:textId="77777777" w:rsidR="00B93DF1" w:rsidRPr="0066206D" w:rsidRDefault="00577823" w:rsidP="00C4357F">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Berdasarkan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hasil</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pengolahan</w:t>
      </w:r>
      <w:proofErr w:type="spellEnd"/>
      <w:r w:rsidRPr="0066206D">
        <w:rPr>
          <w:rFonts w:ascii="Arial Nova Light" w:hAnsi="Arial Nova Light" w:cs="Arial"/>
          <w:sz w:val="20"/>
          <w:szCs w:val="20"/>
        </w:rPr>
        <w:t xml:space="preserve"> data </w:t>
      </w:r>
      <w:proofErr w:type="spellStart"/>
      <w:r w:rsidR="00FB0207" w:rsidRPr="0066206D">
        <w:rPr>
          <w:rFonts w:ascii="Arial Nova Light" w:hAnsi="Arial Nova Light" w:cs="Arial"/>
          <w:sz w:val="20"/>
          <w:szCs w:val="20"/>
        </w:rPr>
        <w:t>mengenai</w:t>
      </w:r>
      <w:proofErr w:type="spellEnd"/>
      <w:r w:rsidR="00FB0207" w:rsidRPr="0066206D">
        <w:rPr>
          <w:rFonts w:ascii="Arial Nova Light" w:hAnsi="Arial Nova Light" w:cs="Arial"/>
          <w:sz w:val="20"/>
          <w:szCs w:val="20"/>
        </w:rPr>
        <w:t xml:space="preserve"> </w:t>
      </w:r>
      <w:proofErr w:type="spellStart"/>
      <w:r w:rsidR="00FB0207" w:rsidRPr="0066206D">
        <w:rPr>
          <w:rFonts w:ascii="Arial Nova Light" w:hAnsi="Arial Nova Light" w:cs="Arial"/>
          <w:sz w:val="20"/>
          <w:szCs w:val="20"/>
        </w:rPr>
        <w:t>budaya</w:t>
      </w:r>
      <w:proofErr w:type="spellEnd"/>
      <w:r w:rsidR="00FB0207" w:rsidRPr="0066206D">
        <w:rPr>
          <w:rFonts w:ascii="Arial Nova Light" w:hAnsi="Arial Nova Light" w:cs="Arial"/>
          <w:sz w:val="20"/>
          <w:szCs w:val="20"/>
        </w:rPr>
        <w:t xml:space="preserve"> </w:t>
      </w:r>
      <w:proofErr w:type="spellStart"/>
      <w:r w:rsidR="00FB0207" w:rsidRPr="0066206D">
        <w:rPr>
          <w:rFonts w:ascii="Arial Nova Light" w:hAnsi="Arial Nova Light" w:cs="Arial"/>
          <w:sz w:val="20"/>
          <w:szCs w:val="20"/>
        </w:rPr>
        <w:t>organisasi</w:t>
      </w:r>
      <w:proofErr w:type="spellEnd"/>
      <w:r w:rsidR="00FB0207" w:rsidRPr="0066206D">
        <w:rPr>
          <w:rFonts w:ascii="Arial Nova Light" w:hAnsi="Arial Nova Light" w:cs="Arial"/>
          <w:sz w:val="20"/>
          <w:szCs w:val="20"/>
        </w:rPr>
        <w:t xml:space="preserve"> di </w:t>
      </w:r>
      <w:proofErr w:type="spellStart"/>
      <w:r w:rsidR="00FB0207" w:rsidRPr="0066206D">
        <w:rPr>
          <w:rFonts w:ascii="Arial Nova Light" w:hAnsi="Arial Nova Light" w:cs="Arial"/>
          <w:sz w:val="20"/>
          <w:szCs w:val="20"/>
        </w:rPr>
        <w:t>k</w:t>
      </w:r>
      <w:r w:rsidRPr="0066206D">
        <w:rPr>
          <w:rFonts w:ascii="Arial Nova Light" w:hAnsi="Arial Nova Light" w:cs="Arial"/>
          <w:sz w:val="20"/>
          <w:szCs w:val="20"/>
        </w:rPr>
        <w:t>antor</w:t>
      </w:r>
      <w:proofErr w:type="spellEnd"/>
      <w:r w:rsidRPr="0066206D">
        <w:rPr>
          <w:rFonts w:ascii="Arial Nova Light" w:hAnsi="Arial Nova Light" w:cs="Arial"/>
          <w:sz w:val="20"/>
          <w:szCs w:val="20"/>
        </w:rPr>
        <w:t xml:space="preserve">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memperoleh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rata-rata 3,89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r w:rsidR="000A2C81" w:rsidRPr="0066206D">
        <w:rPr>
          <w:rFonts w:ascii="Arial Nova Light" w:hAnsi="Arial Nova Light" w:cs="Arial"/>
          <w:sz w:val="20"/>
          <w:szCs w:val="20"/>
        </w:rPr>
        <w:t xml:space="preserve"> </w:t>
      </w:r>
      <w:r w:rsidR="002F329C" w:rsidRPr="0066206D">
        <w:rPr>
          <w:rFonts w:ascii="Arial Nova Light" w:hAnsi="Arial Nova Light" w:cs="Arial"/>
          <w:sz w:val="20"/>
          <w:szCs w:val="20"/>
        </w:rPr>
        <w:t>Sk</w:t>
      </w:r>
      <w:r w:rsidR="000A2C81" w:rsidRPr="0066206D">
        <w:rPr>
          <w:rFonts w:ascii="Arial Nova Light" w:hAnsi="Arial Nova Light" w:cs="Arial"/>
          <w:sz w:val="20"/>
          <w:szCs w:val="20"/>
        </w:rPr>
        <w:t xml:space="preserve">or </w:t>
      </w:r>
      <w:proofErr w:type="spellStart"/>
      <w:r w:rsidR="000A2C81" w:rsidRPr="0066206D">
        <w:rPr>
          <w:rFonts w:ascii="Arial Nova Light" w:hAnsi="Arial Nova Light" w:cs="Arial"/>
          <w:sz w:val="20"/>
          <w:szCs w:val="20"/>
        </w:rPr>
        <w:t>tertinggi</w:t>
      </w:r>
      <w:proofErr w:type="spellEnd"/>
      <w:r w:rsidR="000A2C81" w:rsidRPr="0066206D">
        <w:rPr>
          <w:rFonts w:ascii="Arial Nova Light" w:hAnsi="Arial Nova Light" w:cs="Arial"/>
          <w:sz w:val="20"/>
          <w:szCs w:val="20"/>
        </w:rPr>
        <w:t xml:space="preserve"> </w:t>
      </w:r>
      <w:proofErr w:type="spellStart"/>
      <w:r w:rsidR="00C07EB7" w:rsidRPr="0066206D">
        <w:rPr>
          <w:rFonts w:ascii="Arial Nova Light" w:hAnsi="Arial Nova Light" w:cs="Arial"/>
          <w:sz w:val="20"/>
          <w:szCs w:val="20"/>
        </w:rPr>
        <w:t>budaya</w:t>
      </w:r>
      <w:proofErr w:type="spellEnd"/>
      <w:r w:rsidR="00C07EB7" w:rsidRPr="0066206D">
        <w:rPr>
          <w:rFonts w:ascii="Arial Nova Light" w:hAnsi="Arial Nova Light" w:cs="Arial"/>
          <w:sz w:val="20"/>
          <w:szCs w:val="20"/>
        </w:rPr>
        <w:t xml:space="preserve"> </w:t>
      </w:r>
      <w:proofErr w:type="spellStart"/>
      <w:r w:rsidR="00C07EB7" w:rsidRPr="0066206D">
        <w:rPr>
          <w:rFonts w:ascii="Arial Nova Light" w:hAnsi="Arial Nova Light" w:cs="Arial"/>
          <w:sz w:val="20"/>
          <w:szCs w:val="20"/>
        </w:rPr>
        <w:t>organisasi</w:t>
      </w:r>
      <w:proofErr w:type="spellEnd"/>
      <w:r w:rsidR="00C07EB7" w:rsidRPr="0066206D">
        <w:rPr>
          <w:rFonts w:ascii="Arial Nova Light" w:hAnsi="Arial Nova Light" w:cs="Arial"/>
          <w:sz w:val="20"/>
          <w:szCs w:val="20"/>
        </w:rPr>
        <w:t xml:space="preserve"> di </w:t>
      </w:r>
      <w:proofErr w:type="spellStart"/>
      <w:r w:rsidR="00C07EB7" w:rsidRPr="0066206D">
        <w:rPr>
          <w:rFonts w:ascii="Arial Nova Light" w:hAnsi="Arial Nova Light" w:cs="Arial"/>
          <w:sz w:val="20"/>
          <w:szCs w:val="20"/>
        </w:rPr>
        <w:t>k</w:t>
      </w:r>
      <w:r w:rsidR="000A2C81" w:rsidRPr="0066206D">
        <w:rPr>
          <w:rFonts w:ascii="Arial Nova Light" w:hAnsi="Arial Nova Light" w:cs="Arial"/>
          <w:sz w:val="20"/>
          <w:szCs w:val="20"/>
        </w:rPr>
        <w:t>antor</w:t>
      </w:r>
      <w:proofErr w:type="spellEnd"/>
      <w:r w:rsidR="000A2C81" w:rsidRPr="0066206D">
        <w:rPr>
          <w:rFonts w:ascii="Arial Nova Light" w:hAnsi="Arial Nova Light" w:cs="Arial"/>
          <w:sz w:val="20"/>
          <w:szCs w:val="20"/>
        </w:rPr>
        <w:t xml:space="preserve"> Dinas Pendidikan dan </w:t>
      </w:r>
      <w:proofErr w:type="spellStart"/>
      <w:r w:rsidR="000A2C81" w:rsidRPr="0066206D">
        <w:rPr>
          <w:rFonts w:ascii="Arial Nova Light" w:hAnsi="Arial Nova Light" w:cs="Arial"/>
          <w:sz w:val="20"/>
          <w:szCs w:val="20"/>
        </w:rPr>
        <w:t>Kebudayaan</w:t>
      </w:r>
      <w:proofErr w:type="spellEnd"/>
      <w:r w:rsidR="000A2C81" w:rsidRPr="0066206D">
        <w:rPr>
          <w:rFonts w:ascii="Arial Nova Light" w:hAnsi="Arial Nova Light" w:cs="Arial"/>
          <w:sz w:val="20"/>
          <w:szCs w:val="20"/>
        </w:rPr>
        <w:t xml:space="preserve"> Kota Padang Panjang </w:t>
      </w:r>
      <w:proofErr w:type="spellStart"/>
      <w:r w:rsidR="00C07EB7" w:rsidRPr="0066206D">
        <w:rPr>
          <w:rFonts w:ascii="Arial Nova Light" w:hAnsi="Arial Nova Light" w:cs="Arial"/>
          <w:sz w:val="20"/>
          <w:szCs w:val="20"/>
        </w:rPr>
        <w:t>yaitu</w:t>
      </w:r>
      <w:proofErr w:type="spellEnd"/>
      <w:r w:rsidR="00C07EB7" w:rsidRPr="0066206D">
        <w:rPr>
          <w:rFonts w:ascii="Arial Nova Light" w:hAnsi="Arial Nova Light" w:cs="Arial"/>
          <w:sz w:val="20"/>
          <w:szCs w:val="20"/>
        </w:rPr>
        <w:t xml:space="preserve"> pada </w:t>
      </w:r>
      <w:proofErr w:type="spellStart"/>
      <w:r w:rsidR="00C07EB7" w:rsidRPr="0066206D">
        <w:rPr>
          <w:rFonts w:ascii="Arial Nova Light" w:hAnsi="Arial Nova Light" w:cs="Arial"/>
          <w:sz w:val="20"/>
          <w:szCs w:val="20"/>
        </w:rPr>
        <w:t>indikator</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orientasi</w:t>
      </w:r>
      <w:proofErr w:type="spellEnd"/>
      <w:r w:rsidR="008D1185" w:rsidRPr="0066206D">
        <w:rPr>
          <w:rFonts w:ascii="Arial Nova Light" w:hAnsi="Arial Nova Light" w:cs="Arial"/>
          <w:sz w:val="20"/>
          <w:szCs w:val="20"/>
        </w:rPr>
        <w:t xml:space="preserve"> pada</w:t>
      </w:r>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tim</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dengan</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skor</w:t>
      </w:r>
      <w:proofErr w:type="spellEnd"/>
      <w:r w:rsidR="000A2C81" w:rsidRPr="0066206D">
        <w:rPr>
          <w:rFonts w:ascii="Arial Nova Light" w:hAnsi="Arial Nova Light" w:cs="Arial"/>
          <w:sz w:val="20"/>
          <w:szCs w:val="20"/>
        </w:rPr>
        <w:t xml:space="preserve"> rata-rata 4,20 </w:t>
      </w:r>
      <w:proofErr w:type="spellStart"/>
      <w:r w:rsidR="000A2C81" w:rsidRPr="0066206D">
        <w:rPr>
          <w:rFonts w:ascii="Arial Nova Light" w:hAnsi="Arial Nova Light" w:cs="Arial"/>
          <w:sz w:val="20"/>
          <w:szCs w:val="20"/>
        </w:rPr>
        <w:t>berada</w:t>
      </w:r>
      <w:proofErr w:type="spellEnd"/>
      <w:r w:rsidR="000A2C81" w:rsidRPr="0066206D">
        <w:rPr>
          <w:rFonts w:ascii="Arial Nova Light" w:hAnsi="Arial Nova Light" w:cs="Arial"/>
          <w:sz w:val="20"/>
          <w:szCs w:val="20"/>
        </w:rPr>
        <w:t xml:space="preserve"> pada </w:t>
      </w:r>
      <w:proofErr w:type="spellStart"/>
      <w:r w:rsidR="000A2C81" w:rsidRPr="0066206D">
        <w:rPr>
          <w:rFonts w:ascii="Arial Nova Light" w:hAnsi="Arial Nova Light" w:cs="Arial"/>
          <w:sz w:val="20"/>
          <w:szCs w:val="20"/>
        </w:rPr>
        <w:t>kategori</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baik</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Sedangka</w:t>
      </w:r>
      <w:r w:rsidR="00C07EB7" w:rsidRPr="0066206D">
        <w:rPr>
          <w:rFonts w:ascii="Arial Nova Light" w:hAnsi="Arial Nova Light" w:cs="Arial"/>
          <w:sz w:val="20"/>
          <w:szCs w:val="20"/>
        </w:rPr>
        <w:t>n</w:t>
      </w:r>
      <w:proofErr w:type="spellEnd"/>
      <w:r w:rsidR="00C07EB7" w:rsidRPr="0066206D">
        <w:rPr>
          <w:rFonts w:ascii="Arial Nova Light" w:hAnsi="Arial Nova Light" w:cs="Arial"/>
          <w:sz w:val="20"/>
          <w:szCs w:val="20"/>
        </w:rPr>
        <w:t xml:space="preserve"> </w:t>
      </w:r>
      <w:proofErr w:type="spellStart"/>
      <w:r w:rsidR="00C07EB7" w:rsidRPr="0066206D">
        <w:rPr>
          <w:rFonts w:ascii="Arial Nova Light" w:hAnsi="Arial Nova Light" w:cs="Arial"/>
          <w:sz w:val="20"/>
          <w:szCs w:val="20"/>
        </w:rPr>
        <w:t>skor</w:t>
      </w:r>
      <w:proofErr w:type="spellEnd"/>
      <w:r w:rsidR="00C07EB7" w:rsidRPr="0066206D">
        <w:rPr>
          <w:rFonts w:ascii="Arial Nova Light" w:hAnsi="Arial Nova Light" w:cs="Arial"/>
          <w:sz w:val="20"/>
          <w:szCs w:val="20"/>
        </w:rPr>
        <w:t xml:space="preserve"> </w:t>
      </w:r>
      <w:proofErr w:type="spellStart"/>
      <w:r w:rsidR="00C07EB7" w:rsidRPr="0066206D">
        <w:rPr>
          <w:rFonts w:ascii="Arial Nova Light" w:hAnsi="Arial Nova Light" w:cs="Arial"/>
          <w:sz w:val="20"/>
          <w:szCs w:val="20"/>
        </w:rPr>
        <w:t>terendah</w:t>
      </w:r>
      <w:proofErr w:type="spellEnd"/>
      <w:r w:rsidR="00C07EB7" w:rsidRPr="0066206D">
        <w:rPr>
          <w:rFonts w:ascii="Arial Nova Light" w:hAnsi="Arial Nova Light" w:cs="Arial"/>
          <w:sz w:val="20"/>
          <w:szCs w:val="20"/>
        </w:rPr>
        <w:t xml:space="preserve"> </w:t>
      </w:r>
      <w:proofErr w:type="spellStart"/>
      <w:r w:rsidR="00C07EB7" w:rsidRPr="0066206D">
        <w:rPr>
          <w:rFonts w:ascii="Arial Nova Light" w:hAnsi="Arial Nova Light" w:cs="Arial"/>
          <w:sz w:val="20"/>
          <w:szCs w:val="20"/>
        </w:rPr>
        <w:t>yaitu</w:t>
      </w:r>
      <w:proofErr w:type="spellEnd"/>
      <w:r w:rsidR="00C07EB7" w:rsidRPr="0066206D">
        <w:rPr>
          <w:rFonts w:ascii="Arial Nova Light" w:hAnsi="Arial Nova Light" w:cs="Arial"/>
          <w:sz w:val="20"/>
          <w:szCs w:val="20"/>
        </w:rPr>
        <w:t xml:space="preserve"> pada </w:t>
      </w:r>
      <w:proofErr w:type="spellStart"/>
      <w:r w:rsidR="00C07EB7" w:rsidRPr="0066206D">
        <w:rPr>
          <w:rFonts w:ascii="Arial Nova Light" w:hAnsi="Arial Nova Light" w:cs="Arial"/>
          <w:sz w:val="20"/>
          <w:szCs w:val="20"/>
        </w:rPr>
        <w:t>indikator</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inovasi</w:t>
      </w:r>
      <w:proofErr w:type="spellEnd"/>
      <w:r w:rsidR="000A2C81" w:rsidRPr="0066206D">
        <w:rPr>
          <w:rFonts w:ascii="Arial Nova Light" w:hAnsi="Arial Nova Light" w:cs="Arial"/>
          <w:sz w:val="20"/>
          <w:szCs w:val="20"/>
        </w:rPr>
        <w:t xml:space="preserve"> dan </w:t>
      </w:r>
      <w:proofErr w:type="spellStart"/>
      <w:r w:rsidR="000A2C81" w:rsidRPr="0066206D">
        <w:rPr>
          <w:rFonts w:ascii="Arial Nova Light" w:hAnsi="Arial Nova Light" w:cs="Arial"/>
          <w:sz w:val="20"/>
          <w:szCs w:val="20"/>
        </w:rPr>
        <w:t>pengambilan</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risiko</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dengan</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skor</w:t>
      </w:r>
      <w:proofErr w:type="spellEnd"/>
      <w:r w:rsidR="000A2C81" w:rsidRPr="0066206D">
        <w:rPr>
          <w:rFonts w:ascii="Arial Nova Light" w:hAnsi="Arial Nova Light" w:cs="Arial"/>
          <w:sz w:val="20"/>
          <w:szCs w:val="20"/>
        </w:rPr>
        <w:t xml:space="preserve"> rata-rata 3,42 </w:t>
      </w:r>
      <w:proofErr w:type="spellStart"/>
      <w:r w:rsidR="000A2C81" w:rsidRPr="0066206D">
        <w:rPr>
          <w:rFonts w:ascii="Arial Nova Light" w:hAnsi="Arial Nova Light" w:cs="Arial"/>
          <w:sz w:val="20"/>
          <w:szCs w:val="20"/>
        </w:rPr>
        <w:t>berada</w:t>
      </w:r>
      <w:proofErr w:type="spellEnd"/>
      <w:r w:rsidR="000A2C81" w:rsidRPr="0066206D">
        <w:rPr>
          <w:rFonts w:ascii="Arial Nova Light" w:hAnsi="Arial Nova Light" w:cs="Arial"/>
          <w:sz w:val="20"/>
          <w:szCs w:val="20"/>
        </w:rPr>
        <w:t xml:space="preserve"> pada </w:t>
      </w:r>
      <w:proofErr w:type="spellStart"/>
      <w:r w:rsidR="000A2C81" w:rsidRPr="0066206D">
        <w:rPr>
          <w:rFonts w:ascii="Arial Nova Light" w:hAnsi="Arial Nova Light" w:cs="Arial"/>
          <w:sz w:val="20"/>
          <w:szCs w:val="20"/>
        </w:rPr>
        <w:t>kategori</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cukup</w:t>
      </w:r>
      <w:proofErr w:type="spellEnd"/>
      <w:r w:rsidR="000A2C81" w:rsidRPr="0066206D">
        <w:rPr>
          <w:rFonts w:ascii="Arial Nova Light" w:hAnsi="Arial Nova Light" w:cs="Arial"/>
          <w:sz w:val="20"/>
          <w:szCs w:val="20"/>
        </w:rPr>
        <w:t xml:space="preserve"> </w:t>
      </w:r>
      <w:proofErr w:type="spellStart"/>
      <w:r w:rsidR="000A2C81" w:rsidRPr="0066206D">
        <w:rPr>
          <w:rFonts w:ascii="Arial Nova Light" w:hAnsi="Arial Nova Light" w:cs="Arial"/>
          <w:sz w:val="20"/>
          <w:szCs w:val="20"/>
        </w:rPr>
        <w:t>baik</w:t>
      </w:r>
      <w:proofErr w:type="spellEnd"/>
      <w:r w:rsidR="000A2C81" w:rsidRPr="0066206D">
        <w:rPr>
          <w:rFonts w:ascii="Arial Nova Light" w:hAnsi="Arial Nova Light" w:cs="Arial"/>
          <w:sz w:val="20"/>
          <w:szCs w:val="20"/>
        </w:rPr>
        <w:t>.</w:t>
      </w:r>
    </w:p>
    <w:p w14:paraId="396C116F" w14:textId="77777777" w:rsidR="00B93DF1" w:rsidRPr="0066206D" w:rsidRDefault="00B93DF1" w:rsidP="00B93DF1">
      <w:pPr>
        <w:pStyle w:val="ListParagraph"/>
        <w:ind w:right="-1" w:firstLine="720"/>
        <w:jc w:val="both"/>
        <w:rPr>
          <w:rFonts w:ascii="Arial Nova Light" w:hAnsi="Arial Nova Light" w:cs="Arial"/>
          <w:sz w:val="20"/>
          <w:szCs w:val="20"/>
        </w:rPr>
      </w:pPr>
    </w:p>
    <w:p w14:paraId="01E5B502" w14:textId="77777777" w:rsidR="007B00E4" w:rsidRPr="0066206D" w:rsidRDefault="00B93DF1" w:rsidP="00B93DF1">
      <w:pPr>
        <w:jc w:val="both"/>
        <w:rPr>
          <w:rFonts w:ascii="Arial Nova Light" w:hAnsi="Arial Nova Light" w:cs="Arial"/>
          <w:b/>
          <w:sz w:val="20"/>
          <w:szCs w:val="20"/>
          <w:lang w:val="en-US"/>
        </w:rPr>
      </w:pPr>
      <w:proofErr w:type="spellStart"/>
      <w:r w:rsidRPr="0066206D">
        <w:rPr>
          <w:rFonts w:ascii="Arial Nova Light" w:hAnsi="Arial Nova Light" w:cs="Arial"/>
          <w:b/>
          <w:sz w:val="20"/>
          <w:szCs w:val="20"/>
          <w:lang w:val="en-US"/>
        </w:rPr>
        <w:t>Pembahasan</w:t>
      </w:r>
      <w:proofErr w:type="spellEnd"/>
    </w:p>
    <w:p w14:paraId="645DAD7F" w14:textId="77777777" w:rsidR="00B93DF1" w:rsidRPr="0066206D" w:rsidRDefault="007C765A" w:rsidP="007C765A">
      <w:pPr>
        <w:ind w:firstLine="720"/>
        <w:jc w:val="both"/>
        <w:rPr>
          <w:rFonts w:ascii="Arial Nova Light" w:hAnsi="Arial Nova Light" w:cs="Arial"/>
          <w:sz w:val="20"/>
          <w:szCs w:val="20"/>
        </w:rPr>
      </w:pPr>
      <w:r w:rsidRPr="0066206D">
        <w:rPr>
          <w:rFonts w:ascii="Arial Nova Light" w:hAnsi="Arial Nova Light" w:cs="Arial"/>
          <w:sz w:val="20"/>
          <w:szCs w:val="20"/>
        </w:rPr>
        <w:t xml:space="preserve">Pada </w:t>
      </w:r>
      <w:proofErr w:type="spellStart"/>
      <w:r w:rsidRPr="0066206D">
        <w:rPr>
          <w:rFonts w:ascii="Arial Nova Light" w:hAnsi="Arial Nova Light" w:cs="Arial"/>
          <w:sz w:val="20"/>
          <w:szCs w:val="20"/>
        </w:rPr>
        <w:t>bagian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akan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dikemukakan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pembahasan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hasil</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penelitian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mengenai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budaya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organisasi</w:t>
      </w:r>
      <w:proofErr w:type="spellEnd"/>
      <w:r w:rsidRPr="0066206D">
        <w:rPr>
          <w:rFonts w:ascii="Arial Nova Light" w:hAnsi="Arial Nova Light" w:cs="Arial"/>
          <w:sz w:val="20"/>
          <w:szCs w:val="20"/>
        </w:rPr>
        <w:t xml:space="preserve"> di </w:t>
      </w:r>
      <w:proofErr w:type="spellStart"/>
      <w:r w:rsidRPr="0066206D">
        <w:rPr>
          <w:rFonts w:ascii="Arial Nova Light" w:hAnsi="Arial Nova Light" w:cs="Arial"/>
          <w:sz w:val="20"/>
          <w:szCs w:val="20"/>
        </w:rPr>
        <w:t>kantor</w:t>
      </w:r>
      <w:proofErr w:type="spellEnd"/>
      <w:r w:rsidRPr="0066206D">
        <w:rPr>
          <w:rFonts w:ascii="Arial Nova Light" w:hAnsi="Arial Nova Light" w:cs="Arial"/>
          <w:sz w:val="20"/>
          <w:szCs w:val="20"/>
        </w:rPr>
        <w:t xml:space="preserve">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yang </w:t>
      </w:r>
      <w:proofErr w:type="spellStart"/>
      <w:r w:rsidRPr="0066206D">
        <w:rPr>
          <w:rFonts w:ascii="Arial Nova Light" w:hAnsi="Arial Nova Light" w:cs="Arial"/>
          <w:sz w:val="20"/>
          <w:szCs w:val="20"/>
        </w:rPr>
        <w:t>meliputi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indikator</w:t>
      </w:r>
      <w:proofErr w:type="spellEnd"/>
      <w:r w:rsidRPr="0066206D">
        <w:rPr>
          <w:rFonts w:ascii="Arial Nova Light" w:hAnsi="Arial Nova Light" w:cs="Arial"/>
          <w:sz w:val="20"/>
          <w:szCs w:val="20"/>
        </w:rPr>
        <w:t xml:space="preserve"> </w:t>
      </w:r>
      <w:r w:rsidR="00306EE7" w:rsidRPr="0066206D">
        <w:rPr>
          <w:rFonts w:ascii="Arial Nova Light" w:hAnsi="Arial Nova Light" w:cs="Arial"/>
          <w:sz w:val="20"/>
          <w:szCs w:val="20"/>
        </w:rPr>
        <w:t xml:space="preserve">1) </w:t>
      </w:r>
      <w:proofErr w:type="spellStart"/>
      <w:r w:rsidRPr="0066206D">
        <w:rPr>
          <w:rFonts w:ascii="Arial Nova Light" w:hAnsi="Arial Nova Light" w:cs="Arial"/>
          <w:sz w:val="20"/>
          <w:szCs w:val="20"/>
        </w:rPr>
        <w:t>kegresifan</w:t>
      </w:r>
      <w:proofErr w:type="spellEnd"/>
      <w:r w:rsidRPr="0066206D">
        <w:rPr>
          <w:rFonts w:ascii="Arial Nova Light" w:hAnsi="Arial Nova Light" w:cs="Arial"/>
          <w:sz w:val="20"/>
          <w:szCs w:val="20"/>
        </w:rPr>
        <w:t xml:space="preserve">, </w:t>
      </w:r>
      <w:r w:rsidR="00306EE7" w:rsidRPr="0066206D">
        <w:rPr>
          <w:rFonts w:ascii="Arial Nova Light" w:hAnsi="Arial Nova Light" w:cs="Arial"/>
          <w:sz w:val="20"/>
          <w:szCs w:val="20"/>
        </w:rPr>
        <w:t xml:space="preserve">2) </w:t>
      </w:r>
      <w:proofErr w:type="spellStart"/>
      <w:r w:rsidRPr="0066206D">
        <w:rPr>
          <w:rFonts w:ascii="Arial Nova Light" w:hAnsi="Arial Nova Light" w:cs="Arial"/>
          <w:sz w:val="20"/>
          <w:szCs w:val="20"/>
        </w:rPr>
        <w:t>inovasi</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pengambilan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risiko</w:t>
      </w:r>
      <w:proofErr w:type="spellEnd"/>
      <w:r w:rsidRPr="0066206D">
        <w:rPr>
          <w:rFonts w:ascii="Arial Nova Light" w:hAnsi="Arial Nova Light" w:cs="Arial"/>
          <w:sz w:val="20"/>
          <w:szCs w:val="20"/>
        </w:rPr>
        <w:t xml:space="preserve">, </w:t>
      </w:r>
      <w:r w:rsidR="00306EE7" w:rsidRPr="0066206D">
        <w:rPr>
          <w:rFonts w:ascii="Arial Nova Light" w:hAnsi="Arial Nova Light" w:cs="Arial"/>
          <w:sz w:val="20"/>
          <w:szCs w:val="20"/>
        </w:rPr>
        <w:t xml:space="preserve">3) </w:t>
      </w:r>
      <w:proofErr w:type="spellStart"/>
      <w:r w:rsidRPr="0066206D">
        <w:rPr>
          <w:rFonts w:ascii="Arial Nova Light" w:hAnsi="Arial Nova Light" w:cs="Arial"/>
          <w:sz w:val="20"/>
          <w:szCs w:val="20"/>
        </w:rPr>
        <w:t>perhatian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terhadap</w:t>
      </w:r>
      <w:proofErr w:type="spellEnd"/>
      <w:r w:rsidRPr="0066206D">
        <w:rPr>
          <w:rFonts w:ascii="Arial Nova Light" w:hAnsi="Arial Nova Light" w:cs="Arial"/>
          <w:sz w:val="20"/>
          <w:szCs w:val="20"/>
        </w:rPr>
        <w:t xml:space="preserve"> detail, </w:t>
      </w:r>
      <w:r w:rsidR="00306EE7" w:rsidRPr="0066206D">
        <w:rPr>
          <w:rFonts w:ascii="Arial Nova Light" w:hAnsi="Arial Nova Light" w:cs="Arial"/>
          <w:sz w:val="20"/>
          <w:szCs w:val="20"/>
        </w:rPr>
        <w:t xml:space="preserve">4) </w:t>
      </w:r>
      <w:proofErr w:type="spellStart"/>
      <w:r w:rsidR="00306EE7" w:rsidRPr="0066206D">
        <w:rPr>
          <w:rFonts w:ascii="Arial Nova Light" w:hAnsi="Arial Nova Light" w:cs="Arial"/>
          <w:sz w:val="20"/>
          <w:szCs w:val="20"/>
        </w:rPr>
        <w:t>orientasi</w:t>
      </w:r>
      <w:proofErr w:type="spellEnd"/>
      <w:r w:rsidR="00306EE7" w:rsidRPr="0066206D">
        <w:rPr>
          <w:rFonts w:ascii="Arial Nova Light" w:hAnsi="Arial Nova Light" w:cs="Arial"/>
          <w:sz w:val="20"/>
          <w:szCs w:val="20"/>
        </w:rPr>
        <w:t xml:space="preserve"> </w:t>
      </w:r>
      <w:r w:rsidR="008D1185" w:rsidRPr="0066206D">
        <w:rPr>
          <w:rFonts w:ascii="Arial Nova Light" w:hAnsi="Arial Nova Light" w:cs="Arial"/>
          <w:sz w:val="20"/>
          <w:szCs w:val="20"/>
        </w:rPr>
        <w:t xml:space="preserve">pada </w:t>
      </w:r>
      <w:proofErr w:type="spellStart"/>
      <w:r w:rsidR="00306EE7" w:rsidRPr="0066206D">
        <w:rPr>
          <w:rFonts w:ascii="Arial Nova Light" w:hAnsi="Arial Nova Light" w:cs="Arial"/>
          <w:sz w:val="20"/>
          <w:szCs w:val="20"/>
        </w:rPr>
        <w:t>tim</w:t>
      </w:r>
      <w:proofErr w:type="spellEnd"/>
      <w:r w:rsidR="00306EE7" w:rsidRPr="0066206D">
        <w:rPr>
          <w:rFonts w:ascii="Arial Nova Light" w:hAnsi="Arial Nova Light" w:cs="Arial"/>
          <w:sz w:val="20"/>
          <w:szCs w:val="20"/>
        </w:rPr>
        <w:t xml:space="preserve">, 5) </w:t>
      </w:r>
      <w:proofErr w:type="spellStart"/>
      <w:r w:rsidRPr="0066206D">
        <w:rPr>
          <w:rFonts w:ascii="Arial Nova Light" w:hAnsi="Arial Nova Light" w:cs="Arial"/>
          <w:sz w:val="20"/>
          <w:szCs w:val="20"/>
        </w:rPr>
        <w:t>orientasi</w:t>
      </w:r>
      <w:proofErr w:type="spellEnd"/>
      <w:r w:rsidRPr="0066206D">
        <w:rPr>
          <w:rFonts w:ascii="Arial Nova Light" w:hAnsi="Arial Nova Light" w:cs="Arial"/>
          <w:sz w:val="20"/>
          <w:szCs w:val="20"/>
        </w:rPr>
        <w:t xml:space="preserve"> </w:t>
      </w:r>
      <w:r w:rsidR="008D1185" w:rsidRPr="0066206D">
        <w:rPr>
          <w:rFonts w:ascii="Arial Nova Light" w:hAnsi="Arial Nova Light" w:cs="Arial"/>
          <w:sz w:val="20"/>
          <w:szCs w:val="20"/>
        </w:rPr>
        <w:t xml:space="preserve">pada </w:t>
      </w:r>
      <w:proofErr w:type="spellStart"/>
      <w:r w:rsidRPr="0066206D">
        <w:rPr>
          <w:rFonts w:ascii="Arial Nova Light" w:hAnsi="Arial Nova Light" w:cs="Arial"/>
          <w:sz w:val="20"/>
          <w:szCs w:val="20"/>
        </w:rPr>
        <w:t>hasil</w:t>
      </w:r>
      <w:proofErr w:type="spellEnd"/>
      <w:r w:rsidR="00306EE7" w:rsidRPr="0066206D">
        <w:rPr>
          <w:rFonts w:ascii="Arial Nova Light" w:hAnsi="Arial Nova Light" w:cs="Arial"/>
          <w:sz w:val="20"/>
          <w:szCs w:val="20"/>
        </w:rPr>
        <w:t>,</w:t>
      </w:r>
      <w:r w:rsidRPr="0066206D">
        <w:rPr>
          <w:rFonts w:ascii="Arial Nova Light" w:hAnsi="Arial Nova Light" w:cs="Arial"/>
          <w:sz w:val="20"/>
          <w:szCs w:val="20"/>
        </w:rPr>
        <w:t xml:space="preserve"> dan </w:t>
      </w:r>
      <w:r w:rsidR="00306EE7" w:rsidRPr="0066206D">
        <w:rPr>
          <w:rFonts w:ascii="Arial Nova Light" w:hAnsi="Arial Nova Light" w:cs="Arial"/>
          <w:sz w:val="20"/>
          <w:szCs w:val="20"/>
        </w:rPr>
        <w:t xml:space="preserve">6) </w:t>
      </w:r>
      <w:proofErr w:type="spellStart"/>
      <w:r w:rsidRPr="0066206D">
        <w:rPr>
          <w:rFonts w:ascii="Arial Nova Light" w:hAnsi="Arial Nova Light" w:cs="Arial"/>
          <w:sz w:val="20"/>
          <w:szCs w:val="20"/>
        </w:rPr>
        <w:t>orientasi</w:t>
      </w:r>
      <w:proofErr w:type="spellEnd"/>
      <w:r w:rsidR="008D1185" w:rsidRPr="0066206D">
        <w:rPr>
          <w:rFonts w:ascii="Arial Nova Light" w:hAnsi="Arial Nova Light" w:cs="Arial"/>
          <w:sz w:val="20"/>
          <w:szCs w:val="20"/>
        </w:rPr>
        <w:t xml:space="preserve"> pada</w:t>
      </w:r>
      <w:r w:rsidRPr="0066206D">
        <w:rPr>
          <w:rFonts w:ascii="Arial Nova Light" w:hAnsi="Arial Nova Light" w:cs="Arial"/>
          <w:sz w:val="20"/>
          <w:szCs w:val="20"/>
        </w:rPr>
        <w:t xml:space="preserve"> orang.</w:t>
      </w:r>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Untuk</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lebih</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jelasnya</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pembahasan</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hasil</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penelitian</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ini</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akan</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diuraikan</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seperti</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berikut</w:t>
      </w:r>
      <w:proofErr w:type="spellEnd"/>
      <w:r w:rsidR="00306EE7" w:rsidRPr="0066206D">
        <w:rPr>
          <w:rFonts w:ascii="Arial Nova Light" w:hAnsi="Arial Nova Light" w:cs="Arial"/>
          <w:sz w:val="20"/>
          <w:szCs w:val="20"/>
        </w:rPr>
        <w:t xml:space="preserve"> </w:t>
      </w:r>
      <w:proofErr w:type="spellStart"/>
      <w:r w:rsidR="00306EE7" w:rsidRPr="0066206D">
        <w:rPr>
          <w:rFonts w:ascii="Arial Nova Light" w:hAnsi="Arial Nova Light" w:cs="Arial"/>
          <w:sz w:val="20"/>
          <w:szCs w:val="20"/>
        </w:rPr>
        <w:t>ini</w:t>
      </w:r>
      <w:proofErr w:type="spellEnd"/>
      <w:r w:rsidR="00306EE7" w:rsidRPr="0066206D">
        <w:rPr>
          <w:rFonts w:ascii="Arial Nova Light" w:hAnsi="Arial Nova Light" w:cs="Arial"/>
          <w:sz w:val="20"/>
          <w:szCs w:val="20"/>
        </w:rPr>
        <w:t>:</w:t>
      </w:r>
    </w:p>
    <w:p w14:paraId="78D5BB93" w14:textId="77777777" w:rsidR="003E7A02" w:rsidRPr="0066206D" w:rsidRDefault="003E7A02" w:rsidP="007C765A">
      <w:pPr>
        <w:ind w:firstLine="720"/>
        <w:jc w:val="both"/>
        <w:rPr>
          <w:rFonts w:ascii="Arial Nova Light" w:hAnsi="Arial Nova Light" w:cs="Arial"/>
          <w:sz w:val="20"/>
          <w:szCs w:val="20"/>
        </w:rPr>
      </w:pPr>
    </w:p>
    <w:p w14:paraId="3A89F076" w14:textId="77777777" w:rsidR="00D725C8" w:rsidRPr="0066206D" w:rsidRDefault="00667373" w:rsidP="0040491A">
      <w:pPr>
        <w:pStyle w:val="ListParagraph"/>
        <w:numPr>
          <w:ilvl w:val="0"/>
          <w:numId w:val="12"/>
        </w:numPr>
        <w:ind w:left="284" w:hanging="284"/>
        <w:jc w:val="both"/>
        <w:rPr>
          <w:rFonts w:ascii="Arial Nova Light" w:hAnsi="Arial Nova Light" w:cs="Arial"/>
          <w:b/>
          <w:sz w:val="20"/>
          <w:szCs w:val="20"/>
          <w:lang w:val="en-US"/>
        </w:rPr>
      </w:pPr>
      <w:proofErr w:type="spellStart"/>
      <w:r w:rsidRPr="0066206D">
        <w:rPr>
          <w:rFonts w:ascii="Arial Nova Light" w:hAnsi="Arial Nova Light" w:cs="Arial"/>
          <w:b/>
          <w:sz w:val="20"/>
          <w:szCs w:val="20"/>
          <w:lang w:val="en-US"/>
        </w:rPr>
        <w:t>Keagresifan</w:t>
      </w:r>
      <w:proofErr w:type="spellEnd"/>
    </w:p>
    <w:p w14:paraId="58DAB4A9" w14:textId="77777777" w:rsidR="00E30184" w:rsidRPr="0066206D" w:rsidRDefault="00C4357F" w:rsidP="00FA4500">
      <w:pPr>
        <w:pStyle w:val="ListParagraph"/>
        <w:ind w:left="0" w:firstLine="720"/>
        <w:jc w:val="both"/>
        <w:rPr>
          <w:rFonts w:ascii="Arial Nova Light" w:hAnsi="Arial Nova Light" w:cs="Arial"/>
          <w:sz w:val="20"/>
          <w:szCs w:val="20"/>
        </w:rPr>
      </w:pPr>
      <w:proofErr w:type="spellStart"/>
      <w:r w:rsidRPr="0066206D">
        <w:rPr>
          <w:rFonts w:ascii="Arial Nova Light" w:hAnsi="Arial Nova Light" w:cs="Arial"/>
          <w:sz w:val="20"/>
          <w:szCs w:val="20"/>
        </w:rPr>
        <w:t>K</w:t>
      </w:r>
      <w:r w:rsidR="00B62EDF" w:rsidRPr="0066206D">
        <w:rPr>
          <w:rFonts w:ascii="Arial Nova Light" w:hAnsi="Arial Nova Light" w:cs="Arial"/>
          <w:sz w:val="20"/>
          <w:szCs w:val="20"/>
        </w:rPr>
        <w:t>eagresifan</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pegawai</w:t>
      </w:r>
      <w:proofErr w:type="spellEnd"/>
      <w:r w:rsidR="00B62EDF" w:rsidRPr="0066206D">
        <w:rPr>
          <w:rFonts w:ascii="Arial Nova Light" w:hAnsi="Arial Nova Light" w:cs="Arial"/>
          <w:sz w:val="20"/>
          <w:szCs w:val="20"/>
        </w:rPr>
        <w:t xml:space="preserve"> di </w:t>
      </w:r>
      <w:proofErr w:type="spellStart"/>
      <w:r w:rsidR="00B62EDF" w:rsidRPr="0066206D">
        <w:rPr>
          <w:rFonts w:ascii="Arial Nova Light" w:hAnsi="Arial Nova Light" w:cs="Arial"/>
          <w:sz w:val="20"/>
          <w:szCs w:val="20"/>
        </w:rPr>
        <w:t>kantor</w:t>
      </w:r>
      <w:proofErr w:type="spellEnd"/>
      <w:r w:rsidR="00B62EDF" w:rsidRPr="0066206D">
        <w:rPr>
          <w:rFonts w:ascii="Arial Nova Light" w:hAnsi="Arial Nova Light" w:cs="Arial"/>
          <w:sz w:val="20"/>
          <w:szCs w:val="20"/>
        </w:rPr>
        <w:t xml:space="preserve"> Dinas Pendidikan dan </w:t>
      </w:r>
      <w:proofErr w:type="spellStart"/>
      <w:r w:rsidR="00B62EDF" w:rsidRPr="0066206D">
        <w:rPr>
          <w:rFonts w:ascii="Arial Nova Light" w:hAnsi="Arial Nova Light" w:cs="Arial"/>
          <w:sz w:val="20"/>
          <w:szCs w:val="20"/>
        </w:rPr>
        <w:t>Kebudayaan</w:t>
      </w:r>
      <w:proofErr w:type="spellEnd"/>
      <w:r w:rsidR="00B62EDF" w:rsidRPr="0066206D">
        <w:rPr>
          <w:rFonts w:ascii="Arial Nova Light" w:hAnsi="Arial Nova Light" w:cs="Arial"/>
          <w:sz w:val="20"/>
          <w:szCs w:val="20"/>
        </w:rPr>
        <w:t xml:space="preserve"> Kota Padang Panjang </w:t>
      </w:r>
      <w:proofErr w:type="spellStart"/>
      <w:r w:rsidR="00B62EDF" w:rsidRPr="0066206D">
        <w:rPr>
          <w:rFonts w:ascii="Arial Nova Light" w:hAnsi="Arial Nova Light" w:cs="Arial"/>
          <w:sz w:val="20"/>
          <w:szCs w:val="20"/>
        </w:rPr>
        <w:t>memperoleh</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skor</w:t>
      </w:r>
      <w:proofErr w:type="spellEnd"/>
      <w:r w:rsidR="00B62EDF" w:rsidRPr="0066206D">
        <w:rPr>
          <w:rFonts w:ascii="Arial Nova Light" w:hAnsi="Arial Nova Light" w:cs="Arial"/>
          <w:sz w:val="20"/>
          <w:szCs w:val="20"/>
        </w:rPr>
        <w:t xml:space="preserve"> rata-rata 3,98</w:t>
      </w:r>
      <w:r w:rsidRPr="0066206D">
        <w:rPr>
          <w:rFonts w:ascii="Arial Nova Light" w:hAnsi="Arial Nova Light" w:cs="Arial"/>
          <w:sz w:val="20"/>
          <w:szCs w:val="20"/>
        </w:rPr>
        <w:t xml:space="preserve"> (</w:t>
      </w:r>
      <w:proofErr w:type="spellStart"/>
      <w:r w:rsidR="000E0F63" w:rsidRPr="0066206D">
        <w:rPr>
          <w:rFonts w:ascii="Arial Nova Light" w:hAnsi="Arial Nova Light" w:cs="Arial"/>
          <w:sz w:val="20"/>
          <w:szCs w:val="20"/>
        </w:rPr>
        <w:t>b</w:t>
      </w:r>
      <w:r w:rsidRPr="0066206D">
        <w:rPr>
          <w:rFonts w:ascii="Arial Nova Light" w:hAnsi="Arial Nova Light" w:cs="Arial"/>
          <w:sz w:val="20"/>
          <w:szCs w:val="20"/>
        </w:rPr>
        <w:t>aik</w:t>
      </w:r>
      <w:proofErr w:type="spellEnd"/>
      <w:r w:rsidRPr="0066206D">
        <w:rPr>
          <w:rFonts w:ascii="Arial Nova Light" w:hAnsi="Arial Nova Light" w:cs="Arial"/>
          <w:sz w:val="20"/>
          <w:szCs w:val="20"/>
        </w:rPr>
        <w:t>)</w:t>
      </w:r>
      <w:r w:rsidR="00B62EDF" w:rsidRPr="0066206D">
        <w:rPr>
          <w:rFonts w:ascii="Arial Nova Light" w:hAnsi="Arial Nova Light" w:cs="Arial"/>
          <w:sz w:val="20"/>
          <w:szCs w:val="20"/>
        </w:rPr>
        <w:t xml:space="preserve">. </w:t>
      </w:r>
      <w:r w:rsidRPr="0066206D">
        <w:rPr>
          <w:rFonts w:ascii="Arial Nova Light" w:hAnsi="Arial Nova Light" w:cs="Arial"/>
          <w:sz w:val="20"/>
          <w:szCs w:val="20"/>
        </w:rPr>
        <w:t>S</w:t>
      </w:r>
      <w:r w:rsidR="00B62EDF" w:rsidRPr="0066206D">
        <w:rPr>
          <w:rFonts w:ascii="Arial Nova Light" w:hAnsi="Arial Nova Light" w:cs="Arial"/>
          <w:sz w:val="20"/>
          <w:szCs w:val="20"/>
        </w:rPr>
        <w:t xml:space="preserve">kor </w:t>
      </w:r>
      <w:proofErr w:type="spellStart"/>
      <w:r w:rsidR="00B62EDF" w:rsidRPr="0066206D">
        <w:rPr>
          <w:rFonts w:ascii="Arial Nova Light" w:hAnsi="Arial Nova Light" w:cs="Arial"/>
          <w:sz w:val="20"/>
          <w:szCs w:val="20"/>
        </w:rPr>
        <w:t>tertinggi</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terdapat</w:t>
      </w:r>
      <w:proofErr w:type="spellEnd"/>
      <w:r w:rsidR="00B62EDF" w:rsidRPr="0066206D">
        <w:rPr>
          <w:rFonts w:ascii="Arial Nova Light" w:hAnsi="Arial Nova Light" w:cs="Arial"/>
          <w:sz w:val="20"/>
          <w:szCs w:val="20"/>
        </w:rPr>
        <w:t xml:space="preserve"> pada item “</w:t>
      </w:r>
      <w:proofErr w:type="spellStart"/>
      <w:r w:rsidR="00B62EDF" w:rsidRPr="0066206D">
        <w:rPr>
          <w:rFonts w:ascii="Arial Nova Light" w:hAnsi="Arial Nova Light" w:cs="Arial"/>
          <w:sz w:val="20"/>
          <w:szCs w:val="20"/>
        </w:rPr>
        <w:t>menyelesaikan</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tugas</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sesuai</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dengan</w:t>
      </w:r>
      <w:proofErr w:type="spellEnd"/>
      <w:r w:rsidR="00B62EDF" w:rsidRPr="0066206D">
        <w:rPr>
          <w:rFonts w:ascii="Arial Nova Light" w:hAnsi="Arial Nova Light" w:cs="Arial"/>
          <w:sz w:val="20"/>
          <w:szCs w:val="20"/>
        </w:rPr>
        <w:t xml:space="preserve"> batas </w:t>
      </w:r>
      <w:proofErr w:type="spellStart"/>
      <w:r w:rsidR="00B62EDF" w:rsidRPr="0066206D">
        <w:rPr>
          <w:rFonts w:ascii="Arial Nova Light" w:hAnsi="Arial Nova Light" w:cs="Arial"/>
          <w:sz w:val="20"/>
          <w:szCs w:val="20"/>
        </w:rPr>
        <w:t>waktu</w:t>
      </w:r>
      <w:proofErr w:type="spellEnd"/>
      <w:r w:rsidR="00B62EDF" w:rsidRPr="0066206D">
        <w:rPr>
          <w:rFonts w:ascii="Arial Nova Light" w:hAnsi="Arial Nova Light" w:cs="Arial"/>
          <w:sz w:val="20"/>
          <w:szCs w:val="20"/>
        </w:rPr>
        <w:t xml:space="preserve"> yang </w:t>
      </w:r>
      <w:proofErr w:type="spellStart"/>
      <w:r w:rsidR="00B62EDF" w:rsidRPr="0066206D">
        <w:rPr>
          <w:rFonts w:ascii="Arial Nova Light" w:hAnsi="Arial Nova Light" w:cs="Arial"/>
          <w:sz w:val="20"/>
          <w:szCs w:val="20"/>
        </w:rPr>
        <w:t>telah</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ditetapkan</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dengan</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skor</w:t>
      </w:r>
      <w:proofErr w:type="spellEnd"/>
      <w:r w:rsidR="00B62EDF" w:rsidRPr="0066206D">
        <w:rPr>
          <w:rFonts w:ascii="Arial Nova Light" w:hAnsi="Arial Nova Light" w:cs="Arial"/>
          <w:sz w:val="20"/>
          <w:szCs w:val="20"/>
        </w:rPr>
        <w:t xml:space="preserve"> rata-rata 4,44 </w:t>
      </w:r>
      <w:r w:rsidR="000E0F63" w:rsidRPr="0066206D">
        <w:rPr>
          <w:rFonts w:ascii="Arial Nova Light" w:hAnsi="Arial Nova Light" w:cs="Arial"/>
          <w:sz w:val="20"/>
          <w:szCs w:val="20"/>
        </w:rPr>
        <w:t>(</w:t>
      </w:r>
      <w:proofErr w:type="spellStart"/>
      <w:r w:rsidR="000E0F63" w:rsidRPr="0066206D">
        <w:rPr>
          <w:rFonts w:ascii="Arial Nova Light" w:hAnsi="Arial Nova Light" w:cs="Arial"/>
          <w:sz w:val="20"/>
          <w:szCs w:val="20"/>
        </w:rPr>
        <w:t>baik</w:t>
      </w:r>
      <w:proofErr w:type="spellEnd"/>
      <w:r w:rsidR="000E0F63"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Sedangkan</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skor</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terendah</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terdapat</w:t>
      </w:r>
      <w:proofErr w:type="spellEnd"/>
      <w:r w:rsidR="00B62EDF" w:rsidRPr="0066206D">
        <w:rPr>
          <w:rFonts w:ascii="Arial Nova Light" w:hAnsi="Arial Nova Light" w:cs="Arial"/>
          <w:sz w:val="20"/>
          <w:szCs w:val="20"/>
        </w:rPr>
        <w:t xml:space="preserve"> pada item “</w:t>
      </w:r>
      <w:proofErr w:type="spellStart"/>
      <w:r w:rsidR="00B62EDF" w:rsidRPr="0066206D">
        <w:rPr>
          <w:rFonts w:ascii="Arial Nova Light" w:hAnsi="Arial Nova Light" w:cs="Arial"/>
          <w:sz w:val="20"/>
          <w:szCs w:val="20"/>
        </w:rPr>
        <w:t>mengikuti</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pelatihan</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atau</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belajar</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mandiri</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untuk</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meningkatkan</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kemampuan</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kerja</w:t>
      </w:r>
      <w:proofErr w:type="spellEnd"/>
      <w:r w:rsidR="00B62EDF" w:rsidRPr="0066206D">
        <w:rPr>
          <w:rFonts w:ascii="Arial Nova Light" w:hAnsi="Arial Nova Light" w:cs="Arial"/>
          <w:sz w:val="20"/>
          <w:szCs w:val="20"/>
        </w:rPr>
        <w:t xml:space="preserve"> agar </w:t>
      </w:r>
      <w:proofErr w:type="spellStart"/>
      <w:r w:rsidR="00B62EDF" w:rsidRPr="0066206D">
        <w:rPr>
          <w:rFonts w:ascii="Arial Nova Light" w:hAnsi="Arial Nova Light" w:cs="Arial"/>
          <w:sz w:val="20"/>
          <w:szCs w:val="20"/>
        </w:rPr>
        <w:t>mampu</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bersaing</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secara</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positif</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dengan</w:t>
      </w:r>
      <w:proofErr w:type="spellEnd"/>
      <w:r w:rsidR="00B62EDF" w:rsidRPr="0066206D">
        <w:rPr>
          <w:rFonts w:ascii="Arial Nova Light" w:hAnsi="Arial Nova Light" w:cs="Arial"/>
          <w:sz w:val="20"/>
          <w:szCs w:val="20"/>
        </w:rPr>
        <w:t xml:space="preserve"> </w:t>
      </w:r>
      <w:proofErr w:type="spellStart"/>
      <w:r w:rsidR="00B62EDF" w:rsidRPr="0066206D">
        <w:rPr>
          <w:rFonts w:ascii="Arial Nova Light" w:hAnsi="Arial Nova Light" w:cs="Arial"/>
          <w:sz w:val="20"/>
          <w:szCs w:val="20"/>
        </w:rPr>
        <w:t>skor</w:t>
      </w:r>
      <w:proofErr w:type="spellEnd"/>
      <w:r w:rsidR="00B62EDF" w:rsidRPr="0066206D">
        <w:rPr>
          <w:rFonts w:ascii="Arial Nova Light" w:hAnsi="Arial Nova Light" w:cs="Arial"/>
          <w:sz w:val="20"/>
          <w:szCs w:val="20"/>
        </w:rPr>
        <w:t xml:space="preserve"> rata-rata 3,51</w:t>
      </w:r>
      <w:r w:rsidR="000E0F63" w:rsidRPr="0066206D">
        <w:rPr>
          <w:rFonts w:ascii="Arial Nova Light" w:hAnsi="Arial Nova Light" w:cs="Arial"/>
          <w:sz w:val="20"/>
          <w:szCs w:val="20"/>
        </w:rPr>
        <w:t xml:space="preserve"> (</w:t>
      </w:r>
      <w:proofErr w:type="spellStart"/>
      <w:r w:rsidR="000E0F63" w:rsidRPr="0066206D">
        <w:rPr>
          <w:rFonts w:ascii="Arial Nova Light" w:hAnsi="Arial Nova Light" w:cs="Arial"/>
          <w:sz w:val="20"/>
          <w:szCs w:val="20"/>
        </w:rPr>
        <w:t>cukup</w:t>
      </w:r>
      <w:proofErr w:type="spellEnd"/>
      <w:r w:rsidR="000E0F63" w:rsidRPr="0066206D">
        <w:rPr>
          <w:rFonts w:ascii="Arial Nova Light" w:hAnsi="Arial Nova Light" w:cs="Arial"/>
          <w:sz w:val="20"/>
          <w:szCs w:val="20"/>
        </w:rPr>
        <w:t xml:space="preserve"> </w:t>
      </w:r>
      <w:proofErr w:type="spellStart"/>
      <w:r w:rsidR="000E0F63" w:rsidRPr="0066206D">
        <w:rPr>
          <w:rFonts w:ascii="Arial Nova Light" w:hAnsi="Arial Nova Light" w:cs="Arial"/>
          <w:sz w:val="20"/>
          <w:szCs w:val="20"/>
        </w:rPr>
        <w:t>baik</w:t>
      </w:r>
      <w:proofErr w:type="spellEnd"/>
      <w:r w:rsidR="000E0F63" w:rsidRPr="0066206D">
        <w:rPr>
          <w:rFonts w:ascii="Arial Nova Light" w:hAnsi="Arial Nova Light" w:cs="Arial"/>
          <w:sz w:val="20"/>
          <w:szCs w:val="20"/>
        </w:rPr>
        <w:t>).</w:t>
      </w:r>
    </w:p>
    <w:p w14:paraId="59519068" w14:textId="77777777" w:rsidR="00641E52" w:rsidRPr="0066206D" w:rsidRDefault="00935440" w:rsidP="00FA4500">
      <w:pPr>
        <w:pStyle w:val="ListParagraph"/>
        <w:ind w:left="0" w:firstLine="720"/>
        <w:jc w:val="both"/>
        <w:rPr>
          <w:rFonts w:ascii="Arial Nova Light" w:hAnsi="Arial Nova Light"/>
        </w:rPr>
      </w:pPr>
      <w:r w:rsidRPr="0066206D">
        <w:rPr>
          <w:rFonts w:ascii="Arial Nova Light" w:hAnsi="Arial Nova Light" w:cs="Arial"/>
          <w:sz w:val="20"/>
          <w:szCs w:val="20"/>
        </w:rPr>
        <w:t>F</w:t>
      </w:r>
      <w:r w:rsidR="00641E52" w:rsidRPr="0066206D">
        <w:rPr>
          <w:rFonts w:ascii="Arial Nova Light" w:hAnsi="Arial Nova Light" w:cs="Arial"/>
          <w:sz w:val="20"/>
          <w:szCs w:val="20"/>
        </w:rPr>
        <w:t xml:space="preserve">aktor </w:t>
      </w:r>
      <w:proofErr w:type="spellStart"/>
      <w:r w:rsidR="00641E52" w:rsidRPr="0066206D">
        <w:rPr>
          <w:rFonts w:ascii="Arial Nova Light" w:hAnsi="Arial Nova Light" w:cs="Arial"/>
          <w:sz w:val="20"/>
          <w:szCs w:val="20"/>
        </w:rPr>
        <w:t>penyebab</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rendahnya</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skor</w:t>
      </w:r>
      <w:proofErr w:type="spellEnd"/>
      <w:r w:rsidR="00641E52" w:rsidRPr="0066206D">
        <w:rPr>
          <w:rFonts w:ascii="Arial Nova Light" w:hAnsi="Arial Nova Light" w:cs="Arial"/>
          <w:sz w:val="20"/>
          <w:szCs w:val="20"/>
        </w:rPr>
        <w:t xml:space="preserve"> pada item </w:t>
      </w:r>
      <w:proofErr w:type="spellStart"/>
      <w:r w:rsidR="00641E52" w:rsidRPr="0066206D">
        <w:rPr>
          <w:rFonts w:ascii="Arial Nova Light" w:hAnsi="Arial Nova Light" w:cs="Arial"/>
          <w:sz w:val="20"/>
          <w:szCs w:val="20"/>
        </w:rPr>
        <w:t>tersebut</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Pertama</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adanya</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kecenderungan</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pegawai</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berada</w:t>
      </w:r>
      <w:proofErr w:type="spellEnd"/>
      <w:r w:rsidR="00641E52" w:rsidRPr="0066206D">
        <w:rPr>
          <w:rFonts w:ascii="Arial Nova Light" w:hAnsi="Arial Nova Light" w:cs="Arial"/>
          <w:sz w:val="20"/>
          <w:szCs w:val="20"/>
        </w:rPr>
        <w:t xml:space="preserve"> pada zona </w:t>
      </w:r>
      <w:proofErr w:type="spellStart"/>
      <w:r w:rsidR="00641E52" w:rsidRPr="0066206D">
        <w:rPr>
          <w:rFonts w:ascii="Arial Nova Light" w:hAnsi="Arial Nova Light" w:cs="Arial"/>
          <w:sz w:val="20"/>
          <w:szCs w:val="20"/>
        </w:rPr>
        <w:t>nyaman</w:t>
      </w:r>
      <w:proofErr w:type="spellEnd"/>
      <w:r w:rsidR="00641E52" w:rsidRPr="0066206D">
        <w:rPr>
          <w:rFonts w:ascii="Arial Nova Light" w:hAnsi="Arial Nova Light" w:cs="Arial"/>
          <w:sz w:val="20"/>
          <w:szCs w:val="20"/>
        </w:rPr>
        <w:t xml:space="preserve">, di mana </w:t>
      </w:r>
      <w:proofErr w:type="spellStart"/>
      <w:r w:rsidR="00641E52" w:rsidRPr="0066206D">
        <w:rPr>
          <w:rFonts w:ascii="Arial Nova Light" w:hAnsi="Arial Nova Light" w:cs="Arial"/>
          <w:sz w:val="20"/>
          <w:szCs w:val="20"/>
        </w:rPr>
        <w:t>pegawai</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merasa</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bahwa</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kemampuan</w:t>
      </w:r>
      <w:proofErr w:type="spellEnd"/>
      <w:r w:rsidR="00641E52" w:rsidRPr="0066206D">
        <w:rPr>
          <w:rFonts w:ascii="Arial Nova Light" w:hAnsi="Arial Nova Light" w:cs="Arial"/>
          <w:sz w:val="20"/>
          <w:szCs w:val="20"/>
        </w:rPr>
        <w:t xml:space="preserve"> yang </w:t>
      </w:r>
      <w:proofErr w:type="spellStart"/>
      <w:r w:rsidR="00641E52" w:rsidRPr="0066206D">
        <w:rPr>
          <w:rFonts w:ascii="Arial Nova Light" w:hAnsi="Arial Nova Light" w:cs="Arial"/>
          <w:sz w:val="20"/>
          <w:szCs w:val="20"/>
        </w:rPr>
        <w:t>dimiliki</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sudah</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cukup</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untuk</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menyelesaikan</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tugas</w:t>
      </w:r>
      <w:proofErr w:type="spellEnd"/>
      <w:r w:rsidR="00641E52" w:rsidRPr="0066206D">
        <w:rPr>
          <w:rFonts w:ascii="Arial Nova Light" w:hAnsi="Arial Nova Light" w:cs="Arial"/>
          <w:sz w:val="20"/>
          <w:szCs w:val="20"/>
        </w:rPr>
        <w:t xml:space="preserve"> rutin yang </w:t>
      </w:r>
      <w:proofErr w:type="spellStart"/>
      <w:r w:rsidR="00641E52" w:rsidRPr="0066206D">
        <w:rPr>
          <w:rFonts w:ascii="Arial Nova Light" w:hAnsi="Arial Nova Light" w:cs="Arial"/>
          <w:sz w:val="20"/>
          <w:szCs w:val="20"/>
        </w:rPr>
        <w:t>diberikan</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sehingga</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tidak</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muncul</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dorongan</w:t>
      </w:r>
      <w:proofErr w:type="spellEnd"/>
      <w:r w:rsidR="00641E52" w:rsidRPr="0066206D">
        <w:rPr>
          <w:rFonts w:ascii="Arial Nova Light" w:hAnsi="Arial Nova Light" w:cs="Arial"/>
          <w:sz w:val="20"/>
          <w:szCs w:val="20"/>
        </w:rPr>
        <w:t xml:space="preserve"> yang </w:t>
      </w:r>
      <w:proofErr w:type="spellStart"/>
      <w:r w:rsidR="00641E52" w:rsidRPr="0066206D">
        <w:rPr>
          <w:rFonts w:ascii="Arial Nova Light" w:hAnsi="Arial Nova Light" w:cs="Arial"/>
          <w:sz w:val="20"/>
          <w:szCs w:val="20"/>
        </w:rPr>
        <w:t>kuat</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untuk</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meningkatkan</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kompetensi</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melalui</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pelatihan</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maupun</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belajar</w:t>
      </w:r>
      <w:proofErr w:type="spellEnd"/>
      <w:r w:rsidR="00641E52" w:rsidRPr="0066206D">
        <w:rPr>
          <w:rFonts w:ascii="Arial Nova Light" w:hAnsi="Arial Nova Light" w:cs="Arial"/>
          <w:sz w:val="20"/>
          <w:szCs w:val="20"/>
        </w:rPr>
        <w:t xml:space="preserve"> </w:t>
      </w:r>
      <w:proofErr w:type="spellStart"/>
      <w:r w:rsidR="00641E52" w:rsidRPr="0066206D">
        <w:rPr>
          <w:rFonts w:ascii="Arial Nova Light" w:hAnsi="Arial Nova Light" w:cs="Arial"/>
          <w:sz w:val="20"/>
          <w:szCs w:val="20"/>
        </w:rPr>
        <w:t>mandiri</w:t>
      </w:r>
      <w:proofErr w:type="spellEnd"/>
      <w:r w:rsidR="00641E52" w:rsidRPr="0066206D">
        <w:rPr>
          <w:rFonts w:ascii="Arial Nova Light" w:hAnsi="Arial Nova Light" w:cs="Arial"/>
          <w:sz w:val="20"/>
          <w:szCs w:val="20"/>
        </w:rPr>
        <w:t xml:space="preserve"> </w:t>
      </w:r>
      <w:r w:rsidR="00641E52" w:rsidRPr="0066206D">
        <w:rPr>
          <w:rFonts w:ascii="Arial Nova Light" w:hAnsi="Arial Nova Light" w:cs="Arial"/>
          <w:sz w:val="20"/>
          <w:szCs w:val="20"/>
        </w:rPr>
        <w:fldChar w:fldCharType="begin" w:fldLock="1"/>
      </w:r>
      <w:r w:rsidR="00641E52" w:rsidRPr="0066206D">
        <w:rPr>
          <w:rFonts w:ascii="Arial Nova Light" w:hAnsi="Arial Nova Light" w:cs="Arial"/>
          <w:sz w:val="20"/>
          <w:szCs w:val="20"/>
        </w:rPr>
        <w:instrText>ADDIN CSL_CITATION {"citationItems":[{"id":"ITEM-1","itemData":{"author":[{"dropping-particle":"","family":"Sapinah","given":"","non-dropping-particle":"","parse-names":false,"suffix":""},{"dropping-particle":"","family":"Finasti","given":"Dina Mai","non-dropping-particle":"","parse-names":false,"suffix":""},{"dropping-particle":"","family":"Amalia","given":"Nisa","non-dropping-particle":"","parse-names":false,"suffix":""},{"dropping-particle":"","family":"Fahriza","given":"Tubagus Gilang","non-dropping-particle":"","parse-names":false,"suffix":""}],"container-title":"Jurnal Ilmu Multidisiplin","id":"ITEM-1","issue":"2","issued":{"date-parts":[["2025"]]},"page":"342-351","title":"Pengaruh Kopetensi, Motivasi dan lingkungan kerja terhadap kinerja pegawai di Dinas Kesbangpol Kabupaten Serang Banten","type":"article-journal","volume":"3"},"uris":["http://www.mendeley.com/documents/?uuid=63c43cc2-848e-41ba-b0e5-8e36565ca56b"]}],"mendeley":{"formattedCitation":"(Sapinah et al., 2025)","plainTextFormattedCitation":"(Sapinah et al., 2025)","previouslyFormattedCitation":"(Sapinah et al., 2025)"},"properties":{"noteIndex":0},"schema":"https://github.com/citation-style-language/schema/raw/master/csl-citation.json"}</w:instrText>
      </w:r>
      <w:r w:rsidR="00641E52" w:rsidRPr="0066206D">
        <w:rPr>
          <w:rFonts w:ascii="Arial Nova Light" w:hAnsi="Arial Nova Light" w:cs="Arial"/>
          <w:sz w:val="20"/>
          <w:szCs w:val="20"/>
        </w:rPr>
        <w:fldChar w:fldCharType="separate"/>
      </w:r>
      <w:r w:rsidR="00641E52" w:rsidRPr="0066206D">
        <w:rPr>
          <w:rFonts w:ascii="Arial Nova Light" w:hAnsi="Arial Nova Light" w:cs="Arial"/>
          <w:noProof/>
          <w:sz w:val="20"/>
          <w:szCs w:val="20"/>
        </w:rPr>
        <w:t>(Sapinah et al., 2025)</w:t>
      </w:r>
      <w:r w:rsidR="00641E52" w:rsidRPr="0066206D">
        <w:rPr>
          <w:rFonts w:ascii="Arial Nova Light" w:hAnsi="Arial Nova Light" w:cs="Arial"/>
          <w:sz w:val="20"/>
          <w:szCs w:val="20"/>
        </w:rPr>
        <w:fldChar w:fldCharType="end"/>
      </w:r>
      <w:r w:rsidR="00641E52" w:rsidRPr="0066206D">
        <w:rPr>
          <w:rFonts w:ascii="Arial Nova Light" w:hAnsi="Arial Nova Light" w:cs="Arial"/>
          <w:sz w:val="20"/>
          <w:szCs w:val="20"/>
        </w:rPr>
        <w:t>.</w:t>
      </w:r>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Kedua</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kurangnya</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dukungan</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pimpinan</w:t>
      </w:r>
      <w:proofErr w:type="spellEnd"/>
      <w:r w:rsidR="00E30184" w:rsidRPr="0066206D">
        <w:rPr>
          <w:rFonts w:ascii="Arial Nova Light" w:hAnsi="Arial Nova Light" w:cs="Arial"/>
          <w:sz w:val="20"/>
          <w:szCs w:val="20"/>
        </w:rPr>
        <w:t xml:space="preserve"> dalam </w:t>
      </w:r>
      <w:proofErr w:type="spellStart"/>
      <w:r w:rsidR="00E30184" w:rsidRPr="0066206D">
        <w:rPr>
          <w:rFonts w:ascii="Arial Nova Light" w:hAnsi="Arial Nova Light" w:cs="Arial"/>
          <w:sz w:val="20"/>
          <w:szCs w:val="20"/>
        </w:rPr>
        <w:t>memberikan</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kesempatan</w:t>
      </w:r>
      <w:proofErr w:type="spellEnd"/>
      <w:r w:rsidR="00E30184" w:rsidRPr="0066206D">
        <w:rPr>
          <w:rFonts w:ascii="Arial Nova Light" w:hAnsi="Arial Nova Light" w:cs="Arial"/>
          <w:sz w:val="20"/>
          <w:szCs w:val="20"/>
        </w:rPr>
        <w:t xml:space="preserve"> dan </w:t>
      </w:r>
      <w:proofErr w:type="spellStart"/>
      <w:r w:rsidR="00E30184" w:rsidRPr="0066206D">
        <w:rPr>
          <w:rFonts w:ascii="Arial Nova Light" w:hAnsi="Arial Nova Light" w:cs="Arial"/>
          <w:sz w:val="20"/>
          <w:szCs w:val="20"/>
        </w:rPr>
        <w:t>akses</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informasi</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terkait</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pelatihan</w:t>
      </w:r>
      <w:proofErr w:type="spellEnd"/>
      <w:r w:rsidR="00E30184" w:rsidRPr="0066206D">
        <w:rPr>
          <w:rFonts w:ascii="Arial Nova Light" w:hAnsi="Arial Nova Light" w:cs="Arial"/>
          <w:sz w:val="20"/>
          <w:szCs w:val="20"/>
        </w:rPr>
        <w:t xml:space="preserve">. Hal </w:t>
      </w:r>
      <w:proofErr w:type="spellStart"/>
      <w:r w:rsidR="00E30184" w:rsidRPr="0066206D">
        <w:rPr>
          <w:rFonts w:ascii="Arial Nova Light" w:hAnsi="Arial Nova Light" w:cs="Arial"/>
          <w:sz w:val="20"/>
          <w:szCs w:val="20"/>
        </w:rPr>
        <w:t>ini</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terlihat</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dari</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belum</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meratanya</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penyampaian</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informasi</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mengenai</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kegiatan</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pelatihan</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kepada</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seluruh</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pegawai</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sehingga</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hanya</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sebagian</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pegawai</w:t>
      </w:r>
      <w:proofErr w:type="spellEnd"/>
      <w:r w:rsidR="00E30184" w:rsidRPr="0066206D">
        <w:rPr>
          <w:rFonts w:ascii="Arial Nova Light" w:hAnsi="Arial Nova Light" w:cs="Arial"/>
          <w:sz w:val="20"/>
          <w:szCs w:val="20"/>
        </w:rPr>
        <w:t xml:space="preserve"> yang </w:t>
      </w:r>
      <w:proofErr w:type="spellStart"/>
      <w:r w:rsidR="00E30184" w:rsidRPr="0066206D">
        <w:rPr>
          <w:rFonts w:ascii="Arial Nova Light" w:hAnsi="Arial Nova Light" w:cs="Arial"/>
          <w:sz w:val="20"/>
          <w:szCs w:val="20"/>
        </w:rPr>
        <w:t>dapat</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mengikuti</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kegiatan</w:t>
      </w:r>
      <w:proofErr w:type="spellEnd"/>
      <w:r w:rsidR="00E30184" w:rsidRPr="0066206D">
        <w:rPr>
          <w:rFonts w:ascii="Arial Nova Light" w:hAnsi="Arial Nova Light" w:cs="Arial"/>
          <w:sz w:val="20"/>
          <w:szCs w:val="20"/>
        </w:rPr>
        <w:t xml:space="preserve"> </w:t>
      </w:r>
      <w:proofErr w:type="spellStart"/>
      <w:r w:rsidR="00E30184" w:rsidRPr="0066206D">
        <w:rPr>
          <w:rFonts w:ascii="Arial Nova Light" w:hAnsi="Arial Nova Light" w:cs="Arial"/>
          <w:sz w:val="20"/>
          <w:szCs w:val="20"/>
        </w:rPr>
        <w:t>tersebut</w:t>
      </w:r>
      <w:proofErr w:type="spellEnd"/>
      <w:r w:rsidR="00E30184" w:rsidRPr="0066206D">
        <w:rPr>
          <w:rFonts w:ascii="Arial Nova Light" w:hAnsi="Arial Nova Light" w:cs="Arial"/>
          <w:sz w:val="20"/>
          <w:szCs w:val="20"/>
        </w:rPr>
        <w:t xml:space="preserve"> </w:t>
      </w:r>
      <w:r w:rsidR="00E30184" w:rsidRPr="0066206D">
        <w:rPr>
          <w:rFonts w:ascii="Arial Nova Light" w:hAnsi="Arial Nova Light" w:cs="Arial"/>
          <w:sz w:val="20"/>
          <w:szCs w:val="20"/>
        </w:rPr>
        <w:fldChar w:fldCharType="begin" w:fldLock="1"/>
      </w:r>
      <w:r w:rsidR="00E30184" w:rsidRPr="0066206D">
        <w:rPr>
          <w:rFonts w:ascii="Arial Nova Light" w:hAnsi="Arial Nova Light" w:cs="Arial"/>
          <w:sz w:val="20"/>
          <w:szCs w:val="20"/>
        </w:rPr>
        <w:instrText>ADDIN CSL_CITATION {"citationItems":[{"id":"ITEM-1","itemData":{"author":[{"dropping-particle":"","family":"Heri","given":"","non-dropping-particle":"","parse-names":false,"suffix":""},{"dropping-particle":"","family":"Andayani","given":"Fitri","non-dropping-particle":"","parse-names":false,"suffix":""}],"container-title":"Jurnal Ilmiah Neo Politea","id":"ITEM-1","issue":"2","issued":{"date-parts":[["2020"]]},"title":"Pengaruh Kompetensi terhadap Kinerja Pegawai pada Bidang Kepemudaan Dinas Pemuda dan Olahraga Kota Bandung","type":"article-journal","volume":"1"},"uris":["http://www.mendeley.com/documents/?uuid=3ac3a94f-a965-40a9-94c4-41a746613189"]}],"mendeley":{"formattedCitation":"(Heri &amp; Andayani, 2020)","plainTextFormattedCitation":"(Heri &amp; Andayani, 2020)"},"properties":{"noteIndex":0},"schema":"https://github.com/citation-style-language/schema/raw/master/csl-citation.json"}</w:instrText>
      </w:r>
      <w:r w:rsidR="00E30184" w:rsidRPr="0066206D">
        <w:rPr>
          <w:rFonts w:ascii="Arial Nova Light" w:hAnsi="Arial Nova Light" w:cs="Arial"/>
          <w:sz w:val="20"/>
          <w:szCs w:val="20"/>
        </w:rPr>
        <w:fldChar w:fldCharType="separate"/>
      </w:r>
      <w:r w:rsidR="00E30184" w:rsidRPr="0066206D">
        <w:rPr>
          <w:rFonts w:ascii="Arial Nova Light" w:hAnsi="Arial Nova Light" w:cs="Arial"/>
          <w:noProof/>
          <w:sz w:val="20"/>
          <w:szCs w:val="20"/>
        </w:rPr>
        <w:t>(Heri &amp; Andayani, 2020)</w:t>
      </w:r>
      <w:r w:rsidR="00E30184" w:rsidRPr="0066206D">
        <w:rPr>
          <w:rFonts w:ascii="Arial Nova Light" w:hAnsi="Arial Nova Light" w:cs="Arial"/>
          <w:sz w:val="20"/>
          <w:szCs w:val="20"/>
        </w:rPr>
        <w:fldChar w:fldCharType="end"/>
      </w:r>
      <w:r w:rsidR="00E30184" w:rsidRPr="0066206D">
        <w:rPr>
          <w:rFonts w:ascii="Arial Nova Light" w:hAnsi="Arial Nova Light"/>
        </w:rPr>
        <w:t>.</w:t>
      </w:r>
    </w:p>
    <w:p w14:paraId="291DDDE5" w14:textId="77777777" w:rsidR="00712852" w:rsidRPr="0066206D" w:rsidRDefault="00E30184" w:rsidP="00FA4500">
      <w:pPr>
        <w:pStyle w:val="ListParagraph"/>
        <w:ind w:left="0" w:firstLine="720"/>
        <w:jc w:val="both"/>
        <w:rPr>
          <w:rFonts w:ascii="Arial Nova Light" w:hAnsi="Arial Nova Light" w:cs="Arial"/>
          <w:sz w:val="20"/>
          <w:szCs w:val="20"/>
        </w:rPr>
      </w:pPr>
      <w:proofErr w:type="spellStart"/>
      <w:r w:rsidRPr="0066206D">
        <w:rPr>
          <w:rFonts w:ascii="Arial Nova Light" w:hAnsi="Arial Nova Light" w:cs="Arial"/>
          <w:sz w:val="20"/>
          <w:szCs w:val="20"/>
        </w:rPr>
        <w:t>Sebagai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solusi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pimpinan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memberikan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dukungan</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motivasi</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lebih</w:t>
      </w:r>
      <w:proofErr w:type="spellEnd"/>
      <w:r w:rsidRPr="0066206D">
        <w:rPr>
          <w:rFonts w:ascii="Arial Nova Light" w:hAnsi="Arial Nova Light" w:cs="Arial"/>
          <w:sz w:val="20"/>
          <w:szCs w:val="20"/>
        </w:rPr>
        <w:t xml:space="preserve"> optimal </w:t>
      </w:r>
      <w:proofErr w:type="spellStart"/>
      <w:r w:rsidRPr="0066206D">
        <w:rPr>
          <w:rFonts w:ascii="Arial Nova Light" w:hAnsi="Arial Nova Light" w:cs="Arial"/>
          <w:sz w:val="20"/>
          <w:szCs w:val="20"/>
        </w:rPr>
        <w:t>kepada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agar </w:t>
      </w:r>
      <w:proofErr w:type="spellStart"/>
      <w:r w:rsidRPr="0066206D">
        <w:rPr>
          <w:rFonts w:ascii="Arial Nova Light" w:hAnsi="Arial Nova Light" w:cs="Arial"/>
          <w:sz w:val="20"/>
          <w:szCs w:val="20"/>
        </w:rPr>
        <w:t>lebih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aktif</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mengikuti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pelatihan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maupun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belajar</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mandiri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Pimpinan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menyediakan</w:t>
      </w:r>
      <w:proofErr w:type="spellEnd"/>
      <w:r w:rsidRPr="0066206D">
        <w:rPr>
          <w:rFonts w:ascii="Arial Nova Light" w:hAnsi="Arial Nova Light" w:cs="Arial"/>
          <w:sz w:val="20"/>
          <w:szCs w:val="20"/>
        </w:rPr>
        <w:t xml:space="preserve"> media </w:t>
      </w:r>
      <w:proofErr w:type="spellStart"/>
      <w:r w:rsidRPr="0066206D">
        <w:rPr>
          <w:rFonts w:ascii="Arial Nova Light" w:hAnsi="Arial Nova Light" w:cs="Arial"/>
          <w:sz w:val="20"/>
          <w:szCs w:val="20"/>
        </w:rPr>
        <w:t>informasi</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mudah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diakses</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seperti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grup</w:t>
      </w:r>
      <w:proofErr w:type="spellEnd"/>
      <w:r w:rsidRPr="0066206D">
        <w:rPr>
          <w:rFonts w:ascii="Arial Nova Light" w:hAnsi="Arial Nova Light" w:cs="Arial"/>
          <w:sz w:val="20"/>
          <w:szCs w:val="20"/>
        </w:rPr>
        <w:t xml:space="preserve"> WhatsApp </w:t>
      </w:r>
      <w:proofErr w:type="spellStart"/>
      <w:r w:rsidRPr="0066206D">
        <w:rPr>
          <w:rFonts w:ascii="Arial Nova Light" w:hAnsi="Arial Nova Light" w:cs="Arial"/>
          <w:sz w:val="20"/>
          <w:szCs w:val="20"/>
        </w:rPr>
        <w:t>atau</w:t>
      </w:r>
      <w:proofErr w:type="spellEnd"/>
      <w:r w:rsidRPr="0066206D">
        <w:rPr>
          <w:rFonts w:ascii="Arial Nova Light" w:hAnsi="Arial Nova Light" w:cs="Arial"/>
          <w:sz w:val="20"/>
          <w:szCs w:val="20"/>
        </w:rPr>
        <w:t xml:space="preserve"> platform digital </w:t>
      </w:r>
      <w:proofErr w:type="spellStart"/>
      <w:r w:rsidRPr="0066206D">
        <w:rPr>
          <w:rFonts w:ascii="Arial Nova Light" w:hAnsi="Arial Nova Light" w:cs="Arial"/>
          <w:sz w:val="20"/>
          <w:szCs w:val="20"/>
        </w:rPr>
        <w:t>khusus</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untuk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menyebarkan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informasi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pelatihan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merata</w:t>
      </w:r>
      <w:proofErr w:type="spellEnd"/>
      <w:r w:rsidRPr="0066206D">
        <w:rPr>
          <w:rFonts w:ascii="Arial Nova Light" w:hAnsi="Arial Nova Light" w:cs="Arial"/>
          <w:sz w:val="20"/>
          <w:szCs w:val="20"/>
        </w:rPr>
        <w:t>.</w:t>
      </w:r>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Pimpinan</w:t>
      </w:r>
      <w:proofErr w:type="spellEnd"/>
      <w:r w:rsidR="00764EEF" w:rsidRPr="0066206D">
        <w:rPr>
          <w:rFonts w:ascii="Arial Nova Light" w:hAnsi="Arial Nova Light" w:cs="Arial"/>
          <w:sz w:val="20"/>
          <w:szCs w:val="20"/>
        </w:rPr>
        <w:t xml:space="preserve"> juga </w:t>
      </w:r>
      <w:proofErr w:type="spellStart"/>
      <w:r w:rsidR="00764EEF" w:rsidRPr="0066206D">
        <w:rPr>
          <w:rFonts w:ascii="Arial Nova Light" w:hAnsi="Arial Nova Light" w:cs="Arial"/>
          <w:sz w:val="20"/>
          <w:szCs w:val="20"/>
        </w:rPr>
        <w:t>dapat</w:t>
      </w:r>
      <w:proofErr w:type="spellEnd"/>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mengadakan</w:t>
      </w:r>
      <w:proofErr w:type="spellEnd"/>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kegiatan</w:t>
      </w:r>
      <w:proofErr w:type="spellEnd"/>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berbagi</w:t>
      </w:r>
      <w:proofErr w:type="spellEnd"/>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pengetahuan</w:t>
      </w:r>
      <w:proofErr w:type="spellEnd"/>
      <w:r w:rsidR="00764EEF" w:rsidRPr="0066206D">
        <w:rPr>
          <w:rFonts w:ascii="Arial Nova Light" w:hAnsi="Arial Nova Light" w:cs="Arial"/>
          <w:sz w:val="20"/>
          <w:szCs w:val="20"/>
        </w:rPr>
        <w:t xml:space="preserve"> (</w:t>
      </w:r>
      <w:r w:rsidR="00764EEF" w:rsidRPr="0066206D">
        <w:rPr>
          <w:rStyle w:val="Emphasis"/>
          <w:rFonts w:ascii="Arial Nova Light" w:hAnsi="Arial Nova Light" w:cs="Arial"/>
          <w:sz w:val="20"/>
          <w:szCs w:val="20"/>
        </w:rPr>
        <w:t>sharing session</w:t>
      </w:r>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secara</w:t>
      </w:r>
      <w:proofErr w:type="spellEnd"/>
      <w:r w:rsidR="00764EEF" w:rsidRPr="0066206D">
        <w:rPr>
          <w:rFonts w:ascii="Arial Nova Light" w:hAnsi="Arial Nova Light" w:cs="Arial"/>
          <w:sz w:val="20"/>
          <w:szCs w:val="20"/>
        </w:rPr>
        <w:t xml:space="preserve"> rutin agar </w:t>
      </w:r>
      <w:proofErr w:type="spellStart"/>
      <w:r w:rsidR="00764EEF" w:rsidRPr="0066206D">
        <w:rPr>
          <w:rFonts w:ascii="Arial Nova Light" w:hAnsi="Arial Nova Light" w:cs="Arial"/>
          <w:sz w:val="20"/>
          <w:szCs w:val="20"/>
        </w:rPr>
        <w:t>pengetahuan</w:t>
      </w:r>
      <w:proofErr w:type="spellEnd"/>
      <w:r w:rsidR="00764EEF" w:rsidRPr="0066206D">
        <w:rPr>
          <w:rFonts w:ascii="Arial Nova Light" w:hAnsi="Arial Nova Light" w:cs="Arial"/>
          <w:sz w:val="20"/>
          <w:szCs w:val="20"/>
        </w:rPr>
        <w:t xml:space="preserve"> yang </w:t>
      </w:r>
      <w:proofErr w:type="spellStart"/>
      <w:r w:rsidR="00764EEF" w:rsidRPr="0066206D">
        <w:rPr>
          <w:rFonts w:ascii="Arial Nova Light" w:hAnsi="Arial Nova Light" w:cs="Arial"/>
          <w:sz w:val="20"/>
          <w:szCs w:val="20"/>
        </w:rPr>
        <w:t>diperoleh</w:t>
      </w:r>
      <w:proofErr w:type="spellEnd"/>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dari</w:t>
      </w:r>
      <w:proofErr w:type="spellEnd"/>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pelatihan</w:t>
      </w:r>
      <w:proofErr w:type="spellEnd"/>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dapat</w:t>
      </w:r>
      <w:proofErr w:type="spellEnd"/>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tersebar</w:t>
      </w:r>
      <w:proofErr w:type="spellEnd"/>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secara</w:t>
      </w:r>
      <w:proofErr w:type="spellEnd"/>
      <w:r w:rsidR="00764EEF" w:rsidRPr="0066206D">
        <w:rPr>
          <w:rFonts w:ascii="Arial Nova Light" w:hAnsi="Arial Nova Light" w:cs="Arial"/>
          <w:sz w:val="20"/>
          <w:szCs w:val="20"/>
        </w:rPr>
        <w:t xml:space="preserve"> </w:t>
      </w:r>
      <w:proofErr w:type="spellStart"/>
      <w:r w:rsidR="00764EEF" w:rsidRPr="0066206D">
        <w:rPr>
          <w:rFonts w:ascii="Arial Nova Light" w:hAnsi="Arial Nova Light" w:cs="Arial"/>
          <w:sz w:val="20"/>
          <w:szCs w:val="20"/>
        </w:rPr>
        <w:t>merata</w:t>
      </w:r>
      <w:proofErr w:type="spellEnd"/>
      <w:r w:rsidR="00764EEF" w:rsidRPr="0066206D">
        <w:rPr>
          <w:rFonts w:ascii="Arial Nova Light" w:hAnsi="Arial Nova Light" w:cs="Arial"/>
          <w:sz w:val="20"/>
          <w:szCs w:val="20"/>
        </w:rPr>
        <w:t xml:space="preserve"> dan </w:t>
      </w:r>
      <w:proofErr w:type="spellStart"/>
      <w:r w:rsidR="00764EEF" w:rsidRPr="0066206D">
        <w:rPr>
          <w:rFonts w:ascii="Arial Nova Light" w:hAnsi="Arial Nova Light" w:cs="Arial"/>
          <w:sz w:val="20"/>
          <w:szCs w:val="20"/>
        </w:rPr>
        <w:t>berkelanjutan</w:t>
      </w:r>
      <w:proofErr w:type="spellEnd"/>
      <w:r w:rsidR="00764EEF" w:rsidRPr="0066206D">
        <w:rPr>
          <w:rFonts w:ascii="Arial Nova Light" w:hAnsi="Arial Nova Light" w:cs="Arial"/>
          <w:sz w:val="20"/>
          <w:szCs w:val="20"/>
        </w:rPr>
        <w:t xml:space="preserve"> </w:t>
      </w:r>
      <w:r w:rsidR="00764EEF" w:rsidRPr="0066206D">
        <w:rPr>
          <w:rFonts w:ascii="Arial Nova Light" w:hAnsi="Arial Nova Light" w:cs="Arial"/>
          <w:sz w:val="20"/>
          <w:szCs w:val="20"/>
        </w:rPr>
        <w:fldChar w:fldCharType="begin" w:fldLock="1"/>
      </w:r>
      <w:r w:rsidR="00764EEF" w:rsidRPr="0066206D">
        <w:rPr>
          <w:rFonts w:ascii="Arial Nova Light" w:hAnsi="Arial Nova Light" w:cs="Arial"/>
          <w:sz w:val="20"/>
          <w:szCs w:val="20"/>
        </w:rPr>
        <w:instrText>ADDIN CSL_CITATION {"citationItems":[{"id":"ITEM-1","itemData":{"author":[{"dropping-particle":"","family":"Garcia","given":"Feilicia","non-dropping-particle":"","parse-names":false,"suffix":""},{"dropping-particle":"","family":"Mardhiyah","given":"Ainun","non-dropping-particle":"","parse-names":false,"suffix":""}],"container-title":"Jurnal Ilmiah Wahana Pendidikan","id":"ITEM-1","issue":"5","issued":{"date-parts":[["2025"]]},"page":"46-57","title":"Pengaruh Kepemimpinan Dan Pelatihan Kerja Terhadap Penerapan Knowledge Management Pada Pt Central Proteina Prima Feilicia","type":"article-journal","volume":"11"},"uris":["http://www.mendeley.com/documents/?uuid=755d2a99-8634-474d-bb41-78f4c422fe0d"]}],"mendeley":{"formattedCitation":"(Garcia &amp; Mardhiyah, 2025)","plainTextFormattedCitation":"(Garcia &amp; Mardhiyah, 2025)","previouslyFormattedCitation":"(Garcia &amp; Mardhiyah, 2025)"},"properties":{"noteIndex":0},"schema":"https://github.com/citation-style-language/schema/raw/master/csl-citation.json"}</w:instrText>
      </w:r>
      <w:r w:rsidR="00764EEF" w:rsidRPr="0066206D">
        <w:rPr>
          <w:rFonts w:ascii="Arial Nova Light" w:hAnsi="Arial Nova Light" w:cs="Arial"/>
          <w:sz w:val="20"/>
          <w:szCs w:val="20"/>
        </w:rPr>
        <w:fldChar w:fldCharType="separate"/>
      </w:r>
      <w:r w:rsidR="00764EEF" w:rsidRPr="0066206D">
        <w:rPr>
          <w:rFonts w:ascii="Arial Nova Light" w:hAnsi="Arial Nova Light" w:cs="Arial"/>
          <w:noProof/>
          <w:sz w:val="20"/>
          <w:szCs w:val="20"/>
        </w:rPr>
        <w:t>(Garcia &amp; Mardhiyah, 2025)</w:t>
      </w:r>
      <w:r w:rsidR="00764EEF" w:rsidRPr="0066206D">
        <w:rPr>
          <w:rFonts w:ascii="Arial Nova Light" w:hAnsi="Arial Nova Light" w:cs="Arial"/>
          <w:sz w:val="20"/>
          <w:szCs w:val="20"/>
        </w:rPr>
        <w:fldChar w:fldCharType="end"/>
      </w:r>
      <w:r w:rsidR="00EB6140" w:rsidRPr="0066206D">
        <w:rPr>
          <w:rFonts w:ascii="Arial Nova Light" w:hAnsi="Arial Nova Light" w:cs="Arial"/>
          <w:sz w:val="20"/>
          <w:szCs w:val="20"/>
        </w:rPr>
        <w:t>.</w:t>
      </w:r>
    </w:p>
    <w:p w14:paraId="79D6542F" w14:textId="77777777" w:rsidR="00712852" w:rsidRPr="0066206D" w:rsidRDefault="00712852" w:rsidP="00FA4500">
      <w:pPr>
        <w:pStyle w:val="ListParagraph"/>
        <w:ind w:left="0" w:firstLine="720"/>
        <w:jc w:val="both"/>
        <w:rPr>
          <w:rFonts w:ascii="Arial Nova Light" w:hAnsi="Arial Nova Light" w:cs="Arial"/>
          <w:sz w:val="20"/>
          <w:szCs w:val="20"/>
        </w:rPr>
      </w:pP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demikian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diketahui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bahwa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keagresifan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di </w:t>
      </w:r>
      <w:proofErr w:type="spellStart"/>
      <w:r w:rsidRPr="0066206D">
        <w:rPr>
          <w:rFonts w:ascii="Arial Nova Light" w:hAnsi="Arial Nova Light" w:cs="Arial"/>
          <w:sz w:val="20"/>
          <w:szCs w:val="20"/>
        </w:rPr>
        <w:t>kantor</w:t>
      </w:r>
      <w:proofErr w:type="spellEnd"/>
      <w:r w:rsidRPr="0066206D">
        <w:rPr>
          <w:rFonts w:ascii="Arial Nova Light" w:hAnsi="Arial Nova Light" w:cs="Arial"/>
          <w:sz w:val="20"/>
          <w:szCs w:val="20"/>
        </w:rPr>
        <w:t xml:space="preserve">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keseluruhan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Namun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demikian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masih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diperlukan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upaya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peningkatan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terutama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aspek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pengembangan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diri</w:t>
      </w:r>
      <w:proofErr w:type="spellEnd"/>
      <w:r w:rsidRPr="0066206D">
        <w:rPr>
          <w:rFonts w:ascii="Arial Nova Light" w:hAnsi="Arial Nova Light" w:cs="Arial"/>
          <w:sz w:val="20"/>
          <w:szCs w:val="20"/>
        </w:rPr>
        <w:t xml:space="preserve"> agar </w:t>
      </w:r>
      <w:proofErr w:type="spellStart"/>
      <w:r w:rsidRPr="0066206D">
        <w:rPr>
          <w:rFonts w:ascii="Arial Nova Light" w:hAnsi="Arial Nova Light" w:cs="Arial"/>
          <w:sz w:val="20"/>
          <w:szCs w:val="20"/>
        </w:rPr>
        <w:t>keagresifan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menjadi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lebih</w:t>
      </w:r>
      <w:proofErr w:type="spellEnd"/>
      <w:r w:rsidRPr="0066206D">
        <w:rPr>
          <w:rFonts w:ascii="Arial Nova Light" w:hAnsi="Arial Nova Light" w:cs="Arial"/>
          <w:sz w:val="20"/>
          <w:szCs w:val="20"/>
        </w:rPr>
        <w:t xml:space="preserve"> optimal dan </w:t>
      </w:r>
      <w:proofErr w:type="spellStart"/>
      <w:r w:rsidRPr="0066206D">
        <w:rPr>
          <w:rFonts w:ascii="Arial Nova Light" w:hAnsi="Arial Nova Light" w:cs="Arial"/>
          <w:sz w:val="20"/>
          <w:szCs w:val="20"/>
        </w:rPr>
        <w:t>berkelanjutan</w:t>
      </w:r>
      <w:proofErr w:type="spellEnd"/>
      <w:r w:rsidRPr="0066206D">
        <w:rPr>
          <w:rFonts w:ascii="Arial Nova Light" w:hAnsi="Arial Nova Light" w:cs="Arial"/>
          <w:sz w:val="20"/>
          <w:szCs w:val="20"/>
        </w:rPr>
        <w:t>.</w:t>
      </w:r>
    </w:p>
    <w:p w14:paraId="2E687F8B" w14:textId="77777777" w:rsidR="003E7A02" w:rsidRPr="0066206D" w:rsidRDefault="003E7A02" w:rsidP="009C5D4B">
      <w:pPr>
        <w:pStyle w:val="ListParagraph"/>
        <w:ind w:left="284" w:firstLine="720"/>
        <w:jc w:val="both"/>
        <w:rPr>
          <w:rFonts w:ascii="Arial Nova Light" w:hAnsi="Arial Nova Light" w:cs="Arial"/>
          <w:sz w:val="20"/>
          <w:szCs w:val="20"/>
        </w:rPr>
      </w:pPr>
    </w:p>
    <w:p w14:paraId="79F1C3B2" w14:textId="77777777" w:rsidR="00667373" w:rsidRPr="0066206D" w:rsidRDefault="00667373" w:rsidP="00667373">
      <w:pPr>
        <w:pStyle w:val="ListParagraph"/>
        <w:numPr>
          <w:ilvl w:val="0"/>
          <w:numId w:val="12"/>
        </w:numPr>
        <w:ind w:left="284" w:hanging="284"/>
        <w:jc w:val="both"/>
        <w:rPr>
          <w:rFonts w:ascii="Arial Nova Light" w:hAnsi="Arial Nova Light" w:cs="Arial"/>
          <w:b/>
          <w:sz w:val="20"/>
          <w:szCs w:val="20"/>
          <w:lang w:val="en-US"/>
        </w:rPr>
      </w:pPr>
      <w:proofErr w:type="spellStart"/>
      <w:r w:rsidRPr="0066206D">
        <w:rPr>
          <w:rFonts w:ascii="Arial Nova Light" w:hAnsi="Arial Nova Light" w:cs="Arial"/>
          <w:b/>
          <w:sz w:val="20"/>
          <w:szCs w:val="20"/>
          <w:lang w:val="en-US"/>
        </w:rPr>
        <w:t>Inovasi</w:t>
      </w:r>
      <w:proofErr w:type="spellEnd"/>
      <w:r w:rsidRPr="0066206D">
        <w:rPr>
          <w:rFonts w:ascii="Arial Nova Light" w:hAnsi="Arial Nova Light" w:cs="Arial"/>
          <w:b/>
          <w:sz w:val="20"/>
          <w:szCs w:val="20"/>
          <w:lang w:val="en-US"/>
        </w:rPr>
        <w:t xml:space="preserve"> dan </w:t>
      </w:r>
      <w:proofErr w:type="spellStart"/>
      <w:r w:rsidRPr="0066206D">
        <w:rPr>
          <w:rFonts w:ascii="Arial Nova Light" w:hAnsi="Arial Nova Light" w:cs="Arial"/>
          <w:b/>
          <w:sz w:val="20"/>
          <w:szCs w:val="20"/>
          <w:lang w:val="en-US"/>
        </w:rPr>
        <w:t>Pengambilan</w:t>
      </w:r>
      <w:proofErr w:type="spellEnd"/>
      <w:r w:rsidRPr="0066206D">
        <w:rPr>
          <w:rFonts w:ascii="Arial Nova Light" w:hAnsi="Arial Nova Light" w:cs="Arial"/>
          <w:b/>
          <w:sz w:val="20"/>
          <w:szCs w:val="20"/>
          <w:lang w:val="en-US"/>
        </w:rPr>
        <w:t xml:space="preserve"> </w:t>
      </w:r>
      <w:proofErr w:type="spellStart"/>
      <w:r w:rsidRPr="0066206D">
        <w:rPr>
          <w:rFonts w:ascii="Arial Nova Light" w:hAnsi="Arial Nova Light" w:cs="Arial"/>
          <w:b/>
          <w:sz w:val="20"/>
          <w:szCs w:val="20"/>
          <w:lang w:val="en-US"/>
        </w:rPr>
        <w:t>Risiko</w:t>
      </w:r>
      <w:proofErr w:type="spellEnd"/>
    </w:p>
    <w:p w14:paraId="4AED7973" w14:textId="77777777" w:rsidR="0041790F" w:rsidRPr="0066206D" w:rsidRDefault="00C81661" w:rsidP="0041790F">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I</w:t>
      </w:r>
      <w:r w:rsidR="00CE2F94" w:rsidRPr="0066206D">
        <w:rPr>
          <w:rFonts w:ascii="Arial Nova Light" w:hAnsi="Arial Nova Light" w:cs="Arial"/>
          <w:sz w:val="20"/>
          <w:szCs w:val="20"/>
        </w:rPr>
        <w:t>novasi</w:t>
      </w:r>
      <w:proofErr w:type="spellEnd"/>
      <w:r w:rsidR="00CE2F94" w:rsidRPr="0066206D">
        <w:rPr>
          <w:rFonts w:ascii="Arial Nova Light" w:hAnsi="Arial Nova Light" w:cs="Arial"/>
          <w:sz w:val="20"/>
          <w:szCs w:val="20"/>
        </w:rPr>
        <w:t xml:space="preserve"> dan </w:t>
      </w:r>
      <w:proofErr w:type="spellStart"/>
      <w:r w:rsidR="00CE2F94" w:rsidRPr="0066206D">
        <w:rPr>
          <w:rFonts w:ascii="Arial Nova Light" w:hAnsi="Arial Nova Light" w:cs="Arial"/>
          <w:sz w:val="20"/>
          <w:szCs w:val="20"/>
        </w:rPr>
        <w:t>pengambilan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risiko</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pegawai</w:t>
      </w:r>
      <w:proofErr w:type="spellEnd"/>
      <w:r w:rsidR="00CE2F94" w:rsidRPr="0066206D">
        <w:rPr>
          <w:rFonts w:ascii="Arial Nova Light" w:hAnsi="Arial Nova Light" w:cs="Arial"/>
          <w:sz w:val="20"/>
          <w:szCs w:val="20"/>
        </w:rPr>
        <w:t xml:space="preserve"> di </w:t>
      </w:r>
      <w:proofErr w:type="spellStart"/>
      <w:r w:rsidR="00CE2F94" w:rsidRPr="0066206D">
        <w:rPr>
          <w:rFonts w:ascii="Arial Nova Light" w:hAnsi="Arial Nova Light" w:cs="Arial"/>
          <w:sz w:val="20"/>
          <w:szCs w:val="20"/>
        </w:rPr>
        <w:t>kantor</w:t>
      </w:r>
      <w:proofErr w:type="spellEnd"/>
      <w:r w:rsidR="00CE2F94" w:rsidRPr="0066206D">
        <w:rPr>
          <w:rFonts w:ascii="Arial Nova Light" w:hAnsi="Arial Nova Light" w:cs="Arial"/>
          <w:sz w:val="20"/>
          <w:szCs w:val="20"/>
        </w:rPr>
        <w:t xml:space="preserve"> Dinas Pendidikan dan </w:t>
      </w:r>
      <w:proofErr w:type="spellStart"/>
      <w:r w:rsidR="00CE2F94" w:rsidRPr="0066206D">
        <w:rPr>
          <w:rFonts w:ascii="Arial Nova Light" w:hAnsi="Arial Nova Light" w:cs="Arial"/>
          <w:sz w:val="20"/>
          <w:szCs w:val="20"/>
        </w:rPr>
        <w:t>Kebudayaan</w:t>
      </w:r>
      <w:proofErr w:type="spellEnd"/>
      <w:r w:rsidR="00CE2F94" w:rsidRPr="0066206D">
        <w:rPr>
          <w:rFonts w:ascii="Arial Nova Light" w:hAnsi="Arial Nova Light" w:cs="Arial"/>
          <w:sz w:val="20"/>
          <w:szCs w:val="20"/>
        </w:rPr>
        <w:t xml:space="preserve"> Kota Padang Panjang </w:t>
      </w:r>
      <w:proofErr w:type="spellStart"/>
      <w:r w:rsidR="00CE2F94" w:rsidRPr="0066206D">
        <w:rPr>
          <w:rFonts w:ascii="Arial Nova Light" w:hAnsi="Arial Nova Light" w:cs="Arial"/>
          <w:sz w:val="20"/>
          <w:szCs w:val="20"/>
        </w:rPr>
        <w:t>memperoleh</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skor</w:t>
      </w:r>
      <w:proofErr w:type="spellEnd"/>
      <w:r w:rsidR="00CE2F94" w:rsidRPr="0066206D">
        <w:rPr>
          <w:rFonts w:ascii="Arial Nova Light" w:hAnsi="Arial Nova Light" w:cs="Arial"/>
          <w:sz w:val="20"/>
          <w:szCs w:val="20"/>
        </w:rPr>
        <w:t xml:space="preserve"> rata-rata 3,42</w:t>
      </w:r>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cukup</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S</w:t>
      </w:r>
      <w:r w:rsidR="00CE2F94" w:rsidRPr="0066206D">
        <w:rPr>
          <w:rFonts w:ascii="Arial Nova Light" w:hAnsi="Arial Nova Light" w:cs="Arial"/>
          <w:sz w:val="20"/>
          <w:szCs w:val="20"/>
        </w:rPr>
        <w:t xml:space="preserve">kor </w:t>
      </w:r>
      <w:proofErr w:type="spellStart"/>
      <w:r w:rsidR="00CE2F94" w:rsidRPr="0066206D">
        <w:rPr>
          <w:rFonts w:ascii="Arial Nova Light" w:hAnsi="Arial Nova Light" w:cs="Arial"/>
          <w:sz w:val="20"/>
          <w:szCs w:val="20"/>
        </w:rPr>
        <w:t>tertinggi</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terdapat</w:t>
      </w:r>
      <w:proofErr w:type="spellEnd"/>
      <w:r w:rsidR="00CE2F94" w:rsidRPr="0066206D">
        <w:rPr>
          <w:rFonts w:ascii="Arial Nova Light" w:hAnsi="Arial Nova Light" w:cs="Arial"/>
          <w:sz w:val="20"/>
          <w:szCs w:val="20"/>
        </w:rPr>
        <w:t xml:space="preserve"> pada item “</w:t>
      </w:r>
      <w:proofErr w:type="spellStart"/>
      <w:r w:rsidR="00CE2F94" w:rsidRPr="0066206D">
        <w:rPr>
          <w:rFonts w:ascii="Arial Nova Light" w:hAnsi="Arial Nova Light" w:cs="Arial"/>
          <w:sz w:val="20"/>
          <w:szCs w:val="20"/>
        </w:rPr>
        <w:t>mengambil</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keputusan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terkait</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tugas</w:t>
      </w:r>
      <w:proofErr w:type="spellEnd"/>
      <w:r w:rsidR="00CE2F94" w:rsidRPr="0066206D">
        <w:rPr>
          <w:rFonts w:ascii="Arial Nova Light" w:hAnsi="Arial Nova Light" w:cs="Arial"/>
          <w:sz w:val="20"/>
          <w:szCs w:val="20"/>
        </w:rPr>
        <w:t xml:space="preserve"> yang </w:t>
      </w:r>
      <w:proofErr w:type="spellStart"/>
      <w:r w:rsidR="00CE2F94" w:rsidRPr="0066206D">
        <w:rPr>
          <w:rFonts w:ascii="Arial Nova Light" w:hAnsi="Arial Nova Light" w:cs="Arial"/>
          <w:sz w:val="20"/>
          <w:szCs w:val="20"/>
        </w:rPr>
        <w:t>menjadi</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tanggung</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jawab</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saya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meskipun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terdapat</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risiko</w:t>
      </w:r>
      <w:proofErr w:type="spellEnd"/>
      <w:r w:rsidR="00CE2F94" w:rsidRPr="0066206D">
        <w:rPr>
          <w:rFonts w:ascii="Arial Nova Light" w:hAnsi="Arial Nova Light" w:cs="Arial"/>
          <w:sz w:val="20"/>
          <w:szCs w:val="20"/>
        </w:rPr>
        <w:t xml:space="preserve"> dalam </w:t>
      </w:r>
      <w:proofErr w:type="spellStart"/>
      <w:r w:rsidR="00CE2F94" w:rsidRPr="0066206D">
        <w:rPr>
          <w:rFonts w:ascii="Arial Nova Light" w:hAnsi="Arial Nova Light" w:cs="Arial"/>
          <w:sz w:val="20"/>
          <w:szCs w:val="20"/>
        </w:rPr>
        <w:t>pelaksanaannya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dengan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skor</w:t>
      </w:r>
      <w:proofErr w:type="spellEnd"/>
      <w:r w:rsidR="00CE2F94" w:rsidRPr="0066206D">
        <w:rPr>
          <w:rFonts w:ascii="Arial Nova Light" w:hAnsi="Arial Nova Light" w:cs="Arial"/>
          <w:sz w:val="20"/>
          <w:szCs w:val="20"/>
        </w:rPr>
        <w:t xml:space="preserve"> rata-rata 3,75 </w:t>
      </w:r>
      <w:r w:rsidR="00935440" w:rsidRPr="0066206D">
        <w:rPr>
          <w:rFonts w:ascii="Arial Nova Light" w:hAnsi="Arial Nova Light" w:cs="Arial"/>
          <w:sz w:val="20"/>
          <w:szCs w:val="20"/>
        </w:rPr>
        <w:t>(</w:t>
      </w:r>
      <w:proofErr w:type="spellStart"/>
      <w:r w:rsidR="00935440" w:rsidRPr="0066206D">
        <w:rPr>
          <w:rFonts w:ascii="Arial Nova Light" w:hAnsi="Arial Nova Light" w:cs="Arial"/>
          <w:sz w:val="20"/>
          <w:szCs w:val="20"/>
        </w:rPr>
        <w:t>baik</w:t>
      </w:r>
      <w:proofErr w:type="spellEnd"/>
      <w:r w:rsidR="00935440"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Sedangkan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skor</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terendah</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terdapat</w:t>
      </w:r>
      <w:proofErr w:type="spellEnd"/>
      <w:r w:rsidR="00CE2F94" w:rsidRPr="0066206D">
        <w:rPr>
          <w:rFonts w:ascii="Arial Nova Light" w:hAnsi="Arial Nova Light" w:cs="Arial"/>
          <w:sz w:val="20"/>
          <w:szCs w:val="20"/>
        </w:rPr>
        <w:t xml:space="preserve"> pada item “</w:t>
      </w:r>
      <w:proofErr w:type="spellStart"/>
      <w:r w:rsidR="00CE2F94" w:rsidRPr="0066206D">
        <w:rPr>
          <w:rFonts w:ascii="Arial Nova Light" w:hAnsi="Arial Nova Light" w:cs="Arial"/>
          <w:sz w:val="20"/>
          <w:szCs w:val="20"/>
        </w:rPr>
        <w:t>menyampaikan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usulan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perbaikan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cara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kerja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meskipun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tidak</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diminta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secara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langsung</w:t>
      </w:r>
      <w:proofErr w:type="spellEnd"/>
      <w:r w:rsidR="00CE2F94" w:rsidRPr="0066206D">
        <w:rPr>
          <w:rFonts w:ascii="Arial Nova Light" w:hAnsi="Arial Nova Light" w:cs="Arial"/>
          <w:sz w:val="20"/>
          <w:szCs w:val="20"/>
        </w:rPr>
        <w:t xml:space="preserve"> oleh </w:t>
      </w:r>
      <w:proofErr w:type="spellStart"/>
      <w:r w:rsidR="00CE2F94" w:rsidRPr="0066206D">
        <w:rPr>
          <w:rFonts w:ascii="Arial Nova Light" w:hAnsi="Arial Nova Light" w:cs="Arial"/>
          <w:sz w:val="20"/>
          <w:szCs w:val="20"/>
        </w:rPr>
        <w:t>pimpinan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dengan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skor</w:t>
      </w:r>
      <w:proofErr w:type="spellEnd"/>
      <w:r w:rsidR="00CE2F94" w:rsidRPr="0066206D">
        <w:rPr>
          <w:rFonts w:ascii="Arial Nova Light" w:hAnsi="Arial Nova Light" w:cs="Arial"/>
          <w:sz w:val="20"/>
          <w:szCs w:val="20"/>
        </w:rPr>
        <w:t xml:space="preserve"> rata-rata 3,22 </w:t>
      </w:r>
      <w:r w:rsidR="00935440" w:rsidRPr="0066206D">
        <w:rPr>
          <w:rFonts w:ascii="Arial Nova Light" w:hAnsi="Arial Nova Light" w:cs="Arial"/>
          <w:sz w:val="20"/>
          <w:szCs w:val="20"/>
        </w:rPr>
        <w:t xml:space="preserve"> (</w:t>
      </w:r>
      <w:proofErr w:type="spellStart"/>
      <w:r w:rsidR="00935440" w:rsidRPr="0066206D">
        <w:rPr>
          <w:rFonts w:ascii="Arial Nova Light" w:hAnsi="Arial Nova Light" w:cs="Arial"/>
          <w:sz w:val="20"/>
          <w:szCs w:val="20"/>
        </w:rPr>
        <w:t>cukup</w:t>
      </w:r>
      <w:proofErr w:type="spellEnd"/>
      <w:r w:rsidR="00935440" w:rsidRPr="0066206D">
        <w:rPr>
          <w:rFonts w:ascii="Arial Nova Light" w:hAnsi="Arial Nova Light" w:cs="Arial"/>
          <w:sz w:val="20"/>
          <w:szCs w:val="20"/>
        </w:rPr>
        <w:t xml:space="preserve"> </w:t>
      </w:r>
      <w:proofErr w:type="spellStart"/>
      <w:r w:rsidR="00935440" w:rsidRPr="0066206D">
        <w:rPr>
          <w:rFonts w:ascii="Arial Nova Light" w:hAnsi="Arial Nova Light" w:cs="Arial"/>
          <w:sz w:val="20"/>
          <w:szCs w:val="20"/>
        </w:rPr>
        <w:t>baik</w:t>
      </w:r>
      <w:proofErr w:type="spellEnd"/>
      <w:r w:rsidR="00935440" w:rsidRPr="0066206D">
        <w:rPr>
          <w:rFonts w:ascii="Arial Nova Light" w:hAnsi="Arial Nova Light" w:cs="Arial"/>
          <w:sz w:val="20"/>
          <w:szCs w:val="20"/>
        </w:rPr>
        <w:t>)</w:t>
      </w:r>
      <w:r w:rsidR="00CE2F94" w:rsidRPr="0066206D">
        <w:rPr>
          <w:rFonts w:ascii="Arial Nova Light" w:hAnsi="Arial Nova Light" w:cs="Arial"/>
          <w:sz w:val="20"/>
          <w:szCs w:val="20"/>
        </w:rPr>
        <w:t xml:space="preserve">. </w:t>
      </w:r>
    </w:p>
    <w:p w14:paraId="13591F4D" w14:textId="77777777" w:rsidR="008604C4" w:rsidRPr="0066206D" w:rsidRDefault="00935440" w:rsidP="0041790F">
      <w:pPr>
        <w:ind w:firstLine="720"/>
        <w:jc w:val="both"/>
        <w:rPr>
          <w:rFonts w:ascii="Arial Nova Light" w:hAnsi="Arial Nova Light" w:cs="Arial"/>
          <w:sz w:val="20"/>
          <w:szCs w:val="20"/>
        </w:rPr>
      </w:pPr>
      <w:r w:rsidRPr="0066206D">
        <w:rPr>
          <w:rFonts w:ascii="Arial Nova Light" w:hAnsi="Arial Nova Light" w:cs="Arial"/>
          <w:sz w:val="20"/>
          <w:szCs w:val="20"/>
        </w:rPr>
        <w:t>F</w:t>
      </w:r>
      <w:r w:rsidR="00CE2F94" w:rsidRPr="0066206D">
        <w:rPr>
          <w:rFonts w:ascii="Arial Nova Light" w:hAnsi="Arial Nova Light" w:cs="Arial"/>
          <w:sz w:val="20"/>
          <w:szCs w:val="20"/>
        </w:rPr>
        <w:t xml:space="preserve">aktor </w:t>
      </w:r>
      <w:proofErr w:type="spellStart"/>
      <w:r w:rsidR="00CE2F94" w:rsidRPr="0066206D">
        <w:rPr>
          <w:rFonts w:ascii="Arial Nova Light" w:hAnsi="Arial Nova Light" w:cs="Arial"/>
          <w:sz w:val="20"/>
          <w:szCs w:val="20"/>
        </w:rPr>
        <w:t>penyebab</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rendahnya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skor</w:t>
      </w:r>
      <w:proofErr w:type="spellEnd"/>
      <w:r w:rsidR="00CE2F94" w:rsidRPr="0066206D">
        <w:rPr>
          <w:rFonts w:ascii="Arial Nova Light" w:hAnsi="Arial Nova Light" w:cs="Arial"/>
          <w:sz w:val="20"/>
          <w:szCs w:val="20"/>
        </w:rPr>
        <w:t xml:space="preserve"> pada item </w:t>
      </w:r>
      <w:proofErr w:type="spellStart"/>
      <w:r w:rsidR="00CE2F94" w:rsidRPr="0066206D">
        <w:rPr>
          <w:rFonts w:ascii="Arial Nova Light" w:hAnsi="Arial Nova Light" w:cs="Arial"/>
          <w:sz w:val="20"/>
          <w:szCs w:val="20"/>
        </w:rPr>
        <w:t>tersebut</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Pertama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budaya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kerja</w:t>
      </w:r>
      <w:proofErr w:type="spellEnd"/>
      <w:r w:rsidR="00CE2F94" w:rsidRPr="0066206D">
        <w:rPr>
          <w:rFonts w:ascii="Arial Nova Light" w:hAnsi="Arial Nova Light" w:cs="Arial"/>
          <w:sz w:val="20"/>
          <w:szCs w:val="20"/>
        </w:rPr>
        <w:t xml:space="preserve"> yang </w:t>
      </w:r>
      <w:proofErr w:type="spellStart"/>
      <w:r w:rsidR="00CE2F94" w:rsidRPr="0066206D">
        <w:rPr>
          <w:rFonts w:ascii="Arial Nova Light" w:hAnsi="Arial Nova Light" w:cs="Arial"/>
          <w:sz w:val="20"/>
          <w:szCs w:val="20"/>
        </w:rPr>
        <w:t>cenderung</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berfokus</w:t>
      </w:r>
      <w:proofErr w:type="spellEnd"/>
      <w:r w:rsidR="00CE2F94" w:rsidRPr="0066206D">
        <w:rPr>
          <w:rFonts w:ascii="Arial Nova Light" w:hAnsi="Arial Nova Light" w:cs="Arial"/>
          <w:sz w:val="20"/>
          <w:szCs w:val="20"/>
        </w:rPr>
        <w:t xml:space="preserve"> pada </w:t>
      </w:r>
      <w:proofErr w:type="spellStart"/>
      <w:r w:rsidR="00CE2F94" w:rsidRPr="0066206D">
        <w:rPr>
          <w:rFonts w:ascii="Arial Nova Light" w:hAnsi="Arial Nova Light" w:cs="Arial"/>
          <w:sz w:val="20"/>
          <w:szCs w:val="20"/>
        </w:rPr>
        <w:t>prosedur</w:t>
      </w:r>
      <w:proofErr w:type="spellEnd"/>
      <w:r w:rsidR="00CE2F94" w:rsidRPr="0066206D">
        <w:rPr>
          <w:rFonts w:ascii="Arial Nova Light" w:hAnsi="Arial Nova Light" w:cs="Arial"/>
          <w:sz w:val="20"/>
          <w:szCs w:val="20"/>
        </w:rPr>
        <w:t xml:space="preserve"> dan </w:t>
      </w:r>
      <w:proofErr w:type="spellStart"/>
      <w:r w:rsidR="00CE2F94" w:rsidRPr="0066206D">
        <w:rPr>
          <w:rFonts w:ascii="Arial Nova Light" w:hAnsi="Arial Nova Light" w:cs="Arial"/>
          <w:sz w:val="20"/>
          <w:szCs w:val="20"/>
        </w:rPr>
        <w:t>rutinitas</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Pegawai</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lebih</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terbiasa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menjalankan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tugas</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sesuai</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dengan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aturan</w:t>
      </w:r>
      <w:proofErr w:type="spellEnd"/>
      <w:r w:rsidR="00CE2F94" w:rsidRPr="0066206D">
        <w:rPr>
          <w:rFonts w:ascii="Arial Nova Light" w:hAnsi="Arial Nova Light" w:cs="Arial"/>
          <w:sz w:val="20"/>
          <w:szCs w:val="20"/>
        </w:rPr>
        <w:t xml:space="preserve"> yang </w:t>
      </w:r>
      <w:proofErr w:type="spellStart"/>
      <w:r w:rsidR="00CE2F94" w:rsidRPr="0066206D">
        <w:rPr>
          <w:rFonts w:ascii="Arial Nova Light" w:hAnsi="Arial Nova Light" w:cs="Arial"/>
          <w:sz w:val="20"/>
          <w:szCs w:val="20"/>
        </w:rPr>
        <w:t>telah</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ditetapkan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dibandingkan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mencoba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cara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kerja</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baru</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Lingkungan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kerja</w:t>
      </w:r>
      <w:proofErr w:type="spellEnd"/>
      <w:r w:rsidR="00CE2F94" w:rsidRPr="0066206D">
        <w:rPr>
          <w:rFonts w:ascii="Arial Nova Light" w:hAnsi="Arial Nova Light" w:cs="Arial"/>
          <w:sz w:val="20"/>
          <w:szCs w:val="20"/>
        </w:rPr>
        <w:t xml:space="preserve"> yang </w:t>
      </w:r>
      <w:proofErr w:type="spellStart"/>
      <w:r w:rsidR="00CE2F94" w:rsidRPr="0066206D">
        <w:rPr>
          <w:rFonts w:ascii="Arial Nova Light" w:hAnsi="Arial Nova Light" w:cs="Arial"/>
          <w:sz w:val="20"/>
          <w:szCs w:val="20"/>
        </w:rPr>
        <w:t>demikian</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dapat</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menghambat</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munculnya</w:t>
      </w:r>
      <w:proofErr w:type="spellEnd"/>
      <w:r w:rsidR="00CE2F94" w:rsidRPr="0066206D">
        <w:rPr>
          <w:rFonts w:ascii="Arial Nova Light" w:hAnsi="Arial Nova Light" w:cs="Arial"/>
          <w:sz w:val="20"/>
          <w:szCs w:val="20"/>
        </w:rPr>
        <w:t xml:space="preserve"> ide-ide </w:t>
      </w:r>
      <w:proofErr w:type="spellStart"/>
      <w:r w:rsidR="00CE2F94" w:rsidRPr="0066206D">
        <w:rPr>
          <w:rFonts w:ascii="Arial Nova Light" w:hAnsi="Arial Nova Light" w:cs="Arial"/>
          <w:sz w:val="20"/>
          <w:szCs w:val="20"/>
        </w:rPr>
        <w:t>baru</w:t>
      </w:r>
      <w:proofErr w:type="spellEnd"/>
      <w:r w:rsidR="00CE2F94" w:rsidRPr="0066206D">
        <w:rPr>
          <w:rFonts w:ascii="Arial Nova Light" w:hAnsi="Arial Nova Light" w:cs="Arial"/>
          <w:sz w:val="20"/>
          <w:szCs w:val="20"/>
        </w:rPr>
        <w:t xml:space="preserve"> dan </w:t>
      </w:r>
      <w:proofErr w:type="spellStart"/>
      <w:r w:rsidR="00CE2F94" w:rsidRPr="0066206D">
        <w:rPr>
          <w:rFonts w:ascii="Arial Nova Light" w:hAnsi="Arial Nova Light" w:cs="Arial"/>
          <w:sz w:val="20"/>
          <w:szCs w:val="20"/>
        </w:rPr>
        <w:t>membatasi</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kreativitas</w:t>
      </w:r>
      <w:proofErr w:type="spellEnd"/>
      <w:r w:rsidR="00CE2F94" w:rsidRPr="0066206D">
        <w:rPr>
          <w:rFonts w:ascii="Arial Nova Light" w:hAnsi="Arial Nova Light" w:cs="Arial"/>
          <w:sz w:val="20"/>
          <w:szCs w:val="20"/>
        </w:rPr>
        <w:t xml:space="preserve"> </w:t>
      </w:r>
      <w:proofErr w:type="spellStart"/>
      <w:r w:rsidR="00CE2F94" w:rsidRPr="0066206D">
        <w:rPr>
          <w:rFonts w:ascii="Arial Nova Light" w:hAnsi="Arial Nova Light" w:cs="Arial"/>
          <w:sz w:val="20"/>
          <w:szCs w:val="20"/>
        </w:rPr>
        <w:t>pegawai</w:t>
      </w:r>
      <w:proofErr w:type="spellEnd"/>
      <w:r w:rsidR="00CE2F94" w:rsidRPr="0066206D">
        <w:rPr>
          <w:rFonts w:ascii="Arial Nova Light" w:hAnsi="Arial Nova Light" w:cs="Arial"/>
          <w:sz w:val="20"/>
          <w:szCs w:val="20"/>
        </w:rPr>
        <w:t xml:space="preserve"> dalam </w:t>
      </w:r>
      <w:proofErr w:type="spellStart"/>
      <w:r w:rsidR="00CE2F94" w:rsidRPr="0066206D">
        <w:rPr>
          <w:rFonts w:ascii="Arial Nova Light" w:hAnsi="Arial Nova Light" w:cs="Arial"/>
          <w:sz w:val="20"/>
          <w:szCs w:val="20"/>
        </w:rPr>
        <w:t>organisasi</w:t>
      </w:r>
      <w:proofErr w:type="spellEnd"/>
      <w:r w:rsidR="00CE2F94" w:rsidRPr="0066206D">
        <w:rPr>
          <w:rFonts w:ascii="Arial Nova Light" w:hAnsi="Arial Nova Light" w:cs="Arial"/>
          <w:sz w:val="20"/>
          <w:szCs w:val="20"/>
        </w:rPr>
        <w:t xml:space="preserve"> </w:t>
      </w:r>
      <w:r w:rsidR="00CE2F94" w:rsidRPr="0066206D">
        <w:rPr>
          <w:rFonts w:ascii="Arial Nova Light" w:hAnsi="Arial Nova Light" w:cs="Arial"/>
          <w:sz w:val="20"/>
          <w:szCs w:val="20"/>
        </w:rPr>
        <w:fldChar w:fldCharType="begin" w:fldLock="1"/>
      </w:r>
      <w:r w:rsidR="00CE2F94" w:rsidRPr="0066206D">
        <w:rPr>
          <w:rFonts w:ascii="Arial Nova Light" w:hAnsi="Arial Nova Light" w:cs="Arial"/>
          <w:sz w:val="20"/>
          <w:szCs w:val="20"/>
        </w:rPr>
        <w:instrText>ADDIN CSL_CITATION {"citationItems":[{"id":"ITEM-1","itemData":{"author":[{"dropping-particle":"","family":"Annisak","given":"W","non-dropping-particle":"","parse-names":false,"suffix":""},{"dropping-particle":"","family":"Setiawan","given":"S","non-dropping-particle":"","parse-names":false,"suffix":""}],"id":"ITEM-1","issued":{"date-parts":[["2024"]]},"number-of-pages":"115 hal","publisher":"Fahmi Karya","title":"Budaya Organisasi dan Peningkatan Kinerja pada Instansi Pemerintah Daerah","type":"book"},"uris":["http://www.mendeley.com/documents/?uuid=5fb7be70-dc69-4e26-aa06-2d3188ce498f"]}],"mendeley":{"formattedCitation":"(Annisak &amp; Setiawan, 2024)","manualFormatting":"(Annisak &amp; Setiawan, 2024: 60)","plainTextFormattedCitation":"(Annisak &amp; Setiawan, 2024)","previouslyFormattedCitation":"(Annisak &amp; Setiawan, 2024)"},"properties":{"noteIndex":0},"schema":"https://github.com/citation-style-language/schema/raw/master/csl-citation.json"}</w:instrText>
      </w:r>
      <w:r w:rsidR="00CE2F94" w:rsidRPr="0066206D">
        <w:rPr>
          <w:rFonts w:ascii="Arial Nova Light" w:hAnsi="Arial Nova Light" w:cs="Arial"/>
          <w:sz w:val="20"/>
          <w:szCs w:val="20"/>
        </w:rPr>
        <w:fldChar w:fldCharType="separate"/>
      </w:r>
      <w:r w:rsidR="00CE2F94" w:rsidRPr="0066206D">
        <w:rPr>
          <w:rFonts w:ascii="Arial Nova Light" w:hAnsi="Arial Nova Light" w:cs="Arial"/>
          <w:noProof/>
          <w:sz w:val="20"/>
          <w:szCs w:val="20"/>
        </w:rPr>
        <w:t>(Annisak &amp; Setiawan, 2024: 60)</w:t>
      </w:r>
      <w:r w:rsidR="00CE2F94" w:rsidRPr="0066206D">
        <w:rPr>
          <w:rFonts w:ascii="Arial Nova Light" w:hAnsi="Arial Nova Light" w:cs="Arial"/>
          <w:sz w:val="20"/>
          <w:szCs w:val="20"/>
        </w:rPr>
        <w:fldChar w:fldCharType="end"/>
      </w:r>
      <w:r w:rsidR="00CE2F94" w:rsidRPr="0066206D">
        <w:rPr>
          <w:rFonts w:ascii="Arial Nova Light" w:hAnsi="Arial Nova Light" w:cs="Arial"/>
          <w:sz w:val="20"/>
          <w:szCs w:val="20"/>
        </w:rPr>
        <w:t>.</w:t>
      </w:r>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Kedua</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rendahnya</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toleransi</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terhadap</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kesalahan</w:t>
      </w:r>
      <w:proofErr w:type="spellEnd"/>
      <w:r w:rsidR="00061479" w:rsidRPr="0066206D">
        <w:rPr>
          <w:rFonts w:ascii="Arial Nova Light" w:hAnsi="Arial Nova Light" w:cs="Arial"/>
          <w:sz w:val="20"/>
          <w:szCs w:val="20"/>
        </w:rPr>
        <w:t xml:space="preserve"> dalam </w:t>
      </w:r>
      <w:proofErr w:type="spellStart"/>
      <w:r w:rsidR="00061479" w:rsidRPr="0066206D">
        <w:rPr>
          <w:rFonts w:ascii="Arial Nova Light" w:hAnsi="Arial Nova Light" w:cs="Arial"/>
          <w:sz w:val="20"/>
          <w:szCs w:val="20"/>
        </w:rPr>
        <w:t>pelaksanaan</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pekerjaan</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Padahal</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inovasi</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tidak</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terlepas</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dari</w:t>
      </w:r>
      <w:proofErr w:type="spellEnd"/>
      <w:r w:rsidR="00061479" w:rsidRPr="0066206D">
        <w:rPr>
          <w:rFonts w:ascii="Arial Nova Light" w:hAnsi="Arial Nova Light" w:cs="Arial"/>
          <w:sz w:val="20"/>
          <w:szCs w:val="20"/>
        </w:rPr>
        <w:t xml:space="preserve"> proses </w:t>
      </w:r>
      <w:proofErr w:type="spellStart"/>
      <w:r w:rsidR="00061479" w:rsidRPr="0066206D">
        <w:rPr>
          <w:rFonts w:ascii="Arial Nova Light" w:hAnsi="Arial Nova Light" w:cs="Arial"/>
          <w:sz w:val="20"/>
          <w:szCs w:val="20"/>
        </w:rPr>
        <w:t>percobaan</w:t>
      </w:r>
      <w:proofErr w:type="spellEnd"/>
      <w:r w:rsidR="00061479" w:rsidRPr="0066206D">
        <w:rPr>
          <w:rFonts w:ascii="Arial Nova Light" w:hAnsi="Arial Nova Light" w:cs="Arial"/>
          <w:sz w:val="20"/>
          <w:szCs w:val="20"/>
        </w:rPr>
        <w:t xml:space="preserve"> yang </w:t>
      </w:r>
      <w:proofErr w:type="spellStart"/>
      <w:r w:rsidR="00061479" w:rsidRPr="0066206D">
        <w:rPr>
          <w:rFonts w:ascii="Arial Nova Light" w:hAnsi="Arial Nova Light" w:cs="Arial"/>
          <w:sz w:val="20"/>
          <w:szCs w:val="20"/>
        </w:rPr>
        <w:t>memungkinkan</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terjadinya</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kesalahan</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sebagai</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bagian</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dari</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pembelajaran</w:t>
      </w:r>
      <w:proofErr w:type="spellEnd"/>
      <w:r w:rsidR="00061479" w:rsidRPr="0066206D">
        <w:rPr>
          <w:rFonts w:ascii="Arial Nova Light" w:hAnsi="Arial Nova Light" w:cs="Arial"/>
          <w:sz w:val="20"/>
          <w:szCs w:val="20"/>
        </w:rPr>
        <w:t xml:space="preserve">. Oleh </w:t>
      </w:r>
      <w:proofErr w:type="spellStart"/>
      <w:r w:rsidR="00061479" w:rsidRPr="0066206D">
        <w:rPr>
          <w:rFonts w:ascii="Arial Nova Light" w:hAnsi="Arial Nova Light" w:cs="Arial"/>
          <w:sz w:val="20"/>
          <w:szCs w:val="20"/>
        </w:rPr>
        <w:t>karena</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itu</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organisasi</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perlu</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menciptakan</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lingkungan</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kerja</w:t>
      </w:r>
      <w:proofErr w:type="spellEnd"/>
      <w:r w:rsidR="00061479" w:rsidRPr="0066206D">
        <w:rPr>
          <w:rFonts w:ascii="Arial Nova Light" w:hAnsi="Arial Nova Light" w:cs="Arial"/>
          <w:sz w:val="20"/>
          <w:szCs w:val="20"/>
        </w:rPr>
        <w:t xml:space="preserve"> yang </w:t>
      </w:r>
      <w:proofErr w:type="spellStart"/>
      <w:r w:rsidR="00061479" w:rsidRPr="0066206D">
        <w:rPr>
          <w:rFonts w:ascii="Arial Nova Light" w:hAnsi="Arial Nova Light" w:cs="Arial"/>
          <w:sz w:val="20"/>
          <w:szCs w:val="20"/>
        </w:rPr>
        <w:t>memberikan</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ruang</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bagi</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pegawai</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untuk</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mencoba</w:t>
      </w:r>
      <w:proofErr w:type="spellEnd"/>
      <w:r w:rsidR="00061479" w:rsidRPr="0066206D">
        <w:rPr>
          <w:rFonts w:ascii="Arial Nova Light" w:hAnsi="Arial Nova Light" w:cs="Arial"/>
          <w:sz w:val="20"/>
          <w:szCs w:val="20"/>
        </w:rPr>
        <w:t xml:space="preserve"> dan </w:t>
      </w:r>
      <w:proofErr w:type="spellStart"/>
      <w:r w:rsidR="00061479" w:rsidRPr="0066206D">
        <w:rPr>
          <w:rFonts w:ascii="Arial Nova Light" w:hAnsi="Arial Nova Light" w:cs="Arial"/>
          <w:sz w:val="20"/>
          <w:szCs w:val="20"/>
        </w:rPr>
        <w:t>belajar</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dari</w:t>
      </w:r>
      <w:proofErr w:type="spellEnd"/>
      <w:r w:rsidR="00061479" w:rsidRPr="0066206D">
        <w:rPr>
          <w:rFonts w:ascii="Arial Nova Light" w:hAnsi="Arial Nova Light" w:cs="Arial"/>
          <w:sz w:val="20"/>
          <w:szCs w:val="20"/>
        </w:rPr>
        <w:t xml:space="preserve"> </w:t>
      </w:r>
      <w:proofErr w:type="spellStart"/>
      <w:r w:rsidR="00061479" w:rsidRPr="0066206D">
        <w:rPr>
          <w:rFonts w:ascii="Arial Nova Light" w:hAnsi="Arial Nova Light" w:cs="Arial"/>
          <w:sz w:val="20"/>
          <w:szCs w:val="20"/>
        </w:rPr>
        <w:t>kesalahan</w:t>
      </w:r>
      <w:proofErr w:type="spellEnd"/>
      <w:r w:rsidR="00061479" w:rsidRPr="0066206D">
        <w:rPr>
          <w:rFonts w:ascii="Arial Nova Light" w:hAnsi="Arial Nova Light" w:cs="Arial"/>
          <w:sz w:val="20"/>
          <w:szCs w:val="20"/>
        </w:rPr>
        <w:t xml:space="preserve"> </w:t>
      </w:r>
      <w:r w:rsidR="00061479" w:rsidRPr="0066206D">
        <w:rPr>
          <w:rFonts w:ascii="Arial Nova Light" w:hAnsi="Arial Nova Light" w:cs="Arial"/>
          <w:sz w:val="20"/>
          <w:szCs w:val="20"/>
        </w:rPr>
        <w:fldChar w:fldCharType="begin" w:fldLock="1"/>
      </w:r>
      <w:r w:rsidR="00061479" w:rsidRPr="0066206D">
        <w:rPr>
          <w:rFonts w:ascii="Arial Nova Light" w:hAnsi="Arial Nova Light" w:cs="Arial"/>
          <w:sz w:val="20"/>
          <w:szCs w:val="20"/>
        </w:rPr>
        <w:instrText>ADDIN CSL_CITATION {"citationItems":[{"id":"ITEM-1","itemData":{"author":[{"dropping-particle":"","family":"Prasidha","given":"","non-dropping-particle":"","parse-names":false,"suffix":""}],"id":"ITEM-1","issued":{"date-parts":[["2024"]]},"number-of-pages":"53 hal","publisher":"Victory Pustaka Media","title":"Budaya Organisasi yang Mendorong Inovasi","type":"book"},"uris":["http://www.mendeley.com/documents/?uuid=a34fc873-6280-4c1a-8c35-9365d2fd074b"]}],"mendeley":{"formattedCitation":"(Prasidha, 2024)","manualFormatting":"(Prasidha, 2024: 13)","plainTextFormattedCitation":"(Prasidha, 2024)","previouslyFormattedCitation":"(Prasidha, 2024)"},"properties":{"noteIndex":0},"schema":"https://github.com/citation-style-language/schema/raw/master/csl-citation.json"}</w:instrText>
      </w:r>
      <w:r w:rsidR="00061479" w:rsidRPr="0066206D">
        <w:rPr>
          <w:rFonts w:ascii="Arial Nova Light" w:hAnsi="Arial Nova Light" w:cs="Arial"/>
          <w:sz w:val="20"/>
          <w:szCs w:val="20"/>
        </w:rPr>
        <w:fldChar w:fldCharType="separate"/>
      </w:r>
      <w:r w:rsidR="00061479" w:rsidRPr="0066206D">
        <w:rPr>
          <w:rFonts w:ascii="Arial Nova Light" w:hAnsi="Arial Nova Light" w:cs="Arial"/>
          <w:noProof/>
          <w:sz w:val="20"/>
          <w:szCs w:val="20"/>
        </w:rPr>
        <w:t>(Prasidha, 2024: 13)</w:t>
      </w:r>
      <w:r w:rsidR="00061479" w:rsidRPr="0066206D">
        <w:rPr>
          <w:rFonts w:ascii="Arial Nova Light" w:hAnsi="Arial Nova Light" w:cs="Arial"/>
          <w:sz w:val="20"/>
          <w:szCs w:val="20"/>
        </w:rPr>
        <w:fldChar w:fldCharType="end"/>
      </w:r>
      <w:r w:rsidR="00061479" w:rsidRPr="0066206D">
        <w:rPr>
          <w:rFonts w:ascii="Arial Nova Light" w:hAnsi="Arial Nova Light" w:cs="Arial"/>
          <w:sz w:val="20"/>
          <w:szCs w:val="20"/>
        </w:rPr>
        <w:t xml:space="preserve">. </w:t>
      </w:r>
    </w:p>
    <w:p w14:paraId="5D127D60" w14:textId="77777777" w:rsidR="00E4109A" w:rsidRPr="0066206D" w:rsidRDefault="008604C4" w:rsidP="00E4109A">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Sebagai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solusi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pimpinan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menciptakan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iklim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mendukung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inovasi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memberikan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ruang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bagi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untuk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mencoba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baru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tanpa</w:t>
      </w:r>
      <w:proofErr w:type="spellEnd"/>
      <w:r w:rsidRPr="0066206D">
        <w:rPr>
          <w:rFonts w:ascii="Arial Nova Light" w:hAnsi="Arial Nova Light" w:cs="Arial"/>
          <w:sz w:val="20"/>
          <w:szCs w:val="20"/>
        </w:rPr>
        <w:t xml:space="preserve"> rasa </w:t>
      </w:r>
      <w:proofErr w:type="spellStart"/>
      <w:r w:rsidRPr="0066206D">
        <w:rPr>
          <w:rFonts w:ascii="Arial Nova Light" w:hAnsi="Arial Nova Light" w:cs="Arial"/>
          <w:sz w:val="20"/>
          <w:szCs w:val="20"/>
        </w:rPr>
        <w:t>takut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terhadap</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kesalahan</w:t>
      </w:r>
      <w:proofErr w:type="spellEnd"/>
      <w:r w:rsidRPr="0066206D">
        <w:rPr>
          <w:rFonts w:ascii="Arial Nova Light" w:hAnsi="Arial Nova Light" w:cs="Arial"/>
          <w:sz w:val="20"/>
          <w:szCs w:val="20"/>
        </w:rPr>
        <w:t xml:space="preserve"> yang dalam batas </w:t>
      </w:r>
      <w:proofErr w:type="spellStart"/>
      <w:r w:rsidRPr="0066206D">
        <w:rPr>
          <w:rFonts w:ascii="Arial Nova Light" w:hAnsi="Arial Nova Light" w:cs="Arial"/>
          <w:sz w:val="20"/>
          <w:szCs w:val="20"/>
        </w:rPr>
        <w:t>wajar</w:t>
      </w:r>
      <w:proofErr w:type="spellEnd"/>
      <w:r w:rsidRPr="0066206D">
        <w:rPr>
          <w:rFonts w:ascii="Arial Nova Light" w:hAnsi="Arial Nova Light" w:cs="Arial"/>
          <w:sz w:val="20"/>
          <w:szCs w:val="20"/>
        </w:rPr>
        <w:t xml:space="preserve">. </w:t>
      </w:r>
      <w:r w:rsidR="00B4352C" w:rsidRPr="0066206D">
        <w:rPr>
          <w:rFonts w:ascii="Arial Nova Light" w:hAnsi="Arial Nova Light" w:cs="Arial"/>
          <w:sz w:val="20"/>
          <w:szCs w:val="20"/>
        </w:rPr>
        <w:t xml:space="preserve">Hal </w:t>
      </w:r>
      <w:proofErr w:type="spellStart"/>
      <w:r w:rsidR="00B4352C" w:rsidRPr="0066206D">
        <w:rPr>
          <w:rFonts w:ascii="Arial Nova Light" w:hAnsi="Arial Nova Light" w:cs="Arial"/>
          <w:sz w:val="20"/>
          <w:szCs w:val="20"/>
        </w:rPr>
        <w:t>ini</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sejalan</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dengan</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pandangan</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bahwa</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organisasi</w:t>
      </w:r>
      <w:proofErr w:type="spellEnd"/>
      <w:r w:rsidR="00B4352C" w:rsidRPr="0066206D">
        <w:rPr>
          <w:rFonts w:ascii="Arial Nova Light" w:hAnsi="Arial Nova Light" w:cs="Arial"/>
          <w:sz w:val="20"/>
          <w:szCs w:val="20"/>
        </w:rPr>
        <w:t xml:space="preserve"> yang </w:t>
      </w:r>
      <w:proofErr w:type="spellStart"/>
      <w:r w:rsidR="00B4352C" w:rsidRPr="0066206D">
        <w:rPr>
          <w:rFonts w:ascii="Arial Nova Light" w:hAnsi="Arial Nova Light" w:cs="Arial"/>
          <w:sz w:val="20"/>
          <w:szCs w:val="20"/>
        </w:rPr>
        <w:t>memiliki</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budaya</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inovasi</w:t>
      </w:r>
      <w:proofErr w:type="spellEnd"/>
      <w:r w:rsidR="00B4352C" w:rsidRPr="0066206D">
        <w:rPr>
          <w:rFonts w:ascii="Arial Nova Light" w:hAnsi="Arial Nova Light" w:cs="Arial"/>
          <w:sz w:val="20"/>
          <w:szCs w:val="20"/>
        </w:rPr>
        <w:t xml:space="preserve"> yang </w:t>
      </w:r>
      <w:proofErr w:type="spellStart"/>
      <w:r w:rsidR="00B4352C" w:rsidRPr="0066206D">
        <w:rPr>
          <w:rFonts w:ascii="Arial Nova Light" w:hAnsi="Arial Nova Light" w:cs="Arial"/>
          <w:sz w:val="20"/>
          <w:szCs w:val="20"/>
        </w:rPr>
        <w:t>kuat</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akan</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memberikan</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ruang</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bagi</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pegawai</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untuk</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bereksperimen</w:t>
      </w:r>
      <w:proofErr w:type="spellEnd"/>
      <w:r w:rsidR="00B4352C" w:rsidRPr="0066206D">
        <w:rPr>
          <w:rFonts w:ascii="Arial Nova Light" w:hAnsi="Arial Nova Light" w:cs="Arial"/>
          <w:sz w:val="20"/>
          <w:szCs w:val="20"/>
        </w:rPr>
        <w:t xml:space="preserve"> dan </w:t>
      </w:r>
      <w:proofErr w:type="spellStart"/>
      <w:r w:rsidR="00B4352C" w:rsidRPr="0066206D">
        <w:rPr>
          <w:rFonts w:ascii="Arial Nova Light" w:hAnsi="Arial Nova Light" w:cs="Arial"/>
          <w:sz w:val="20"/>
          <w:szCs w:val="20"/>
        </w:rPr>
        <w:t>mengembangkan</w:t>
      </w:r>
      <w:proofErr w:type="spellEnd"/>
      <w:r w:rsidR="00B4352C" w:rsidRPr="0066206D">
        <w:rPr>
          <w:rFonts w:ascii="Arial Nova Light" w:hAnsi="Arial Nova Light" w:cs="Arial"/>
          <w:sz w:val="20"/>
          <w:szCs w:val="20"/>
        </w:rPr>
        <w:t xml:space="preserve"> ide-ide </w:t>
      </w:r>
      <w:proofErr w:type="spellStart"/>
      <w:r w:rsidR="00B4352C" w:rsidRPr="0066206D">
        <w:rPr>
          <w:rFonts w:ascii="Arial Nova Light" w:hAnsi="Arial Nova Light" w:cs="Arial"/>
          <w:sz w:val="20"/>
          <w:szCs w:val="20"/>
        </w:rPr>
        <w:t>kreatif</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tanpa</w:t>
      </w:r>
      <w:proofErr w:type="spellEnd"/>
      <w:r w:rsidR="00B4352C" w:rsidRPr="0066206D">
        <w:rPr>
          <w:rFonts w:ascii="Arial Nova Light" w:hAnsi="Arial Nova Light" w:cs="Arial"/>
          <w:sz w:val="20"/>
          <w:szCs w:val="20"/>
        </w:rPr>
        <w:t xml:space="preserve"> rasa </w:t>
      </w:r>
      <w:proofErr w:type="spellStart"/>
      <w:r w:rsidR="00B4352C" w:rsidRPr="0066206D">
        <w:rPr>
          <w:rFonts w:ascii="Arial Nova Light" w:hAnsi="Arial Nova Light" w:cs="Arial"/>
          <w:sz w:val="20"/>
          <w:szCs w:val="20"/>
        </w:rPr>
        <w:t>takut</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terhadap</w:t>
      </w:r>
      <w:proofErr w:type="spellEnd"/>
      <w:r w:rsidR="00B4352C" w:rsidRPr="0066206D">
        <w:rPr>
          <w:rFonts w:ascii="Arial Nova Light" w:hAnsi="Arial Nova Light" w:cs="Arial"/>
          <w:sz w:val="20"/>
          <w:szCs w:val="20"/>
        </w:rPr>
        <w:t xml:space="preserve"> </w:t>
      </w:r>
      <w:proofErr w:type="spellStart"/>
      <w:r w:rsidR="00B4352C" w:rsidRPr="0066206D">
        <w:rPr>
          <w:rFonts w:ascii="Arial Nova Light" w:hAnsi="Arial Nova Light" w:cs="Arial"/>
          <w:sz w:val="20"/>
          <w:szCs w:val="20"/>
        </w:rPr>
        <w:t>kegagalan</w:t>
      </w:r>
      <w:proofErr w:type="spellEnd"/>
      <w:r w:rsidR="00B4352C" w:rsidRPr="0066206D">
        <w:rPr>
          <w:rFonts w:ascii="Arial Nova Light" w:hAnsi="Arial Nova Light" w:cs="Arial"/>
          <w:sz w:val="20"/>
          <w:szCs w:val="20"/>
        </w:rPr>
        <w:t xml:space="preserve"> </w:t>
      </w:r>
      <w:r w:rsidR="00B4352C" w:rsidRPr="0066206D">
        <w:rPr>
          <w:rFonts w:ascii="Arial Nova Light" w:hAnsi="Arial Nova Light" w:cs="Arial"/>
          <w:sz w:val="20"/>
          <w:szCs w:val="20"/>
        </w:rPr>
        <w:fldChar w:fldCharType="begin" w:fldLock="1"/>
      </w:r>
      <w:r w:rsidR="00B4352C" w:rsidRPr="0066206D">
        <w:rPr>
          <w:rFonts w:ascii="Arial Nova Light" w:hAnsi="Arial Nova Light" w:cs="Arial"/>
          <w:sz w:val="20"/>
          <w:szCs w:val="20"/>
        </w:rPr>
        <w:instrText>ADDIN CSL_CITATION {"citationItems":[{"id":"ITEM-1","itemData":{"author":[{"dropping-particle":"","family":"Yuliadi","given":"","non-dropping-particle":"","parse-names":false,"suffix":""},{"dropping-particle":"","family":"Herman","given":"Hendri","non-dropping-particle":"","parse-names":false,"suffix":""},{"dropping-particle":"","family":"Suyono","given":"","non-dropping-particle":"","parse-names":false,"suffix":""}],"container-title":"Journal eScience Humanity","id":"ITEM-1","issue":"1","issued":{"date-parts":[["2025"]]},"page":"205-211","title":"Pengaruh Kepemimpinan Otentik , Budaya Inovasi , dan Dukungan Rekan Kerja terhadap Kreativitas Pegawai","type":"article-journal","volume":"6"},"uris":["http://www.mendeley.com/documents/?uuid=c40d3568-5164-4a49-ac51-c373264d8570"]}],"mendeley":{"formattedCitation":"(Yuliadi et al., 2025)","plainTextFormattedCitation":"(Yuliadi et al., 2025)","previouslyFormattedCitation":"(Yuliadi et al., 2025)"},"properties":{"noteIndex":0},"schema":"https://github.com/citation-style-language/schema/raw/master/csl-citation.json"}</w:instrText>
      </w:r>
      <w:r w:rsidR="00B4352C" w:rsidRPr="0066206D">
        <w:rPr>
          <w:rFonts w:ascii="Arial Nova Light" w:hAnsi="Arial Nova Light" w:cs="Arial"/>
          <w:sz w:val="20"/>
          <w:szCs w:val="20"/>
        </w:rPr>
        <w:fldChar w:fldCharType="separate"/>
      </w:r>
      <w:r w:rsidR="00B4352C" w:rsidRPr="0066206D">
        <w:rPr>
          <w:rFonts w:ascii="Arial Nova Light" w:hAnsi="Arial Nova Light" w:cs="Arial"/>
          <w:noProof/>
          <w:sz w:val="20"/>
          <w:szCs w:val="20"/>
        </w:rPr>
        <w:t>(Yuliadi et al., 2025)</w:t>
      </w:r>
      <w:r w:rsidR="00B4352C" w:rsidRPr="0066206D">
        <w:rPr>
          <w:rFonts w:ascii="Arial Nova Light" w:hAnsi="Arial Nova Light" w:cs="Arial"/>
          <w:sz w:val="20"/>
          <w:szCs w:val="20"/>
        </w:rPr>
        <w:fldChar w:fldCharType="end"/>
      </w:r>
      <w:r w:rsidR="00B4352C" w:rsidRPr="0066206D">
        <w:rPr>
          <w:rFonts w:ascii="Arial Nova Light" w:hAnsi="Arial Nova Light" w:cs="Arial"/>
          <w:sz w:val="20"/>
          <w:szCs w:val="20"/>
        </w:rPr>
        <w:t xml:space="preserve">. </w:t>
      </w:r>
    </w:p>
    <w:p w14:paraId="2960B2C1" w14:textId="77777777" w:rsidR="00EB6140" w:rsidRPr="0066206D" w:rsidRDefault="00E4109A" w:rsidP="003E7A02">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demikian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diketahui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bahwa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inovasi</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pengambilan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risiko</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di Kantor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cukup</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Oleh </w:t>
      </w:r>
      <w:proofErr w:type="spellStart"/>
      <w:r w:rsidRPr="0066206D">
        <w:rPr>
          <w:rFonts w:ascii="Arial Nova Light" w:hAnsi="Arial Nova Light" w:cs="Arial"/>
          <w:sz w:val="20"/>
          <w:szCs w:val="20"/>
        </w:rPr>
        <w:t>karena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itu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kondisi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ditingkatkan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berkelanjutan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melalui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penciptaan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lingkungan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lebih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lastRenderedPageBreak/>
        <w:t>fleksibel</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terbuka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terhadap</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perubahan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serta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mendukung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keberanian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mengemukakan</w:t>
      </w:r>
      <w:proofErr w:type="spellEnd"/>
      <w:r w:rsidRPr="0066206D">
        <w:rPr>
          <w:rFonts w:ascii="Arial Nova Light" w:hAnsi="Arial Nova Light" w:cs="Arial"/>
          <w:sz w:val="20"/>
          <w:szCs w:val="20"/>
        </w:rPr>
        <w:t xml:space="preserve"> ide dan </w:t>
      </w:r>
      <w:proofErr w:type="spellStart"/>
      <w:r w:rsidRPr="0066206D">
        <w:rPr>
          <w:rFonts w:ascii="Arial Nova Light" w:hAnsi="Arial Nova Light" w:cs="Arial"/>
          <w:sz w:val="20"/>
          <w:szCs w:val="20"/>
        </w:rPr>
        <w:t>mencoba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hal-hal</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baru</w:t>
      </w:r>
      <w:proofErr w:type="spellEnd"/>
      <w:r w:rsidRPr="0066206D">
        <w:rPr>
          <w:rFonts w:ascii="Arial Nova Light" w:hAnsi="Arial Nova Light" w:cs="Arial"/>
          <w:sz w:val="20"/>
          <w:szCs w:val="20"/>
        </w:rPr>
        <w:t>.</w:t>
      </w:r>
    </w:p>
    <w:p w14:paraId="7DB658A5" w14:textId="77777777" w:rsidR="003E7A02" w:rsidRPr="0066206D" w:rsidRDefault="003E7A02" w:rsidP="003E7A02">
      <w:pPr>
        <w:ind w:firstLine="720"/>
        <w:jc w:val="both"/>
        <w:rPr>
          <w:rFonts w:ascii="Arial Nova Light" w:hAnsi="Arial Nova Light" w:cs="Arial"/>
          <w:sz w:val="20"/>
          <w:szCs w:val="20"/>
        </w:rPr>
      </w:pPr>
    </w:p>
    <w:p w14:paraId="5773BD88" w14:textId="77777777" w:rsidR="00667373" w:rsidRPr="0066206D" w:rsidRDefault="00667373" w:rsidP="00667373">
      <w:pPr>
        <w:pStyle w:val="ListParagraph"/>
        <w:numPr>
          <w:ilvl w:val="0"/>
          <w:numId w:val="12"/>
        </w:numPr>
        <w:ind w:left="284" w:hanging="284"/>
        <w:jc w:val="both"/>
        <w:rPr>
          <w:rFonts w:ascii="Arial Nova Light" w:hAnsi="Arial Nova Light" w:cs="Arial"/>
          <w:b/>
          <w:sz w:val="20"/>
          <w:szCs w:val="20"/>
          <w:lang w:val="en-US"/>
        </w:rPr>
      </w:pPr>
      <w:proofErr w:type="spellStart"/>
      <w:r w:rsidRPr="0066206D">
        <w:rPr>
          <w:rFonts w:ascii="Arial Nova Light" w:hAnsi="Arial Nova Light" w:cs="Arial"/>
          <w:b/>
          <w:sz w:val="20"/>
          <w:szCs w:val="20"/>
          <w:lang w:val="en-US"/>
        </w:rPr>
        <w:t>Perhatian</w:t>
      </w:r>
      <w:proofErr w:type="spellEnd"/>
      <w:r w:rsidRPr="0066206D">
        <w:rPr>
          <w:rFonts w:ascii="Arial Nova Light" w:hAnsi="Arial Nova Light" w:cs="Arial"/>
          <w:b/>
          <w:sz w:val="20"/>
          <w:szCs w:val="20"/>
          <w:lang w:val="en-US"/>
        </w:rPr>
        <w:t xml:space="preserve"> </w:t>
      </w:r>
      <w:proofErr w:type="spellStart"/>
      <w:r w:rsidRPr="0066206D">
        <w:rPr>
          <w:rFonts w:ascii="Arial Nova Light" w:hAnsi="Arial Nova Light" w:cs="Arial"/>
          <w:b/>
          <w:sz w:val="20"/>
          <w:szCs w:val="20"/>
          <w:lang w:val="en-US"/>
        </w:rPr>
        <w:t>terhadap</w:t>
      </w:r>
      <w:proofErr w:type="spellEnd"/>
      <w:r w:rsidRPr="0066206D">
        <w:rPr>
          <w:rFonts w:ascii="Arial Nova Light" w:hAnsi="Arial Nova Light" w:cs="Arial"/>
          <w:b/>
          <w:sz w:val="20"/>
          <w:szCs w:val="20"/>
          <w:lang w:val="en-US"/>
        </w:rPr>
        <w:t xml:space="preserve"> Detail</w:t>
      </w:r>
    </w:p>
    <w:p w14:paraId="0E3AF389" w14:textId="77777777" w:rsidR="006B5291" w:rsidRPr="0066206D" w:rsidRDefault="00DC4895" w:rsidP="00535BD5">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P</w:t>
      </w:r>
      <w:r w:rsidR="00A07FA9" w:rsidRPr="0066206D">
        <w:rPr>
          <w:rFonts w:ascii="Arial Nova Light" w:hAnsi="Arial Nova Light" w:cs="Arial"/>
          <w:sz w:val="20"/>
          <w:szCs w:val="20"/>
        </w:rPr>
        <w:t>erhatian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terhadap</w:t>
      </w:r>
      <w:proofErr w:type="spellEnd"/>
      <w:r w:rsidR="00A07FA9" w:rsidRPr="0066206D">
        <w:rPr>
          <w:rFonts w:ascii="Arial Nova Light" w:hAnsi="Arial Nova Light" w:cs="Arial"/>
          <w:sz w:val="20"/>
          <w:szCs w:val="20"/>
        </w:rPr>
        <w:t xml:space="preserve"> detail </w:t>
      </w:r>
      <w:proofErr w:type="spellStart"/>
      <w:r w:rsidR="00A07FA9" w:rsidRPr="0066206D">
        <w:rPr>
          <w:rFonts w:ascii="Arial Nova Light" w:hAnsi="Arial Nova Light" w:cs="Arial"/>
          <w:sz w:val="20"/>
          <w:szCs w:val="20"/>
        </w:rPr>
        <w:t>pegawai</w:t>
      </w:r>
      <w:proofErr w:type="spellEnd"/>
      <w:r w:rsidR="00A07FA9" w:rsidRPr="0066206D">
        <w:rPr>
          <w:rFonts w:ascii="Arial Nova Light" w:hAnsi="Arial Nova Light" w:cs="Arial"/>
          <w:sz w:val="20"/>
          <w:szCs w:val="20"/>
        </w:rPr>
        <w:t xml:space="preserve"> di </w:t>
      </w:r>
      <w:proofErr w:type="spellStart"/>
      <w:r w:rsidR="00A07FA9" w:rsidRPr="0066206D">
        <w:rPr>
          <w:rFonts w:ascii="Arial Nova Light" w:hAnsi="Arial Nova Light" w:cs="Arial"/>
          <w:sz w:val="20"/>
          <w:szCs w:val="20"/>
        </w:rPr>
        <w:t>kantor</w:t>
      </w:r>
      <w:proofErr w:type="spellEnd"/>
      <w:r w:rsidR="00A07FA9" w:rsidRPr="0066206D">
        <w:rPr>
          <w:rFonts w:ascii="Arial Nova Light" w:hAnsi="Arial Nova Light" w:cs="Arial"/>
          <w:sz w:val="20"/>
          <w:szCs w:val="20"/>
        </w:rPr>
        <w:t xml:space="preserve"> Dinas Pendidikan dan </w:t>
      </w:r>
      <w:proofErr w:type="spellStart"/>
      <w:r w:rsidR="00A07FA9" w:rsidRPr="0066206D">
        <w:rPr>
          <w:rFonts w:ascii="Arial Nova Light" w:hAnsi="Arial Nova Light" w:cs="Arial"/>
          <w:sz w:val="20"/>
          <w:szCs w:val="20"/>
        </w:rPr>
        <w:t>Kebudayaan</w:t>
      </w:r>
      <w:proofErr w:type="spellEnd"/>
      <w:r w:rsidR="00A07FA9" w:rsidRPr="0066206D">
        <w:rPr>
          <w:rFonts w:ascii="Arial Nova Light" w:hAnsi="Arial Nova Light" w:cs="Arial"/>
          <w:sz w:val="20"/>
          <w:szCs w:val="20"/>
        </w:rPr>
        <w:t xml:space="preserve"> Kota Padang Panjang </w:t>
      </w:r>
      <w:proofErr w:type="spellStart"/>
      <w:r w:rsidR="00A07FA9" w:rsidRPr="0066206D">
        <w:rPr>
          <w:rFonts w:ascii="Arial Nova Light" w:hAnsi="Arial Nova Light" w:cs="Arial"/>
          <w:sz w:val="20"/>
          <w:szCs w:val="20"/>
        </w:rPr>
        <w:t>memperoleh</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skor</w:t>
      </w:r>
      <w:proofErr w:type="spellEnd"/>
      <w:r w:rsidR="00A07FA9" w:rsidRPr="0066206D">
        <w:rPr>
          <w:rFonts w:ascii="Arial Nova Light" w:hAnsi="Arial Nova Light" w:cs="Arial"/>
          <w:sz w:val="20"/>
          <w:szCs w:val="20"/>
        </w:rPr>
        <w:t xml:space="preserve"> rata-rata 4,15</w:t>
      </w:r>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r w:rsidR="00A07FA9" w:rsidRPr="0066206D">
        <w:rPr>
          <w:rFonts w:ascii="Arial Nova Light" w:hAnsi="Arial Nova Light" w:cs="Arial"/>
          <w:sz w:val="20"/>
          <w:szCs w:val="20"/>
        </w:rPr>
        <w:t xml:space="preserve">. </w:t>
      </w:r>
      <w:r w:rsidRPr="0066206D">
        <w:rPr>
          <w:rFonts w:ascii="Arial Nova Light" w:hAnsi="Arial Nova Light" w:cs="Arial"/>
          <w:sz w:val="20"/>
          <w:szCs w:val="20"/>
        </w:rPr>
        <w:t>S</w:t>
      </w:r>
      <w:r w:rsidR="00A07FA9" w:rsidRPr="0066206D">
        <w:rPr>
          <w:rFonts w:ascii="Arial Nova Light" w:hAnsi="Arial Nova Light" w:cs="Arial"/>
          <w:sz w:val="20"/>
          <w:szCs w:val="20"/>
        </w:rPr>
        <w:t xml:space="preserve">kor </w:t>
      </w:r>
      <w:proofErr w:type="spellStart"/>
      <w:r w:rsidR="00A07FA9" w:rsidRPr="0066206D">
        <w:rPr>
          <w:rFonts w:ascii="Arial Nova Light" w:hAnsi="Arial Nova Light" w:cs="Arial"/>
          <w:sz w:val="20"/>
          <w:szCs w:val="20"/>
        </w:rPr>
        <w:t>tertinggi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terdapat</w:t>
      </w:r>
      <w:proofErr w:type="spellEnd"/>
      <w:r w:rsidR="00A07FA9" w:rsidRPr="0066206D">
        <w:rPr>
          <w:rFonts w:ascii="Arial Nova Light" w:hAnsi="Arial Nova Light" w:cs="Arial"/>
          <w:sz w:val="20"/>
          <w:szCs w:val="20"/>
        </w:rPr>
        <w:t xml:space="preserve"> pada item “</w:t>
      </w:r>
      <w:proofErr w:type="spellStart"/>
      <w:r w:rsidR="00A07FA9" w:rsidRPr="0066206D">
        <w:rPr>
          <w:rFonts w:ascii="Arial Nova Light" w:hAnsi="Arial Nova Light" w:cs="Arial"/>
          <w:sz w:val="20"/>
          <w:szCs w:val="20"/>
        </w:rPr>
        <w:t>memeriksa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kembali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hasil</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akhir</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pekerjaan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sebelum</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diserahkan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kepada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atasan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atau</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pihak</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terkait</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dengan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skor</w:t>
      </w:r>
      <w:proofErr w:type="spellEnd"/>
      <w:r w:rsidR="00A07FA9" w:rsidRPr="0066206D">
        <w:rPr>
          <w:rFonts w:ascii="Arial Nova Light" w:hAnsi="Arial Nova Light" w:cs="Arial"/>
          <w:sz w:val="20"/>
          <w:szCs w:val="20"/>
        </w:rPr>
        <w:t xml:space="preserve"> rata-rata 4,49</w:t>
      </w:r>
      <w:r w:rsidR="006B5291" w:rsidRPr="0066206D">
        <w:rPr>
          <w:rFonts w:ascii="Arial Nova Light" w:hAnsi="Arial Nova Light" w:cs="Arial"/>
          <w:sz w:val="20"/>
          <w:szCs w:val="20"/>
        </w:rPr>
        <w:t xml:space="preserve"> (</w:t>
      </w:r>
      <w:proofErr w:type="spellStart"/>
      <w:r w:rsidR="006B5291" w:rsidRPr="0066206D">
        <w:rPr>
          <w:rFonts w:ascii="Arial Nova Light" w:hAnsi="Arial Nova Light" w:cs="Arial"/>
          <w:sz w:val="20"/>
          <w:szCs w:val="20"/>
        </w:rPr>
        <w:t>baik</w:t>
      </w:r>
      <w:proofErr w:type="spellEnd"/>
      <w:r w:rsidR="006B5291" w:rsidRPr="0066206D">
        <w:rPr>
          <w:rFonts w:ascii="Arial Nova Light" w:hAnsi="Arial Nova Light" w:cs="Arial"/>
          <w:sz w:val="20"/>
          <w:szCs w:val="20"/>
        </w:rPr>
        <w:t>)</w:t>
      </w:r>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Sedangkan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skor</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terendah</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terdapat</w:t>
      </w:r>
      <w:proofErr w:type="spellEnd"/>
      <w:r w:rsidR="00A07FA9" w:rsidRPr="0066206D">
        <w:rPr>
          <w:rFonts w:ascii="Arial Nova Light" w:hAnsi="Arial Nova Light" w:cs="Arial"/>
          <w:sz w:val="20"/>
          <w:szCs w:val="20"/>
        </w:rPr>
        <w:t xml:space="preserve"> pada item “</w:t>
      </w:r>
      <w:proofErr w:type="spellStart"/>
      <w:r w:rsidR="00A07FA9" w:rsidRPr="0066206D">
        <w:rPr>
          <w:rFonts w:ascii="Arial Nova Light" w:hAnsi="Arial Nova Light" w:cs="Arial"/>
          <w:sz w:val="20"/>
          <w:szCs w:val="20"/>
        </w:rPr>
        <w:t>menerima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instruksi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kerja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baik</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tertulis</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atau</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lisan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dengan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penjelasan</w:t>
      </w:r>
      <w:proofErr w:type="spellEnd"/>
      <w:r w:rsidR="00A07FA9" w:rsidRPr="0066206D">
        <w:rPr>
          <w:rFonts w:ascii="Arial Nova Light" w:hAnsi="Arial Nova Light" w:cs="Arial"/>
          <w:sz w:val="20"/>
          <w:szCs w:val="20"/>
        </w:rPr>
        <w:t xml:space="preserve"> yang </w:t>
      </w:r>
      <w:proofErr w:type="spellStart"/>
      <w:r w:rsidR="00A07FA9" w:rsidRPr="0066206D">
        <w:rPr>
          <w:rFonts w:ascii="Arial Nova Light" w:hAnsi="Arial Nova Light" w:cs="Arial"/>
          <w:sz w:val="20"/>
          <w:szCs w:val="20"/>
        </w:rPr>
        <w:t>mudah</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dipahami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dengan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skor</w:t>
      </w:r>
      <w:proofErr w:type="spellEnd"/>
      <w:r w:rsidR="00A07FA9" w:rsidRPr="0066206D">
        <w:rPr>
          <w:rFonts w:ascii="Arial Nova Light" w:hAnsi="Arial Nova Light" w:cs="Arial"/>
          <w:sz w:val="20"/>
          <w:szCs w:val="20"/>
        </w:rPr>
        <w:t xml:space="preserve"> rata-rata 3,80</w:t>
      </w:r>
      <w:r w:rsidR="006B5291" w:rsidRPr="0066206D">
        <w:rPr>
          <w:rFonts w:ascii="Arial Nova Light" w:hAnsi="Arial Nova Light" w:cs="Arial"/>
          <w:sz w:val="20"/>
          <w:szCs w:val="20"/>
        </w:rPr>
        <w:t xml:space="preserve"> (</w:t>
      </w:r>
      <w:proofErr w:type="spellStart"/>
      <w:r w:rsidR="006B5291" w:rsidRPr="0066206D">
        <w:rPr>
          <w:rFonts w:ascii="Arial Nova Light" w:hAnsi="Arial Nova Light" w:cs="Arial"/>
          <w:sz w:val="20"/>
          <w:szCs w:val="20"/>
        </w:rPr>
        <w:t>baik</w:t>
      </w:r>
      <w:proofErr w:type="spellEnd"/>
      <w:r w:rsidR="006B5291" w:rsidRPr="0066206D">
        <w:rPr>
          <w:rFonts w:ascii="Arial Nova Light" w:hAnsi="Arial Nova Light" w:cs="Arial"/>
          <w:sz w:val="20"/>
          <w:szCs w:val="20"/>
        </w:rPr>
        <w:t>).</w:t>
      </w:r>
      <w:r w:rsidR="00A07FA9" w:rsidRPr="0066206D">
        <w:rPr>
          <w:rFonts w:ascii="Arial Nova Light" w:hAnsi="Arial Nova Light" w:cs="Arial"/>
          <w:sz w:val="20"/>
          <w:szCs w:val="20"/>
        </w:rPr>
        <w:t xml:space="preserve"> </w:t>
      </w:r>
    </w:p>
    <w:p w14:paraId="069D7C2E" w14:textId="77777777" w:rsidR="00535BD5" w:rsidRPr="0066206D" w:rsidRDefault="006B5291" w:rsidP="00535BD5">
      <w:pPr>
        <w:ind w:firstLine="720"/>
        <w:jc w:val="both"/>
        <w:rPr>
          <w:rFonts w:ascii="Arial Nova Light" w:hAnsi="Arial Nova Light" w:cs="Arial"/>
          <w:sz w:val="20"/>
          <w:szCs w:val="20"/>
        </w:rPr>
      </w:pPr>
      <w:r w:rsidRPr="0066206D">
        <w:rPr>
          <w:rFonts w:ascii="Arial Nova Light" w:hAnsi="Arial Nova Light" w:cs="Arial"/>
          <w:sz w:val="20"/>
          <w:szCs w:val="20"/>
        </w:rPr>
        <w:t>F</w:t>
      </w:r>
      <w:r w:rsidR="00A07FA9" w:rsidRPr="0066206D">
        <w:rPr>
          <w:rFonts w:ascii="Arial Nova Light" w:hAnsi="Arial Nova Light" w:cs="Arial"/>
          <w:sz w:val="20"/>
          <w:szCs w:val="20"/>
        </w:rPr>
        <w:t xml:space="preserve">aktor </w:t>
      </w:r>
      <w:proofErr w:type="spellStart"/>
      <w:r w:rsidR="00A07FA9" w:rsidRPr="0066206D">
        <w:rPr>
          <w:rFonts w:ascii="Arial Nova Light" w:hAnsi="Arial Nova Light" w:cs="Arial"/>
          <w:sz w:val="20"/>
          <w:szCs w:val="20"/>
        </w:rPr>
        <w:t>penyebab</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rendahnya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skor</w:t>
      </w:r>
      <w:proofErr w:type="spellEnd"/>
      <w:r w:rsidR="00A07FA9" w:rsidRPr="0066206D">
        <w:rPr>
          <w:rFonts w:ascii="Arial Nova Light" w:hAnsi="Arial Nova Light" w:cs="Arial"/>
          <w:sz w:val="20"/>
          <w:szCs w:val="20"/>
        </w:rPr>
        <w:t xml:space="preserve"> pada item </w:t>
      </w:r>
      <w:proofErr w:type="spellStart"/>
      <w:r w:rsidR="00A07FA9" w:rsidRPr="0066206D">
        <w:rPr>
          <w:rFonts w:ascii="Arial Nova Light" w:hAnsi="Arial Nova Light" w:cs="Arial"/>
          <w:sz w:val="20"/>
          <w:szCs w:val="20"/>
        </w:rPr>
        <w:t>tersebut</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Pertama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kurang</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efektifnya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komunikasi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antara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pimpinan</w:t>
      </w:r>
      <w:proofErr w:type="spellEnd"/>
      <w:r w:rsidR="00A07FA9" w:rsidRPr="0066206D">
        <w:rPr>
          <w:rFonts w:ascii="Arial Nova Light" w:hAnsi="Arial Nova Light" w:cs="Arial"/>
          <w:sz w:val="20"/>
          <w:szCs w:val="20"/>
        </w:rPr>
        <w:t xml:space="preserve"> dan </w:t>
      </w:r>
      <w:proofErr w:type="spellStart"/>
      <w:r w:rsidR="00A07FA9" w:rsidRPr="0066206D">
        <w:rPr>
          <w:rFonts w:ascii="Arial Nova Light" w:hAnsi="Arial Nova Light" w:cs="Arial"/>
          <w:sz w:val="20"/>
          <w:szCs w:val="20"/>
        </w:rPr>
        <w:t>pegawai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instruksi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kerja</w:t>
      </w:r>
      <w:proofErr w:type="spellEnd"/>
      <w:r w:rsidR="00A07FA9" w:rsidRPr="0066206D">
        <w:rPr>
          <w:rFonts w:ascii="Arial Nova Light" w:hAnsi="Arial Nova Light" w:cs="Arial"/>
          <w:sz w:val="20"/>
          <w:szCs w:val="20"/>
        </w:rPr>
        <w:t xml:space="preserve"> yang </w:t>
      </w:r>
      <w:proofErr w:type="spellStart"/>
      <w:r w:rsidR="00A07FA9" w:rsidRPr="0066206D">
        <w:rPr>
          <w:rFonts w:ascii="Arial Nova Light" w:hAnsi="Arial Nova Light" w:cs="Arial"/>
          <w:sz w:val="20"/>
          <w:szCs w:val="20"/>
        </w:rPr>
        <w:t>disampaikan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terkadang</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belum</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disusun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secara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jelas</w:t>
      </w:r>
      <w:proofErr w:type="spellEnd"/>
      <w:r w:rsidR="00A07FA9" w:rsidRPr="0066206D">
        <w:rPr>
          <w:rFonts w:ascii="Arial Nova Light" w:hAnsi="Arial Nova Light" w:cs="Arial"/>
          <w:sz w:val="20"/>
          <w:szCs w:val="20"/>
        </w:rPr>
        <w:t xml:space="preserve"> dan </w:t>
      </w:r>
      <w:proofErr w:type="spellStart"/>
      <w:r w:rsidR="00A07FA9" w:rsidRPr="0066206D">
        <w:rPr>
          <w:rFonts w:ascii="Arial Nova Light" w:hAnsi="Arial Nova Light" w:cs="Arial"/>
          <w:sz w:val="20"/>
          <w:szCs w:val="20"/>
        </w:rPr>
        <w:t>terstruktur</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sehingga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menimbulkan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perbedaan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pemahaman</w:t>
      </w:r>
      <w:proofErr w:type="spellEnd"/>
      <w:r w:rsidR="00A07FA9" w:rsidRPr="0066206D">
        <w:rPr>
          <w:rFonts w:ascii="Arial Nova Light" w:hAnsi="Arial Nova Light" w:cs="Arial"/>
          <w:sz w:val="20"/>
          <w:szCs w:val="20"/>
        </w:rPr>
        <w:t xml:space="preserve"> di </w:t>
      </w:r>
      <w:proofErr w:type="spellStart"/>
      <w:r w:rsidR="00A07FA9" w:rsidRPr="0066206D">
        <w:rPr>
          <w:rFonts w:ascii="Arial Nova Light" w:hAnsi="Arial Nova Light" w:cs="Arial"/>
          <w:sz w:val="20"/>
          <w:szCs w:val="20"/>
        </w:rPr>
        <w:t>antara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pegawai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Komunikasi</w:t>
      </w:r>
      <w:proofErr w:type="spellEnd"/>
      <w:r w:rsidR="00A07FA9" w:rsidRPr="0066206D">
        <w:rPr>
          <w:rFonts w:ascii="Arial Nova Light" w:hAnsi="Arial Nova Light" w:cs="Arial"/>
          <w:sz w:val="20"/>
          <w:szCs w:val="20"/>
        </w:rPr>
        <w:t xml:space="preserve"> yang </w:t>
      </w:r>
      <w:proofErr w:type="spellStart"/>
      <w:r w:rsidR="00A07FA9" w:rsidRPr="0066206D">
        <w:rPr>
          <w:rFonts w:ascii="Arial Nova Light" w:hAnsi="Arial Nova Light" w:cs="Arial"/>
          <w:sz w:val="20"/>
          <w:szCs w:val="20"/>
        </w:rPr>
        <w:t>tidak</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efektif</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memang</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dapat</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menyebabkan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terjadinya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kesalahan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kerja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akibat</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informasi</w:t>
      </w:r>
      <w:proofErr w:type="spellEnd"/>
      <w:r w:rsidR="00A07FA9" w:rsidRPr="0066206D">
        <w:rPr>
          <w:rFonts w:ascii="Arial Nova Light" w:hAnsi="Arial Nova Light" w:cs="Arial"/>
          <w:sz w:val="20"/>
          <w:szCs w:val="20"/>
        </w:rPr>
        <w:t xml:space="preserve"> yang </w:t>
      </w:r>
      <w:proofErr w:type="spellStart"/>
      <w:r w:rsidR="00A07FA9" w:rsidRPr="0066206D">
        <w:rPr>
          <w:rFonts w:ascii="Arial Nova Light" w:hAnsi="Arial Nova Light" w:cs="Arial"/>
          <w:sz w:val="20"/>
          <w:szCs w:val="20"/>
        </w:rPr>
        <w:t>tidak</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tersampaikan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secara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utuh</w:t>
      </w:r>
      <w:proofErr w:type="spellEnd"/>
      <w:r w:rsidR="00A07FA9" w:rsidRPr="0066206D">
        <w:rPr>
          <w:rFonts w:ascii="Arial Nova Light" w:hAnsi="Arial Nova Light" w:cs="Arial"/>
          <w:sz w:val="20"/>
          <w:szCs w:val="20"/>
        </w:rPr>
        <w:t xml:space="preserve"> </w:t>
      </w:r>
      <w:r w:rsidR="00A07FA9" w:rsidRPr="0066206D">
        <w:rPr>
          <w:rFonts w:ascii="Arial Nova Light" w:hAnsi="Arial Nova Light" w:cs="Arial"/>
          <w:sz w:val="20"/>
          <w:szCs w:val="20"/>
        </w:rPr>
        <w:fldChar w:fldCharType="begin" w:fldLock="1"/>
      </w:r>
      <w:r w:rsidR="00A07FA9" w:rsidRPr="0066206D">
        <w:rPr>
          <w:rFonts w:ascii="Arial Nova Light" w:hAnsi="Arial Nova Light" w:cs="Arial"/>
          <w:sz w:val="20"/>
          <w:szCs w:val="20"/>
        </w:rPr>
        <w:instrText>ADDIN CSL_CITATION {"citationItems":[{"id":"ITEM-1","itemData":{"author":[{"dropping-particle":"","family":"Agustino","given":"Muchammad","non-dropping-particle":"","parse-names":false,"suffix":""},{"dropping-particle":"","family":"Widowati","given":"","non-dropping-particle":"","parse-names":false,"suffix":""}],"container-title":"Jurnal Ilmiah Ekonomi dan Bisnis","id":"ITEM-1","issue":"5","issued":{"date-parts":[["2026"]]},"page":"1522-1534","title":"Analisis Komunikasi dalam Meningkatkan Kinerja Pegawai pada Kelurahan Pamulang Timur","type":"article-journal","volume":"4"},"uris":["http://www.mendeley.com/documents/?uuid=ce543242-7435-4b21-be53-153218605e72"]}],"mendeley":{"formattedCitation":"(Agustino &amp; Widowati, 2026)","plainTextFormattedCitation":"(Agustino &amp; Widowati, 2026)","previouslyFormattedCitation":"(Agustino &amp; Widowati, 2026)"},"properties":{"noteIndex":0},"schema":"https://github.com/citation-style-language/schema/raw/master/csl-citation.json"}</w:instrText>
      </w:r>
      <w:r w:rsidR="00A07FA9" w:rsidRPr="0066206D">
        <w:rPr>
          <w:rFonts w:ascii="Arial Nova Light" w:hAnsi="Arial Nova Light" w:cs="Arial"/>
          <w:sz w:val="20"/>
          <w:szCs w:val="20"/>
        </w:rPr>
        <w:fldChar w:fldCharType="separate"/>
      </w:r>
      <w:r w:rsidR="00A07FA9" w:rsidRPr="0066206D">
        <w:rPr>
          <w:rFonts w:ascii="Arial Nova Light" w:hAnsi="Arial Nova Light" w:cs="Arial"/>
          <w:noProof/>
          <w:sz w:val="20"/>
          <w:szCs w:val="20"/>
        </w:rPr>
        <w:t>(Agustino &amp; Widowati, 2026)</w:t>
      </w:r>
      <w:r w:rsidR="00A07FA9" w:rsidRPr="0066206D">
        <w:rPr>
          <w:rFonts w:ascii="Arial Nova Light" w:hAnsi="Arial Nova Light" w:cs="Arial"/>
          <w:sz w:val="20"/>
          <w:szCs w:val="20"/>
        </w:rPr>
        <w:fldChar w:fldCharType="end"/>
      </w:r>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Kedua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kurangnya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perhatian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pegawai</w:t>
      </w:r>
      <w:proofErr w:type="spellEnd"/>
      <w:r w:rsidR="00A07FA9" w:rsidRPr="0066206D">
        <w:rPr>
          <w:rFonts w:ascii="Arial Nova Light" w:hAnsi="Arial Nova Light" w:cs="Arial"/>
          <w:sz w:val="20"/>
          <w:szCs w:val="20"/>
        </w:rPr>
        <w:t xml:space="preserve"> dalam </w:t>
      </w:r>
      <w:proofErr w:type="spellStart"/>
      <w:r w:rsidR="00A07FA9" w:rsidRPr="0066206D">
        <w:rPr>
          <w:rFonts w:ascii="Arial Nova Light" w:hAnsi="Arial Nova Light" w:cs="Arial"/>
          <w:sz w:val="20"/>
          <w:szCs w:val="20"/>
        </w:rPr>
        <w:t>memahami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instruksi</w:t>
      </w:r>
      <w:proofErr w:type="spellEnd"/>
      <w:r w:rsidR="00A07FA9" w:rsidRPr="0066206D">
        <w:rPr>
          <w:rFonts w:ascii="Arial Nova Light" w:hAnsi="Arial Nova Light" w:cs="Arial"/>
          <w:sz w:val="20"/>
          <w:szCs w:val="20"/>
        </w:rPr>
        <w:t xml:space="preserve"> yang </w:t>
      </w:r>
      <w:proofErr w:type="spellStart"/>
      <w:r w:rsidR="00A07FA9" w:rsidRPr="0066206D">
        <w:rPr>
          <w:rFonts w:ascii="Arial Nova Light" w:hAnsi="Arial Nova Light" w:cs="Arial"/>
          <w:sz w:val="20"/>
          <w:szCs w:val="20"/>
        </w:rPr>
        <w:t>diberikan</w:t>
      </w:r>
      <w:proofErr w:type="spellEnd"/>
      <w:r w:rsidR="00A07FA9" w:rsidRPr="0066206D">
        <w:rPr>
          <w:rFonts w:ascii="Arial Nova Light" w:hAnsi="Arial Nova Light" w:cs="Arial"/>
          <w:sz w:val="20"/>
          <w:szCs w:val="20"/>
        </w:rPr>
        <w:t xml:space="preserve">. Dalam </w:t>
      </w:r>
      <w:proofErr w:type="spellStart"/>
      <w:r w:rsidR="00A07FA9" w:rsidRPr="0066206D">
        <w:rPr>
          <w:rFonts w:ascii="Arial Nova Light" w:hAnsi="Arial Nova Light" w:cs="Arial"/>
          <w:sz w:val="20"/>
          <w:szCs w:val="20"/>
        </w:rPr>
        <w:t>beberapa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situasi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pegawai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cenderung</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menerima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instruksi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tanpa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melakukan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klarifikasi</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lebih</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lanjut</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meskipun</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terdapat</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bagian</w:t>
      </w:r>
      <w:proofErr w:type="spellEnd"/>
      <w:r w:rsidR="00A07FA9" w:rsidRPr="0066206D">
        <w:rPr>
          <w:rFonts w:ascii="Arial Nova Light" w:hAnsi="Arial Nova Light" w:cs="Arial"/>
          <w:sz w:val="20"/>
          <w:szCs w:val="20"/>
        </w:rPr>
        <w:t xml:space="preserve"> yang </w:t>
      </w:r>
      <w:proofErr w:type="spellStart"/>
      <w:r w:rsidR="00A07FA9" w:rsidRPr="0066206D">
        <w:rPr>
          <w:rFonts w:ascii="Arial Nova Light" w:hAnsi="Arial Nova Light" w:cs="Arial"/>
          <w:sz w:val="20"/>
          <w:szCs w:val="20"/>
        </w:rPr>
        <w:t>belum</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sepenuhnya</w:t>
      </w:r>
      <w:proofErr w:type="spellEnd"/>
      <w:r w:rsidR="00A07FA9" w:rsidRPr="0066206D">
        <w:rPr>
          <w:rFonts w:ascii="Arial Nova Light" w:hAnsi="Arial Nova Light" w:cs="Arial"/>
          <w:sz w:val="20"/>
          <w:szCs w:val="20"/>
        </w:rPr>
        <w:t xml:space="preserve"> </w:t>
      </w:r>
      <w:proofErr w:type="spellStart"/>
      <w:r w:rsidR="00A07FA9" w:rsidRPr="0066206D">
        <w:rPr>
          <w:rFonts w:ascii="Arial Nova Light" w:hAnsi="Arial Nova Light" w:cs="Arial"/>
          <w:sz w:val="20"/>
          <w:szCs w:val="20"/>
        </w:rPr>
        <w:t>dipahami</w:t>
      </w:r>
      <w:proofErr w:type="spellEnd"/>
      <w:r w:rsidR="00A07FA9" w:rsidRPr="0066206D">
        <w:rPr>
          <w:rFonts w:ascii="Arial Nova Light" w:hAnsi="Arial Nova Light" w:cs="Arial"/>
          <w:sz w:val="20"/>
          <w:szCs w:val="20"/>
        </w:rPr>
        <w:t>.</w:t>
      </w:r>
      <w:r w:rsidR="00756F4F" w:rsidRPr="0066206D">
        <w:rPr>
          <w:rFonts w:ascii="Arial Nova Light" w:hAnsi="Arial Nova Light" w:cs="Arial"/>
          <w:sz w:val="20"/>
          <w:szCs w:val="20"/>
        </w:rPr>
        <w:t xml:space="preserve"> </w:t>
      </w:r>
      <w:proofErr w:type="spellStart"/>
      <w:r w:rsidR="00756F4F" w:rsidRPr="0066206D">
        <w:rPr>
          <w:rFonts w:ascii="Arial Nova Light" w:hAnsi="Arial Nova Light" w:cs="Arial"/>
          <w:sz w:val="20"/>
          <w:szCs w:val="20"/>
        </w:rPr>
        <w:t>Kurangnya</w:t>
      </w:r>
      <w:proofErr w:type="spellEnd"/>
      <w:r w:rsidR="00756F4F" w:rsidRPr="0066206D">
        <w:rPr>
          <w:rFonts w:ascii="Arial Nova Light" w:hAnsi="Arial Nova Light" w:cs="Arial"/>
          <w:sz w:val="20"/>
          <w:szCs w:val="20"/>
        </w:rPr>
        <w:t xml:space="preserve"> </w:t>
      </w:r>
      <w:proofErr w:type="spellStart"/>
      <w:r w:rsidR="00756F4F" w:rsidRPr="0066206D">
        <w:rPr>
          <w:rFonts w:ascii="Arial Nova Light" w:hAnsi="Arial Nova Light" w:cs="Arial"/>
          <w:sz w:val="20"/>
          <w:szCs w:val="20"/>
        </w:rPr>
        <w:t>perhatian</w:t>
      </w:r>
      <w:proofErr w:type="spellEnd"/>
      <w:r w:rsidR="00756F4F" w:rsidRPr="0066206D">
        <w:rPr>
          <w:rFonts w:ascii="Arial Nova Light" w:hAnsi="Arial Nova Light" w:cs="Arial"/>
          <w:sz w:val="20"/>
          <w:szCs w:val="20"/>
        </w:rPr>
        <w:t xml:space="preserve"> </w:t>
      </w:r>
      <w:proofErr w:type="spellStart"/>
      <w:r w:rsidR="00756F4F" w:rsidRPr="0066206D">
        <w:rPr>
          <w:rFonts w:ascii="Arial Nova Light" w:hAnsi="Arial Nova Light" w:cs="Arial"/>
          <w:sz w:val="20"/>
          <w:szCs w:val="20"/>
        </w:rPr>
        <w:t>pegawai</w:t>
      </w:r>
      <w:proofErr w:type="spellEnd"/>
      <w:r w:rsidR="00756F4F" w:rsidRPr="0066206D">
        <w:rPr>
          <w:rFonts w:ascii="Arial Nova Light" w:hAnsi="Arial Nova Light" w:cs="Arial"/>
          <w:sz w:val="20"/>
          <w:szCs w:val="20"/>
        </w:rPr>
        <w:t xml:space="preserve"> dalam </w:t>
      </w:r>
      <w:proofErr w:type="spellStart"/>
      <w:r w:rsidR="00756F4F" w:rsidRPr="0066206D">
        <w:rPr>
          <w:rFonts w:ascii="Arial Nova Light" w:hAnsi="Arial Nova Light" w:cs="Arial"/>
          <w:sz w:val="20"/>
          <w:szCs w:val="20"/>
        </w:rPr>
        <w:t>memahami</w:t>
      </w:r>
      <w:proofErr w:type="spellEnd"/>
      <w:r w:rsidR="00756F4F" w:rsidRPr="0066206D">
        <w:rPr>
          <w:rFonts w:ascii="Arial Nova Light" w:hAnsi="Arial Nova Light" w:cs="Arial"/>
          <w:sz w:val="20"/>
          <w:szCs w:val="20"/>
        </w:rPr>
        <w:t xml:space="preserve"> </w:t>
      </w:r>
      <w:proofErr w:type="spellStart"/>
      <w:r w:rsidR="00756F4F" w:rsidRPr="0066206D">
        <w:rPr>
          <w:rFonts w:ascii="Arial Nova Light" w:hAnsi="Arial Nova Light" w:cs="Arial"/>
          <w:sz w:val="20"/>
          <w:szCs w:val="20"/>
        </w:rPr>
        <w:t>instruksi</w:t>
      </w:r>
      <w:proofErr w:type="spellEnd"/>
      <w:r w:rsidR="00756F4F" w:rsidRPr="0066206D">
        <w:rPr>
          <w:rFonts w:ascii="Arial Nova Light" w:hAnsi="Arial Nova Light" w:cs="Arial"/>
          <w:sz w:val="20"/>
          <w:szCs w:val="20"/>
        </w:rPr>
        <w:t xml:space="preserve"> </w:t>
      </w:r>
      <w:proofErr w:type="spellStart"/>
      <w:r w:rsidR="00756F4F" w:rsidRPr="0066206D">
        <w:rPr>
          <w:rFonts w:ascii="Arial Nova Light" w:hAnsi="Arial Nova Light" w:cs="Arial"/>
          <w:sz w:val="20"/>
          <w:szCs w:val="20"/>
        </w:rPr>
        <w:t>ini</w:t>
      </w:r>
      <w:proofErr w:type="spellEnd"/>
      <w:r w:rsidR="00756F4F" w:rsidRPr="0066206D">
        <w:rPr>
          <w:rFonts w:ascii="Arial Nova Light" w:hAnsi="Arial Nova Light" w:cs="Arial"/>
          <w:sz w:val="20"/>
          <w:szCs w:val="20"/>
        </w:rPr>
        <w:t xml:space="preserve"> </w:t>
      </w:r>
      <w:proofErr w:type="spellStart"/>
      <w:r w:rsidR="00756F4F" w:rsidRPr="0066206D">
        <w:rPr>
          <w:rFonts w:ascii="Arial Nova Light" w:hAnsi="Arial Nova Light" w:cs="Arial"/>
          <w:sz w:val="20"/>
          <w:szCs w:val="20"/>
        </w:rPr>
        <w:t>dapat</w:t>
      </w:r>
      <w:proofErr w:type="spellEnd"/>
      <w:r w:rsidR="00756F4F" w:rsidRPr="0066206D">
        <w:rPr>
          <w:rFonts w:ascii="Arial Nova Light" w:hAnsi="Arial Nova Light" w:cs="Arial"/>
          <w:sz w:val="20"/>
          <w:szCs w:val="20"/>
        </w:rPr>
        <w:t xml:space="preserve"> </w:t>
      </w:r>
      <w:proofErr w:type="spellStart"/>
      <w:r w:rsidR="00756F4F" w:rsidRPr="0066206D">
        <w:rPr>
          <w:rFonts w:ascii="Arial Nova Light" w:hAnsi="Arial Nova Light" w:cs="Arial"/>
          <w:sz w:val="20"/>
          <w:szCs w:val="20"/>
        </w:rPr>
        <w:t>berdampak</w:t>
      </w:r>
      <w:proofErr w:type="spellEnd"/>
      <w:r w:rsidR="00756F4F" w:rsidRPr="0066206D">
        <w:rPr>
          <w:rFonts w:ascii="Arial Nova Light" w:hAnsi="Arial Nova Light" w:cs="Arial"/>
          <w:sz w:val="20"/>
          <w:szCs w:val="20"/>
        </w:rPr>
        <w:t xml:space="preserve"> pada </w:t>
      </w:r>
      <w:proofErr w:type="spellStart"/>
      <w:r w:rsidR="00756F4F" w:rsidRPr="0066206D">
        <w:rPr>
          <w:rFonts w:ascii="Arial Nova Light" w:hAnsi="Arial Nova Light" w:cs="Arial"/>
          <w:sz w:val="20"/>
          <w:szCs w:val="20"/>
        </w:rPr>
        <w:t>kualitas</w:t>
      </w:r>
      <w:proofErr w:type="spellEnd"/>
      <w:r w:rsidR="00756F4F" w:rsidRPr="0066206D">
        <w:rPr>
          <w:rFonts w:ascii="Arial Nova Light" w:hAnsi="Arial Nova Light" w:cs="Arial"/>
          <w:sz w:val="20"/>
          <w:szCs w:val="20"/>
        </w:rPr>
        <w:t xml:space="preserve"> </w:t>
      </w:r>
      <w:proofErr w:type="spellStart"/>
      <w:r w:rsidR="00756F4F" w:rsidRPr="0066206D">
        <w:rPr>
          <w:rFonts w:ascii="Arial Nova Light" w:hAnsi="Arial Nova Light" w:cs="Arial"/>
          <w:sz w:val="20"/>
          <w:szCs w:val="20"/>
        </w:rPr>
        <w:t>hasil</w:t>
      </w:r>
      <w:proofErr w:type="spellEnd"/>
      <w:r w:rsidR="00756F4F" w:rsidRPr="0066206D">
        <w:rPr>
          <w:rFonts w:ascii="Arial Nova Light" w:hAnsi="Arial Nova Light" w:cs="Arial"/>
          <w:sz w:val="20"/>
          <w:szCs w:val="20"/>
        </w:rPr>
        <w:t xml:space="preserve"> </w:t>
      </w:r>
      <w:proofErr w:type="spellStart"/>
      <w:r w:rsidR="00756F4F" w:rsidRPr="0066206D">
        <w:rPr>
          <w:rFonts w:ascii="Arial Nova Light" w:hAnsi="Arial Nova Light" w:cs="Arial"/>
          <w:sz w:val="20"/>
          <w:szCs w:val="20"/>
        </w:rPr>
        <w:t>kerja</w:t>
      </w:r>
      <w:proofErr w:type="spellEnd"/>
      <w:r w:rsidR="00756F4F" w:rsidRPr="0066206D">
        <w:rPr>
          <w:rFonts w:ascii="Arial Nova Light" w:hAnsi="Arial Nova Light" w:cs="Arial"/>
          <w:sz w:val="20"/>
          <w:szCs w:val="20"/>
        </w:rPr>
        <w:t xml:space="preserve"> </w:t>
      </w:r>
      <w:r w:rsidR="00756F4F" w:rsidRPr="0066206D">
        <w:rPr>
          <w:rFonts w:ascii="Arial Nova Light" w:hAnsi="Arial Nova Light" w:cs="Arial"/>
          <w:sz w:val="20"/>
          <w:szCs w:val="20"/>
        </w:rPr>
        <w:fldChar w:fldCharType="begin" w:fldLock="1"/>
      </w:r>
      <w:r w:rsidR="00756F4F" w:rsidRPr="0066206D">
        <w:rPr>
          <w:rFonts w:ascii="Arial Nova Light" w:hAnsi="Arial Nova Light" w:cs="Arial"/>
          <w:sz w:val="20"/>
          <w:szCs w:val="20"/>
        </w:rPr>
        <w:instrText>ADDIN CSL_CITATION {"citationItems":[{"id":"ITEM-1","itemData":{"author":[{"dropping-particle":"","family":"Sodikin","given":"Angga","non-dropping-particle":"","parse-names":false,"suffix":""}],"id":"ITEM-1","issued":{"date-parts":[["2024"]]},"number-of-pages":"47","publisher":"CV.Cendekia Press","title":"Mengelola Atasan","type":"book"},"uris":["http://www.mendeley.com/documents/?uuid=84191d33-79b2-4ffb-bb5e-35f6d1456f87"]}],"mendeley":{"formattedCitation":"(Sodikin, 2024)","manualFormatting":"(Sodikin, 2024:47)","plainTextFormattedCitation":"(Sodikin, 2024)","previouslyFormattedCitation":"(Sodikin, 2024)"},"properties":{"noteIndex":0},"schema":"https://github.com/citation-style-language/schema/raw/master/csl-citation.json"}</w:instrText>
      </w:r>
      <w:r w:rsidR="00756F4F" w:rsidRPr="0066206D">
        <w:rPr>
          <w:rFonts w:ascii="Arial Nova Light" w:hAnsi="Arial Nova Light" w:cs="Arial"/>
          <w:sz w:val="20"/>
          <w:szCs w:val="20"/>
        </w:rPr>
        <w:fldChar w:fldCharType="separate"/>
      </w:r>
      <w:r w:rsidR="00756F4F" w:rsidRPr="0066206D">
        <w:rPr>
          <w:rFonts w:ascii="Arial Nova Light" w:hAnsi="Arial Nova Light" w:cs="Arial"/>
          <w:noProof/>
          <w:sz w:val="20"/>
          <w:szCs w:val="20"/>
        </w:rPr>
        <w:t>(Sodikin, 2024:47)</w:t>
      </w:r>
      <w:r w:rsidR="00756F4F" w:rsidRPr="0066206D">
        <w:rPr>
          <w:rFonts w:ascii="Arial Nova Light" w:hAnsi="Arial Nova Light" w:cs="Arial"/>
          <w:sz w:val="20"/>
          <w:szCs w:val="20"/>
        </w:rPr>
        <w:fldChar w:fldCharType="end"/>
      </w:r>
      <w:r w:rsidR="00756F4F" w:rsidRPr="0066206D">
        <w:rPr>
          <w:rFonts w:ascii="Arial Nova Light" w:hAnsi="Arial Nova Light" w:cs="Arial"/>
          <w:sz w:val="20"/>
          <w:szCs w:val="20"/>
        </w:rPr>
        <w:t xml:space="preserve">. </w:t>
      </w:r>
    </w:p>
    <w:p w14:paraId="62B1A708" w14:textId="77777777" w:rsidR="00432FFA" w:rsidRPr="0066206D" w:rsidRDefault="00756F4F" w:rsidP="00535BD5">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Sebagai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solusi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pimpinan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menyampaikan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instruksi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jelas</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sistematis</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mudah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dipahami</w:t>
      </w:r>
      <w:proofErr w:type="spellEnd"/>
      <w:r w:rsidRPr="0066206D">
        <w:rPr>
          <w:rFonts w:ascii="Arial Nova Light" w:hAnsi="Arial Nova Light" w:cs="Arial"/>
          <w:sz w:val="20"/>
          <w:szCs w:val="20"/>
        </w:rPr>
        <w:t xml:space="preserve"> oleh </w:t>
      </w:r>
      <w:proofErr w:type="spellStart"/>
      <w:r w:rsidRPr="0066206D">
        <w:rPr>
          <w:rFonts w:ascii="Arial Nova Light" w:hAnsi="Arial Nova Light" w:cs="Arial"/>
          <w:sz w:val="20"/>
          <w:szCs w:val="20"/>
        </w:rPr>
        <w:t>seluruh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Selain </w:t>
      </w:r>
      <w:proofErr w:type="spellStart"/>
      <w:r w:rsidRPr="0066206D">
        <w:rPr>
          <w:rFonts w:ascii="Arial Nova Light" w:hAnsi="Arial Nova Light" w:cs="Arial"/>
          <w:sz w:val="20"/>
          <w:szCs w:val="20"/>
        </w:rPr>
        <w:t>itu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pimpinan</w:t>
      </w:r>
      <w:proofErr w:type="spellEnd"/>
      <w:r w:rsidRPr="0066206D">
        <w:rPr>
          <w:rFonts w:ascii="Arial Nova Light" w:hAnsi="Arial Nova Light" w:cs="Arial"/>
          <w:sz w:val="20"/>
          <w:szCs w:val="20"/>
        </w:rPr>
        <w:t xml:space="preserve"> juga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membiasakan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adanya</w:t>
      </w:r>
      <w:proofErr w:type="spellEnd"/>
      <w:r w:rsidRPr="0066206D">
        <w:rPr>
          <w:rFonts w:ascii="Arial Nova Light" w:hAnsi="Arial Nova Light" w:cs="Arial"/>
          <w:sz w:val="20"/>
          <w:szCs w:val="20"/>
        </w:rPr>
        <w:t xml:space="preserve"> proses </w:t>
      </w:r>
      <w:proofErr w:type="spellStart"/>
      <w:r w:rsidRPr="0066206D">
        <w:rPr>
          <w:rFonts w:ascii="Arial Nova Light" w:hAnsi="Arial Nova Light" w:cs="Arial"/>
          <w:sz w:val="20"/>
          <w:szCs w:val="20"/>
        </w:rPr>
        <w:t>konfirmasi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ulang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seperti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meminta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merangkum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kembali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tugas</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diterima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sebelum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pekerjaan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dimulai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sehingga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dipastikan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bahwa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instruksi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telah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dipahami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benar</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Sejalan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pendapat</w:t>
      </w:r>
      <w:proofErr w:type="spellEnd"/>
      <w:r w:rsidRPr="0066206D">
        <w:rPr>
          <w:rFonts w:ascii="Arial Nova Light" w:hAnsi="Arial Nova Light" w:cs="Arial"/>
          <w:sz w:val="20"/>
          <w:szCs w:val="20"/>
        </w:rPr>
        <w:t xml:space="preserve"> </w:t>
      </w:r>
      <w:r w:rsidRPr="0066206D">
        <w:rPr>
          <w:rFonts w:ascii="Arial Nova Light" w:hAnsi="Arial Nova Light" w:cs="Arial"/>
          <w:sz w:val="20"/>
          <w:szCs w:val="20"/>
        </w:rPr>
        <w:fldChar w:fldCharType="begin" w:fldLock="1"/>
      </w:r>
      <w:r w:rsidRPr="0066206D">
        <w:rPr>
          <w:rFonts w:ascii="Arial Nova Light" w:hAnsi="Arial Nova Light" w:cs="Arial"/>
          <w:sz w:val="20"/>
          <w:szCs w:val="20"/>
        </w:rPr>
        <w:instrText>ADDIN CSL_CITATION {"citationItems":[{"id":"ITEM-1","itemData":{"author":[{"dropping-particle":"","family":"Sitinjak","given":"Mega Isabella","non-dropping-particle":"","parse-names":false,"suffix":""},{"dropping-particle":"","family":"Adriani","given":"Zulfina","non-dropping-particle":"","parse-names":false,"suffix":""},{"dropping-particle":"","family":"Tialonawarni","given":"Feny","non-dropping-particle":"","parse-names":false,"suffix":""}],"container-title":"Jurnal Bisnis Terapan","id":"ITEM-1","issue":"01","issued":{"date-parts":[["2025"]]},"page":"101-108","title":"Peran Komunikasi Internal terhadap Efektivitas Kerja dan Kinerja Karyawan pada Dinas Ketahanan Pangan Provinsi Jambi","type":"article-journal","volume":"09"},"uris":["http://www.mendeley.com/documents/?uuid=0624e93f-fad7-4004-8a8c-b94b9b5565f3"]}],"mendeley":{"formattedCitation":"(Sitinjak et al., 2025)","manualFormatting":"Sitinjak et al. (2025)","plainTextFormattedCitation":"(Sitinjak et al., 2025)","previouslyFormattedCitation":"(Sitinjak et al., 2025)"},"properties":{"noteIndex":0},"schema":"https://github.com/citation-style-language/schema/raw/master/csl-citation.json"}</w:instrText>
      </w:r>
      <w:r w:rsidRPr="0066206D">
        <w:rPr>
          <w:rFonts w:ascii="Arial Nova Light" w:hAnsi="Arial Nova Light" w:cs="Arial"/>
          <w:sz w:val="20"/>
          <w:szCs w:val="20"/>
        </w:rPr>
        <w:fldChar w:fldCharType="separate"/>
      </w:r>
      <w:r w:rsidRPr="0066206D">
        <w:rPr>
          <w:rFonts w:ascii="Arial Nova Light" w:hAnsi="Arial Nova Light" w:cs="Arial"/>
          <w:noProof/>
          <w:sz w:val="20"/>
          <w:szCs w:val="20"/>
        </w:rPr>
        <w:t>Sitinjak et al. (2025)</w:t>
      </w:r>
      <w:r w:rsidRPr="0066206D">
        <w:rPr>
          <w:rFonts w:ascii="Arial Nova Light" w:hAnsi="Arial Nova Light" w:cs="Arial"/>
          <w:sz w:val="20"/>
          <w:szCs w:val="20"/>
        </w:rPr>
        <w:fldChar w:fldCharType="end"/>
      </w:r>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kejelasan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informasi</w:t>
      </w:r>
      <w:proofErr w:type="spellEnd"/>
      <w:r w:rsidRPr="0066206D">
        <w:rPr>
          <w:rFonts w:ascii="Arial Nova Light" w:hAnsi="Arial Nova Light" w:cs="Arial"/>
          <w:sz w:val="20"/>
          <w:szCs w:val="20"/>
        </w:rPr>
        <w:t xml:space="preserve"> sangat </w:t>
      </w:r>
      <w:proofErr w:type="spellStart"/>
      <w:r w:rsidRPr="0066206D">
        <w:rPr>
          <w:rFonts w:ascii="Arial Nova Light" w:hAnsi="Arial Nova Light" w:cs="Arial"/>
          <w:sz w:val="20"/>
          <w:szCs w:val="20"/>
        </w:rPr>
        <w:t>berperan</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mendukung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efektivitas</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memperoleh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informasi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jelas</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akan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lebih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mampu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menyelesaikan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tugas</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tepat</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efisien</w:t>
      </w:r>
      <w:proofErr w:type="spellEnd"/>
      <w:r w:rsidRPr="0066206D">
        <w:rPr>
          <w:rFonts w:ascii="Arial Nova Light" w:hAnsi="Arial Nova Light" w:cs="Arial"/>
          <w:sz w:val="20"/>
          <w:szCs w:val="20"/>
        </w:rPr>
        <w:t xml:space="preserve">. Selain </w:t>
      </w:r>
      <w:proofErr w:type="spellStart"/>
      <w:r w:rsidRPr="0066206D">
        <w:rPr>
          <w:rFonts w:ascii="Arial Nova Light" w:hAnsi="Arial Nova Light" w:cs="Arial"/>
          <w:sz w:val="20"/>
          <w:szCs w:val="20"/>
        </w:rPr>
        <w:t>itu</w:t>
      </w:r>
      <w:proofErr w:type="spellEnd"/>
      <w:r w:rsidRPr="0066206D">
        <w:rPr>
          <w:rFonts w:ascii="Arial Nova Light" w:hAnsi="Arial Nova Light" w:cs="Arial"/>
          <w:sz w:val="20"/>
          <w:szCs w:val="20"/>
        </w:rPr>
        <w:t xml:space="preserve">, </w:t>
      </w:r>
      <w:r w:rsidRPr="0066206D">
        <w:rPr>
          <w:rFonts w:ascii="Arial Nova Light" w:hAnsi="Arial Nova Light" w:cs="Arial"/>
          <w:sz w:val="20"/>
          <w:szCs w:val="20"/>
          <w:shd w:val="clear" w:color="auto" w:fill="FFFFFF"/>
        </w:rPr>
        <w:t xml:space="preserve">Damayanti </w:t>
      </w:r>
      <w:r w:rsidRPr="0066206D">
        <w:rPr>
          <w:rFonts w:ascii="Arial Nova Light" w:hAnsi="Arial Nova Light" w:cs="Arial"/>
          <w:sz w:val="20"/>
          <w:szCs w:val="20"/>
          <w:shd w:val="clear" w:color="auto" w:fill="FFFFFF"/>
        </w:rPr>
        <w:fldChar w:fldCharType="begin" w:fldLock="1"/>
      </w:r>
      <w:r w:rsidRPr="0066206D">
        <w:rPr>
          <w:rFonts w:ascii="Arial Nova Light" w:hAnsi="Arial Nova Light" w:cs="Arial"/>
          <w:sz w:val="20"/>
          <w:szCs w:val="20"/>
          <w:shd w:val="clear" w:color="auto" w:fill="FFFFFF"/>
        </w:rPr>
        <w:instrText>ADDIN CSL_CITATION {"citationItems":[{"id":"ITEM-1","itemData":{"author":[{"dropping-particle":"","family":"Rahman","given":"Fadilul","non-dropping-particle":"","parse-names":false,"suffix":""},{"dropping-particle":"","family":"Salsabila","given":"Julia","non-dropping-particle":"","parse-names":false,"suffix":""},{"dropping-particle":"","family":"Achyar","given":"Novriyanti","non-dropping-particle":"","parse-names":false,"suffix":""}],"container-title":"Journal Educational Research and Devolopment","id":"ITEM-1","issue":"02","issued":{"date-parts":[["2025"]]},"page":"784-790","title":"Peran Komunikasi Organisasi dalam Membangun Tim Kerja yang Efektif : Studi Literatur","type":"article-journal","volume":"02"},"uris":["http://www.mendeley.com/documents/?uuid=7263658b-864f-4660-bf51-9e647a03c3df"]}],"mendeley":{"formattedCitation":"(Rahman et al., 2025)","manualFormatting":"(dalam Rahman et al. 2025)","plainTextFormattedCitation":"(Rahman et al., 2025)","previouslyFormattedCitation":"(Rahman et al., 2025)"},"properties":{"noteIndex":0},"schema":"https://github.com/citation-style-language/schema/raw/master/csl-citation.json"}</w:instrText>
      </w:r>
      <w:r w:rsidRPr="0066206D">
        <w:rPr>
          <w:rFonts w:ascii="Arial Nova Light" w:hAnsi="Arial Nova Light" w:cs="Arial"/>
          <w:sz w:val="20"/>
          <w:szCs w:val="20"/>
          <w:shd w:val="clear" w:color="auto" w:fill="FFFFFF"/>
        </w:rPr>
        <w:fldChar w:fldCharType="separate"/>
      </w:r>
      <w:r w:rsidRPr="0066206D">
        <w:rPr>
          <w:rFonts w:ascii="Arial Nova Light" w:hAnsi="Arial Nova Light" w:cs="Arial"/>
          <w:noProof/>
          <w:sz w:val="20"/>
          <w:szCs w:val="20"/>
          <w:shd w:val="clear" w:color="auto" w:fill="FFFFFF"/>
        </w:rPr>
        <w:t>(dalam Rahman et al. 2025)</w:t>
      </w:r>
      <w:r w:rsidRPr="0066206D">
        <w:rPr>
          <w:rFonts w:ascii="Arial Nova Light" w:hAnsi="Arial Nova Light" w:cs="Arial"/>
          <w:sz w:val="20"/>
          <w:szCs w:val="20"/>
          <w:shd w:val="clear" w:color="auto" w:fill="FFFFFF"/>
        </w:rPr>
        <w:fldChar w:fldCharType="end"/>
      </w:r>
      <w:r w:rsidRPr="0066206D">
        <w:rPr>
          <w:rFonts w:ascii="Arial Nova Light" w:hAnsi="Arial Nova Light" w:cs="Arial"/>
          <w:sz w:val="20"/>
          <w:szCs w:val="20"/>
          <w:shd w:val="clear" w:color="auto" w:fill="FFFFFF"/>
        </w:rPr>
        <w:t xml:space="preserve"> </w:t>
      </w:r>
      <w:proofErr w:type="spellStart"/>
      <w:r w:rsidRPr="0066206D">
        <w:rPr>
          <w:rFonts w:ascii="Arial Nova Light" w:hAnsi="Arial Nova Light" w:cs="Arial"/>
          <w:sz w:val="20"/>
          <w:szCs w:val="20"/>
        </w:rPr>
        <w:t>menyatakan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bahwa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komunikasi</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efektif</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mengurangi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tingkat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kesalahpahaman</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pelaksanaan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tugas</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tanggung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jawab</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pekerjaan</w:t>
      </w:r>
      <w:proofErr w:type="spellEnd"/>
      <w:r w:rsidRPr="0066206D">
        <w:rPr>
          <w:rFonts w:ascii="Arial Nova Light" w:hAnsi="Arial Nova Light" w:cs="Arial"/>
          <w:sz w:val="20"/>
          <w:szCs w:val="20"/>
        </w:rPr>
        <w:t xml:space="preserve">. </w:t>
      </w:r>
    </w:p>
    <w:p w14:paraId="5461D232" w14:textId="77777777" w:rsidR="00756F4F" w:rsidRPr="0066206D" w:rsidRDefault="00756F4F" w:rsidP="00535BD5">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demikian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diketahui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bahwa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perhatian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terhadap</w:t>
      </w:r>
      <w:proofErr w:type="spellEnd"/>
      <w:r w:rsidRPr="0066206D">
        <w:rPr>
          <w:rFonts w:ascii="Arial Nova Light" w:hAnsi="Arial Nova Light" w:cs="Arial"/>
          <w:sz w:val="20"/>
          <w:szCs w:val="20"/>
        </w:rPr>
        <w:t xml:space="preserve"> detail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di Kantor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keseluruhan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Kondisi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dipertahankan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serta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ditingkatkan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berkelanjutan</w:t>
      </w:r>
      <w:proofErr w:type="spellEnd"/>
      <w:r w:rsidRPr="0066206D">
        <w:rPr>
          <w:rFonts w:ascii="Arial Nova Light" w:hAnsi="Arial Nova Light" w:cs="Arial"/>
          <w:sz w:val="20"/>
          <w:szCs w:val="20"/>
        </w:rPr>
        <w:t xml:space="preserve"> agar </w:t>
      </w:r>
      <w:proofErr w:type="spellStart"/>
      <w:r w:rsidRPr="0066206D">
        <w:rPr>
          <w:rFonts w:ascii="Arial Nova Light" w:hAnsi="Arial Nova Light" w:cs="Arial"/>
          <w:sz w:val="20"/>
          <w:szCs w:val="20"/>
        </w:rPr>
        <w:t>ketelitian</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kecermatan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bekerja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mencapai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sangat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p>
    <w:p w14:paraId="47C99E68" w14:textId="77777777" w:rsidR="00E46030" w:rsidRPr="0066206D" w:rsidRDefault="00E46030" w:rsidP="00A07FA9">
      <w:pPr>
        <w:pStyle w:val="ListParagraph"/>
        <w:jc w:val="both"/>
        <w:rPr>
          <w:rFonts w:ascii="Arial Nova Light" w:hAnsi="Arial Nova Light" w:cs="Arial"/>
          <w:b/>
          <w:sz w:val="20"/>
          <w:szCs w:val="20"/>
          <w:lang w:val="en-US"/>
        </w:rPr>
      </w:pPr>
    </w:p>
    <w:p w14:paraId="1CCED83F" w14:textId="77777777" w:rsidR="00667373" w:rsidRPr="0066206D" w:rsidRDefault="00667373" w:rsidP="00667373">
      <w:pPr>
        <w:pStyle w:val="ListParagraph"/>
        <w:numPr>
          <w:ilvl w:val="0"/>
          <w:numId w:val="12"/>
        </w:numPr>
        <w:ind w:left="284" w:hanging="284"/>
        <w:jc w:val="both"/>
        <w:rPr>
          <w:rFonts w:ascii="Arial Nova Light" w:hAnsi="Arial Nova Light" w:cs="Arial"/>
          <w:b/>
          <w:sz w:val="20"/>
          <w:szCs w:val="20"/>
          <w:lang w:val="en-US"/>
        </w:rPr>
      </w:pPr>
      <w:proofErr w:type="spellStart"/>
      <w:r w:rsidRPr="0066206D">
        <w:rPr>
          <w:rFonts w:ascii="Arial Nova Light" w:hAnsi="Arial Nova Light" w:cs="Arial"/>
          <w:b/>
          <w:sz w:val="20"/>
          <w:szCs w:val="20"/>
          <w:lang w:val="en-US"/>
        </w:rPr>
        <w:t>Orientasi</w:t>
      </w:r>
      <w:proofErr w:type="spellEnd"/>
      <w:r w:rsidRPr="0066206D">
        <w:rPr>
          <w:rFonts w:ascii="Arial Nova Light" w:hAnsi="Arial Nova Light" w:cs="Arial"/>
          <w:b/>
          <w:sz w:val="20"/>
          <w:szCs w:val="20"/>
          <w:lang w:val="en-US"/>
        </w:rPr>
        <w:t xml:space="preserve"> </w:t>
      </w:r>
      <w:proofErr w:type="spellStart"/>
      <w:r w:rsidR="0040491A" w:rsidRPr="0066206D">
        <w:rPr>
          <w:rFonts w:ascii="Arial Nova Light" w:hAnsi="Arial Nova Light" w:cs="Arial"/>
          <w:b/>
          <w:sz w:val="20"/>
          <w:szCs w:val="20"/>
          <w:lang w:val="en-US"/>
        </w:rPr>
        <w:t>pada</w:t>
      </w:r>
      <w:r w:rsidR="00115EC2" w:rsidRPr="0066206D">
        <w:rPr>
          <w:rFonts w:ascii="Arial Nova Light" w:hAnsi="Arial Nova Light" w:cs="Arial"/>
          <w:b/>
          <w:sz w:val="20"/>
          <w:szCs w:val="20"/>
          <w:lang w:val="en-US"/>
        </w:rPr>
        <w:t>Tim</w:t>
      </w:r>
      <w:proofErr w:type="spellEnd"/>
    </w:p>
    <w:p w14:paraId="464AA1E8" w14:textId="77777777" w:rsidR="00081C7D" w:rsidRPr="0066206D" w:rsidRDefault="001A26A4" w:rsidP="00081C7D">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O</w:t>
      </w:r>
      <w:r w:rsidR="00432FFA" w:rsidRPr="0066206D">
        <w:rPr>
          <w:rFonts w:ascii="Arial Nova Light" w:hAnsi="Arial Nova Light" w:cs="Arial"/>
          <w:sz w:val="20"/>
          <w:szCs w:val="20"/>
        </w:rPr>
        <w:t>rientasi</w:t>
      </w:r>
      <w:proofErr w:type="spellEnd"/>
      <w:r w:rsidR="0040491A" w:rsidRPr="0066206D">
        <w:rPr>
          <w:rFonts w:ascii="Arial Nova Light" w:hAnsi="Arial Nova Light" w:cs="Arial"/>
          <w:sz w:val="20"/>
          <w:szCs w:val="20"/>
        </w:rPr>
        <w:t xml:space="preserve"> pada</w:t>
      </w:r>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tim</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pegawai</w:t>
      </w:r>
      <w:proofErr w:type="spellEnd"/>
      <w:r w:rsidR="00432FFA" w:rsidRPr="0066206D">
        <w:rPr>
          <w:rFonts w:ascii="Arial Nova Light" w:hAnsi="Arial Nova Light" w:cs="Arial"/>
          <w:sz w:val="20"/>
          <w:szCs w:val="20"/>
        </w:rPr>
        <w:t xml:space="preserve"> di </w:t>
      </w:r>
      <w:proofErr w:type="spellStart"/>
      <w:r w:rsidR="00432FFA" w:rsidRPr="0066206D">
        <w:rPr>
          <w:rFonts w:ascii="Arial Nova Light" w:hAnsi="Arial Nova Light" w:cs="Arial"/>
          <w:sz w:val="20"/>
          <w:szCs w:val="20"/>
        </w:rPr>
        <w:t>kantor</w:t>
      </w:r>
      <w:proofErr w:type="spellEnd"/>
      <w:r w:rsidR="00432FFA" w:rsidRPr="0066206D">
        <w:rPr>
          <w:rFonts w:ascii="Arial Nova Light" w:hAnsi="Arial Nova Light" w:cs="Arial"/>
          <w:sz w:val="20"/>
          <w:szCs w:val="20"/>
        </w:rPr>
        <w:t xml:space="preserve"> Dinas Pendidikan dan </w:t>
      </w:r>
      <w:proofErr w:type="spellStart"/>
      <w:r w:rsidR="00432FFA" w:rsidRPr="0066206D">
        <w:rPr>
          <w:rFonts w:ascii="Arial Nova Light" w:hAnsi="Arial Nova Light" w:cs="Arial"/>
          <w:sz w:val="20"/>
          <w:szCs w:val="20"/>
        </w:rPr>
        <w:t>Kebudayaan</w:t>
      </w:r>
      <w:proofErr w:type="spellEnd"/>
      <w:r w:rsidR="00432FFA" w:rsidRPr="0066206D">
        <w:rPr>
          <w:rFonts w:ascii="Arial Nova Light" w:hAnsi="Arial Nova Light" w:cs="Arial"/>
          <w:sz w:val="20"/>
          <w:szCs w:val="20"/>
        </w:rPr>
        <w:t xml:space="preserve"> Kota Padang Panjang </w:t>
      </w:r>
      <w:proofErr w:type="spellStart"/>
      <w:r w:rsidR="00432FFA" w:rsidRPr="0066206D">
        <w:rPr>
          <w:rFonts w:ascii="Arial Nova Light" w:hAnsi="Arial Nova Light" w:cs="Arial"/>
          <w:sz w:val="20"/>
          <w:szCs w:val="20"/>
        </w:rPr>
        <w:t>memperoleh</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skor</w:t>
      </w:r>
      <w:proofErr w:type="spellEnd"/>
      <w:r w:rsidR="00432FFA" w:rsidRPr="0066206D">
        <w:rPr>
          <w:rFonts w:ascii="Arial Nova Light" w:hAnsi="Arial Nova Light" w:cs="Arial"/>
          <w:sz w:val="20"/>
          <w:szCs w:val="20"/>
        </w:rPr>
        <w:t xml:space="preserve"> rata-rata 4,20</w:t>
      </w:r>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r w:rsidR="00BF0AD9" w:rsidRPr="0066206D">
        <w:rPr>
          <w:rFonts w:ascii="Arial Nova Light" w:hAnsi="Arial Nova Light" w:cs="Arial"/>
          <w:sz w:val="20"/>
          <w:szCs w:val="20"/>
        </w:rPr>
        <w:t xml:space="preserve"> S</w:t>
      </w:r>
      <w:r w:rsidR="00432FFA" w:rsidRPr="0066206D">
        <w:rPr>
          <w:rFonts w:ascii="Arial Nova Light" w:hAnsi="Arial Nova Light" w:cs="Arial"/>
          <w:sz w:val="20"/>
          <w:szCs w:val="20"/>
        </w:rPr>
        <w:t xml:space="preserve">kor </w:t>
      </w:r>
      <w:proofErr w:type="spellStart"/>
      <w:r w:rsidR="00432FFA" w:rsidRPr="0066206D">
        <w:rPr>
          <w:rFonts w:ascii="Arial Nova Light" w:hAnsi="Arial Nova Light" w:cs="Arial"/>
          <w:sz w:val="20"/>
          <w:szCs w:val="20"/>
        </w:rPr>
        <w:t>tertinggi</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terdapat</w:t>
      </w:r>
      <w:proofErr w:type="spellEnd"/>
      <w:r w:rsidR="00432FFA" w:rsidRPr="0066206D">
        <w:rPr>
          <w:rFonts w:ascii="Arial Nova Light" w:hAnsi="Arial Nova Light" w:cs="Arial"/>
          <w:sz w:val="20"/>
          <w:szCs w:val="20"/>
        </w:rPr>
        <w:t xml:space="preserve"> pada item “</w:t>
      </w:r>
      <w:proofErr w:type="spellStart"/>
      <w:r w:rsidR="00432FFA" w:rsidRPr="0066206D">
        <w:rPr>
          <w:rFonts w:ascii="Arial Nova Light" w:hAnsi="Arial Nova Light" w:cs="Arial"/>
          <w:sz w:val="20"/>
          <w:szCs w:val="20"/>
        </w:rPr>
        <w:t>mendengarkan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pendapat</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pegawai</w:t>
      </w:r>
      <w:proofErr w:type="spellEnd"/>
      <w:r w:rsidR="00432FFA" w:rsidRPr="0066206D">
        <w:rPr>
          <w:rFonts w:ascii="Arial Nova Light" w:hAnsi="Arial Nova Light" w:cs="Arial"/>
          <w:sz w:val="20"/>
          <w:szCs w:val="20"/>
        </w:rPr>
        <w:t xml:space="preserve"> lain </w:t>
      </w:r>
      <w:proofErr w:type="spellStart"/>
      <w:r w:rsidR="00432FFA" w:rsidRPr="0066206D">
        <w:rPr>
          <w:rFonts w:ascii="Arial Nova Light" w:hAnsi="Arial Nova Light" w:cs="Arial"/>
          <w:sz w:val="20"/>
          <w:szCs w:val="20"/>
        </w:rPr>
        <w:t>saat</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berdiskusi</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meskipun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berbeda</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dengan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pendapat</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dengan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skor</w:t>
      </w:r>
      <w:proofErr w:type="spellEnd"/>
      <w:r w:rsidR="00432FFA" w:rsidRPr="0066206D">
        <w:rPr>
          <w:rFonts w:ascii="Arial Nova Light" w:hAnsi="Arial Nova Light" w:cs="Arial"/>
          <w:sz w:val="20"/>
          <w:szCs w:val="20"/>
        </w:rPr>
        <w:t xml:space="preserve"> rata-rata 4,51 </w:t>
      </w:r>
      <w:r w:rsidR="00BF0AD9" w:rsidRPr="0066206D">
        <w:rPr>
          <w:rFonts w:ascii="Arial Nova Light" w:hAnsi="Arial Nova Light" w:cs="Arial"/>
          <w:sz w:val="20"/>
          <w:szCs w:val="20"/>
        </w:rPr>
        <w:t>(</w:t>
      </w:r>
      <w:proofErr w:type="spellStart"/>
      <w:r w:rsidR="00BF0AD9" w:rsidRPr="0066206D">
        <w:rPr>
          <w:rFonts w:ascii="Arial Nova Light" w:hAnsi="Arial Nova Light" w:cs="Arial"/>
          <w:sz w:val="20"/>
          <w:szCs w:val="20"/>
        </w:rPr>
        <w:t>baik</w:t>
      </w:r>
      <w:proofErr w:type="spellEnd"/>
      <w:r w:rsidR="00BF0AD9"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Sedangkan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skor</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terendah</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terdapat</w:t>
      </w:r>
      <w:proofErr w:type="spellEnd"/>
      <w:r w:rsidR="00432FFA" w:rsidRPr="0066206D">
        <w:rPr>
          <w:rFonts w:ascii="Arial Nova Light" w:hAnsi="Arial Nova Light" w:cs="Arial"/>
          <w:sz w:val="20"/>
          <w:szCs w:val="20"/>
        </w:rPr>
        <w:t xml:space="preserve"> pada item “</w:t>
      </w:r>
      <w:proofErr w:type="spellStart"/>
      <w:r w:rsidR="00432FFA" w:rsidRPr="0066206D">
        <w:rPr>
          <w:rFonts w:ascii="Arial Nova Light" w:hAnsi="Arial Nova Light" w:cs="Arial"/>
          <w:sz w:val="20"/>
          <w:szCs w:val="20"/>
        </w:rPr>
        <w:t>hadir</w:t>
      </w:r>
      <w:proofErr w:type="spellEnd"/>
      <w:r w:rsidR="00432FFA" w:rsidRPr="0066206D">
        <w:rPr>
          <w:rFonts w:ascii="Arial Nova Light" w:hAnsi="Arial Nova Light" w:cs="Arial"/>
          <w:sz w:val="20"/>
          <w:szCs w:val="20"/>
        </w:rPr>
        <w:t xml:space="preserve"> dan </w:t>
      </w:r>
      <w:proofErr w:type="spellStart"/>
      <w:r w:rsidR="00432FFA" w:rsidRPr="0066206D">
        <w:rPr>
          <w:rFonts w:ascii="Arial Nova Light" w:hAnsi="Arial Nova Light" w:cs="Arial"/>
          <w:sz w:val="20"/>
          <w:szCs w:val="20"/>
        </w:rPr>
        <w:t>berkontribusi</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aktif</w:t>
      </w:r>
      <w:proofErr w:type="spellEnd"/>
      <w:r w:rsidR="00432FFA" w:rsidRPr="0066206D">
        <w:rPr>
          <w:rFonts w:ascii="Arial Nova Light" w:hAnsi="Arial Nova Light" w:cs="Arial"/>
          <w:sz w:val="20"/>
          <w:szCs w:val="20"/>
        </w:rPr>
        <w:t xml:space="preserve"> dalam </w:t>
      </w:r>
      <w:proofErr w:type="spellStart"/>
      <w:r w:rsidR="00432FFA" w:rsidRPr="0066206D">
        <w:rPr>
          <w:rFonts w:ascii="Arial Nova Light" w:hAnsi="Arial Nova Light" w:cs="Arial"/>
          <w:sz w:val="20"/>
          <w:szCs w:val="20"/>
        </w:rPr>
        <w:t>rapat</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atau</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diskusi</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tim</w:t>
      </w:r>
      <w:proofErr w:type="spellEnd"/>
      <w:r w:rsidR="00432FFA" w:rsidRPr="0066206D">
        <w:rPr>
          <w:rFonts w:ascii="Arial Nova Light" w:hAnsi="Arial Nova Light" w:cs="Arial"/>
          <w:sz w:val="20"/>
          <w:szCs w:val="20"/>
        </w:rPr>
        <w:t xml:space="preserve"> yang </w:t>
      </w:r>
      <w:proofErr w:type="spellStart"/>
      <w:r w:rsidR="00432FFA" w:rsidRPr="0066206D">
        <w:rPr>
          <w:rFonts w:ascii="Arial Nova Light" w:hAnsi="Arial Nova Light" w:cs="Arial"/>
          <w:sz w:val="20"/>
          <w:szCs w:val="20"/>
        </w:rPr>
        <w:t>berkaitan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dengan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pekerjaan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dengan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skor</w:t>
      </w:r>
      <w:proofErr w:type="spellEnd"/>
      <w:r w:rsidR="00432FFA" w:rsidRPr="0066206D">
        <w:rPr>
          <w:rFonts w:ascii="Arial Nova Light" w:hAnsi="Arial Nova Light" w:cs="Arial"/>
          <w:sz w:val="20"/>
          <w:szCs w:val="20"/>
        </w:rPr>
        <w:t xml:space="preserve"> rata-rata 3,85</w:t>
      </w:r>
      <w:r w:rsidR="0077460F" w:rsidRPr="0066206D">
        <w:rPr>
          <w:rFonts w:ascii="Arial Nova Light" w:hAnsi="Arial Nova Light" w:cs="Arial"/>
          <w:sz w:val="20"/>
          <w:szCs w:val="20"/>
        </w:rPr>
        <w:t xml:space="preserve"> (</w:t>
      </w:r>
      <w:proofErr w:type="spellStart"/>
      <w:r w:rsidR="0077460F" w:rsidRPr="0066206D">
        <w:rPr>
          <w:rFonts w:ascii="Arial Nova Light" w:hAnsi="Arial Nova Light" w:cs="Arial"/>
          <w:sz w:val="20"/>
          <w:szCs w:val="20"/>
        </w:rPr>
        <w:t>baik</w:t>
      </w:r>
      <w:proofErr w:type="spellEnd"/>
      <w:r w:rsidR="0077460F" w:rsidRPr="0066206D">
        <w:rPr>
          <w:rFonts w:ascii="Arial Nova Light" w:hAnsi="Arial Nova Light" w:cs="Arial"/>
          <w:sz w:val="20"/>
          <w:szCs w:val="20"/>
        </w:rPr>
        <w:t>).</w:t>
      </w:r>
      <w:r w:rsidR="00432FFA" w:rsidRPr="0066206D">
        <w:rPr>
          <w:rFonts w:ascii="Arial Nova Light" w:hAnsi="Arial Nova Light" w:cs="Arial"/>
          <w:sz w:val="20"/>
          <w:szCs w:val="20"/>
        </w:rPr>
        <w:t xml:space="preserve"> </w:t>
      </w:r>
    </w:p>
    <w:p w14:paraId="383223E3" w14:textId="77777777" w:rsidR="00D3524D" w:rsidRPr="0066206D" w:rsidRDefault="003D212D" w:rsidP="00D3524D">
      <w:pPr>
        <w:ind w:firstLine="720"/>
        <w:jc w:val="both"/>
        <w:rPr>
          <w:rFonts w:ascii="Arial Nova Light" w:hAnsi="Arial Nova Light" w:cs="Arial"/>
          <w:sz w:val="20"/>
          <w:szCs w:val="20"/>
        </w:rPr>
      </w:pPr>
      <w:r w:rsidRPr="0066206D">
        <w:rPr>
          <w:rFonts w:ascii="Arial Nova Light" w:hAnsi="Arial Nova Light" w:cs="Arial"/>
          <w:sz w:val="20"/>
          <w:szCs w:val="20"/>
        </w:rPr>
        <w:t>F</w:t>
      </w:r>
      <w:r w:rsidR="00432FFA" w:rsidRPr="0066206D">
        <w:rPr>
          <w:rFonts w:ascii="Arial Nova Light" w:hAnsi="Arial Nova Light" w:cs="Arial"/>
          <w:sz w:val="20"/>
          <w:szCs w:val="20"/>
        </w:rPr>
        <w:t xml:space="preserve">aktor </w:t>
      </w:r>
      <w:proofErr w:type="spellStart"/>
      <w:r w:rsidR="00432FFA" w:rsidRPr="0066206D">
        <w:rPr>
          <w:rFonts w:ascii="Arial Nova Light" w:hAnsi="Arial Nova Light" w:cs="Arial"/>
          <w:sz w:val="20"/>
          <w:szCs w:val="20"/>
        </w:rPr>
        <w:t>penyebab</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rendahnya</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skor</w:t>
      </w:r>
      <w:proofErr w:type="spellEnd"/>
      <w:r w:rsidR="00432FFA" w:rsidRPr="0066206D">
        <w:rPr>
          <w:rFonts w:ascii="Arial Nova Light" w:hAnsi="Arial Nova Light" w:cs="Arial"/>
          <w:sz w:val="20"/>
          <w:szCs w:val="20"/>
        </w:rPr>
        <w:t xml:space="preserve"> pada item </w:t>
      </w:r>
      <w:proofErr w:type="spellStart"/>
      <w:r w:rsidR="00432FFA" w:rsidRPr="0066206D">
        <w:rPr>
          <w:rFonts w:ascii="Arial Nova Light" w:hAnsi="Arial Nova Light" w:cs="Arial"/>
          <w:sz w:val="20"/>
          <w:szCs w:val="20"/>
        </w:rPr>
        <w:t>tersebut</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Pertama</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belum</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optimalnya</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kejelasan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peran</w:t>
      </w:r>
      <w:proofErr w:type="spellEnd"/>
      <w:r w:rsidR="00432FFA" w:rsidRPr="0066206D">
        <w:rPr>
          <w:rFonts w:ascii="Arial Nova Light" w:hAnsi="Arial Nova Light" w:cs="Arial"/>
          <w:sz w:val="20"/>
          <w:szCs w:val="20"/>
        </w:rPr>
        <w:t xml:space="preserve"> dalam </w:t>
      </w:r>
      <w:proofErr w:type="spellStart"/>
      <w:r w:rsidR="00432FFA" w:rsidRPr="0066206D">
        <w:rPr>
          <w:rFonts w:ascii="Arial Nova Light" w:hAnsi="Arial Nova Light" w:cs="Arial"/>
          <w:sz w:val="20"/>
          <w:szCs w:val="20"/>
        </w:rPr>
        <w:t>tim</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kerja</w:t>
      </w:r>
      <w:proofErr w:type="spellEnd"/>
      <w:r w:rsidR="00432FFA" w:rsidRPr="0066206D">
        <w:rPr>
          <w:rFonts w:ascii="Arial Nova Light" w:hAnsi="Arial Nova Light" w:cs="Arial"/>
          <w:sz w:val="20"/>
          <w:szCs w:val="20"/>
        </w:rPr>
        <w:t xml:space="preserve">. Sebagian </w:t>
      </w:r>
      <w:proofErr w:type="spellStart"/>
      <w:r w:rsidR="00432FFA" w:rsidRPr="0066206D">
        <w:rPr>
          <w:rFonts w:ascii="Arial Nova Light" w:hAnsi="Arial Nova Light" w:cs="Arial"/>
          <w:sz w:val="20"/>
          <w:szCs w:val="20"/>
        </w:rPr>
        <w:t>pegawai</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belum</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memahami</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secara</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spesifik</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tugas</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tanggung</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jawab</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serta</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kontribusi</w:t>
      </w:r>
      <w:proofErr w:type="spellEnd"/>
      <w:r w:rsidR="00432FFA" w:rsidRPr="0066206D">
        <w:rPr>
          <w:rFonts w:ascii="Arial Nova Light" w:hAnsi="Arial Nova Light" w:cs="Arial"/>
          <w:sz w:val="20"/>
          <w:szCs w:val="20"/>
        </w:rPr>
        <w:t xml:space="preserve"> yang </w:t>
      </w:r>
      <w:proofErr w:type="spellStart"/>
      <w:r w:rsidR="00432FFA" w:rsidRPr="0066206D">
        <w:rPr>
          <w:rFonts w:ascii="Arial Nova Light" w:hAnsi="Arial Nova Light" w:cs="Arial"/>
          <w:sz w:val="20"/>
          <w:szCs w:val="20"/>
        </w:rPr>
        <w:t>diharapkan</w:t>
      </w:r>
      <w:proofErr w:type="spellEnd"/>
      <w:r w:rsidR="00432FFA" w:rsidRPr="0066206D">
        <w:rPr>
          <w:rFonts w:ascii="Arial Nova Light" w:hAnsi="Arial Nova Light" w:cs="Arial"/>
          <w:sz w:val="20"/>
          <w:szCs w:val="20"/>
        </w:rPr>
        <w:t xml:space="preserve"> dalam </w:t>
      </w:r>
      <w:proofErr w:type="spellStart"/>
      <w:r w:rsidR="00432FFA" w:rsidRPr="0066206D">
        <w:rPr>
          <w:rFonts w:ascii="Arial Nova Light" w:hAnsi="Arial Nova Light" w:cs="Arial"/>
          <w:sz w:val="20"/>
          <w:szCs w:val="20"/>
        </w:rPr>
        <w:t>kegiatan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tim</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sehingga</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cenderung</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hanya</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mengikuti</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jalannya</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diskusi</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tanpa</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memberikan</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partisipasi</w:t>
      </w:r>
      <w:proofErr w:type="spellEnd"/>
      <w:r w:rsidR="00432FFA" w:rsidRPr="0066206D">
        <w:rPr>
          <w:rFonts w:ascii="Arial Nova Light" w:hAnsi="Arial Nova Light" w:cs="Arial"/>
          <w:sz w:val="20"/>
          <w:szCs w:val="20"/>
        </w:rPr>
        <w:t xml:space="preserve"> </w:t>
      </w:r>
      <w:proofErr w:type="spellStart"/>
      <w:r w:rsidR="00432FFA" w:rsidRPr="0066206D">
        <w:rPr>
          <w:rFonts w:ascii="Arial Nova Light" w:hAnsi="Arial Nova Light" w:cs="Arial"/>
          <w:sz w:val="20"/>
          <w:szCs w:val="20"/>
        </w:rPr>
        <w:t>aktif</w:t>
      </w:r>
      <w:proofErr w:type="spellEnd"/>
      <w:r w:rsidR="00432FFA" w:rsidRPr="0066206D">
        <w:rPr>
          <w:rFonts w:ascii="Arial Nova Light" w:hAnsi="Arial Nova Light" w:cs="Arial"/>
          <w:sz w:val="20"/>
          <w:szCs w:val="20"/>
        </w:rPr>
        <w:t>.</w:t>
      </w:r>
      <w:r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Kejelasan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peran</w:t>
      </w:r>
      <w:proofErr w:type="spellEnd"/>
      <w:r w:rsidR="00A835F8" w:rsidRPr="0066206D">
        <w:rPr>
          <w:rFonts w:ascii="Arial Nova Light" w:hAnsi="Arial Nova Light" w:cs="Arial"/>
          <w:sz w:val="20"/>
          <w:szCs w:val="20"/>
        </w:rPr>
        <w:t xml:space="preserve"> yang </w:t>
      </w:r>
      <w:proofErr w:type="spellStart"/>
      <w:r w:rsidR="00A835F8" w:rsidRPr="0066206D">
        <w:rPr>
          <w:rFonts w:ascii="Arial Nova Light" w:hAnsi="Arial Nova Light" w:cs="Arial"/>
          <w:sz w:val="20"/>
          <w:szCs w:val="20"/>
        </w:rPr>
        <w:t>kurang</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dapat</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menghambat</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kerja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sama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tim</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karena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anggota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tim</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tidak</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memahami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batasan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kerja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kewenangan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serta</w:t>
      </w:r>
      <w:proofErr w:type="spellEnd"/>
      <w:r w:rsidR="00A835F8" w:rsidRPr="0066206D">
        <w:rPr>
          <w:rFonts w:ascii="Arial Nova Light" w:hAnsi="Arial Nova Light" w:cs="Arial"/>
          <w:sz w:val="20"/>
          <w:szCs w:val="20"/>
        </w:rPr>
        <w:t xml:space="preserve"> target yang </w:t>
      </w:r>
      <w:proofErr w:type="spellStart"/>
      <w:r w:rsidR="00A835F8" w:rsidRPr="0066206D">
        <w:rPr>
          <w:rFonts w:ascii="Arial Nova Light" w:hAnsi="Arial Nova Light" w:cs="Arial"/>
          <w:sz w:val="20"/>
          <w:szCs w:val="20"/>
        </w:rPr>
        <w:t>harus</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dicapai</w:t>
      </w:r>
      <w:proofErr w:type="spellEnd"/>
      <w:r w:rsidR="00A835F8" w:rsidRPr="0066206D">
        <w:rPr>
          <w:rFonts w:ascii="Arial Nova Light" w:hAnsi="Arial Nova Light" w:cs="Arial"/>
          <w:sz w:val="20"/>
          <w:szCs w:val="20"/>
        </w:rPr>
        <w:t xml:space="preserve"> </w:t>
      </w:r>
      <w:r w:rsidR="00A835F8" w:rsidRPr="0066206D">
        <w:rPr>
          <w:rFonts w:ascii="Arial Nova Light" w:hAnsi="Arial Nova Light" w:cs="Arial"/>
          <w:sz w:val="20"/>
          <w:szCs w:val="20"/>
        </w:rPr>
        <w:fldChar w:fldCharType="begin" w:fldLock="1"/>
      </w:r>
      <w:r w:rsidR="00A835F8" w:rsidRPr="0066206D">
        <w:rPr>
          <w:rFonts w:ascii="Arial Nova Light" w:hAnsi="Arial Nova Light" w:cs="Arial"/>
          <w:sz w:val="20"/>
          <w:szCs w:val="20"/>
        </w:rPr>
        <w:instrText>ADDIN CSL_CITATION {"citationItems":[{"id":"ITEM-1","itemData":{"author":[{"dropping-particle":"","family":"Qotrunnada","given":"Alisa","non-dropping-particle":"","parse-names":false,"suffix":""},{"dropping-particle":"","family":"Ayudirahma","given":"Dira","non-dropping-particle":"","parse-names":false,"suffix":""},{"dropping-particle":"","family":"Prakasiwa","given":"Lavia","non-dropping-particle":"","parse-names":false,"suffix":""},{"dropping-particle":"","family":"Widyastuti","given":"Reni","non-dropping-particle":"","parse-names":false,"suffix":""}],"container-title":"Journal Of Society and Bussiness","id":"ITEM-1","issue":"1","issued":{"date-parts":[["2025"]]},"page":"277-291","title":"Implementasi Pembagian Tugas pada Top Management PT ISS Indonesia","type":"article-journal","volume":"2"},"uris":["http://www.mendeley.com/documents/?uuid=40515e17-1e52-4372-b9b5-3d15b2ba4ed8"]}],"mendeley":{"formattedCitation":"(Qotrunnada et al., 2025)","plainTextFormattedCitation":"(Qotrunnada et al., 2025)","previouslyFormattedCitation":"(Qotrunnada et al., 2025)"},"properties":{"noteIndex":0},"schema":"https://github.com/citation-style-language/schema/raw/master/csl-citation.json"}</w:instrText>
      </w:r>
      <w:r w:rsidR="00A835F8" w:rsidRPr="0066206D">
        <w:rPr>
          <w:rFonts w:ascii="Arial Nova Light" w:hAnsi="Arial Nova Light" w:cs="Arial"/>
          <w:sz w:val="20"/>
          <w:szCs w:val="20"/>
        </w:rPr>
        <w:fldChar w:fldCharType="separate"/>
      </w:r>
      <w:r w:rsidR="00A835F8" w:rsidRPr="0066206D">
        <w:rPr>
          <w:rFonts w:ascii="Arial Nova Light" w:hAnsi="Arial Nova Light" w:cs="Arial"/>
          <w:noProof/>
          <w:sz w:val="20"/>
          <w:szCs w:val="20"/>
        </w:rPr>
        <w:t>(Qotrunnada et al., 2025)</w:t>
      </w:r>
      <w:r w:rsidR="00A835F8" w:rsidRPr="0066206D">
        <w:rPr>
          <w:rFonts w:ascii="Arial Nova Light" w:hAnsi="Arial Nova Light" w:cs="Arial"/>
          <w:sz w:val="20"/>
          <w:szCs w:val="20"/>
        </w:rPr>
        <w:fldChar w:fldCharType="end"/>
      </w:r>
      <w:r w:rsidR="00A835F8" w:rsidRPr="0066206D">
        <w:rPr>
          <w:rFonts w:ascii="Arial Nova Light" w:hAnsi="Arial Nova Light" w:cs="Arial"/>
          <w:sz w:val="20"/>
          <w:szCs w:val="20"/>
        </w:rPr>
        <w:t>.</w:t>
      </w:r>
      <w:r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Kedua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pelaksanaan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rapat</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atau</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diskusi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tim</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belum</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sepenuhnya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berjalan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secara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efektif</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Kegiatan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diskusi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belum</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terarah</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dengan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baik</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sehingga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tidak</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semua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anggota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memperoleh</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kesempatan</w:t>
      </w:r>
      <w:proofErr w:type="spellEnd"/>
      <w:r w:rsidR="00A835F8" w:rsidRPr="0066206D">
        <w:rPr>
          <w:rFonts w:ascii="Arial Nova Light" w:hAnsi="Arial Nova Light" w:cs="Arial"/>
          <w:sz w:val="20"/>
          <w:szCs w:val="20"/>
        </w:rPr>
        <w:t xml:space="preserve"> yang </w:t>
      </w:r>
      <w:proofErr w:type="spellStart"/>
      <w:r w:rsidR="00A835F8" w:rsidRPr="0066206D">
        <w:rPr>
          <w:rFonts w:ascii="Arial Nova Light" w:hAnsi="Arial Nova Light" w:cs="Arial"/>
          <w:sz w:val="20"/>
          <w:szCs w:val="20"/>
        </w:rPr>
        <w:t>sama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untuk</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menyampaikan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pendapat</w:t>
      </w:r>
      <w:proofErr w:type="spellEnd"/>
      <w:r w:rsidR="00A835F8" w:rsidRPr="0066206D">
        <w:rPr>
          <w:rFonts w:ascii="Arial Nova Light" w:hAnsi="Arial Nova Light" w:cs="Arial"/>
          <w:sz w:val="20"/>
          <w:szCs w:val="20"/>
        </w:rPr>
        <w:t xml:space="preserve">. Selain </w:t>
      </w:r>
      <w:proofErr w:type="spellStart"/>
      <w:r w:rsidR="00A835F8" w:rsidRPr="0066206D">
        <w:rPr>
          <w:rFonts w:ascii="Arial Nova Light" w:hAnsi="Arial Nova Light" w:cs="Arial"/>
          <w:sz w:val="20"/>
          <w:szCs w:val="20"/>
        </w:rPr>
        <w:t>itu</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hasil</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rapat</w:t>
      </w:r>
      <w:proofErr w:type="spellEnd"/>
      <w:r w:rsidR="00A835F8" w:rsidRPr="0066206D">
        <w:rPr>
          <w:rFonts w:ascii="Arial Nova Light" w:hAnsi="Arial Nova Light" w:cs="Arial"/>
          <w:sz w:val="20"/>
          <w:szCs w:val="20"/>
        </w:rPr>
        <w:t xml:space="preserve"> yang </w:t>
      </w:r>
      <w:proofErr w:type="spellStart"/>
      <w:r w:rsidR="00A835F8" w:rsidRPr="0066206D">
        <w:rPr>
          <w:rFonts w:ascii="Arial Nova Light" w:hAnsi="Arial Nova Light" w:cs="Arial"/>
          <w:sz w:val="20"/>
          <w:szCs w:val="20"/>
        </w:rPr>
        <w:t>tidak</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selalu</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diikuti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dengan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tindak</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lanjut</w:t>
      </w:r>
      <w:proofErr w:type="spellEnd"/>
      <w:r w:rsidR="00A835F8" w:rsidRPr="0066206D">
        <w:rPr>
          <w:rFonts w:ascii="Arial Nova Light" w:hAnsi="Arial Nova Light" w:cs="Arial"/>
          <w:sz w:val="20"/>
          <w:szCs w:val="20"/>
        </w:rPr>
        <w:t xml:space="preserve"> yang </w:t>
      </w:r>
      <w:proofErr w:type="spellStart"/>
      <w:r w:rsidR="00A835F8" w:rsidRPr="0066206D">
        <w:rPr>
          <w:rFonts w:ascii="Arial Nova Light" w:hAnsi="Arial Nova Light" w:cs="Arial"/>
          <w:sz w:val="20"/>
          <w:szCs w:val="20"/>
        </w:rPr>
        <w:t>jelas</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membuat</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kontribusi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pegawai</w:t>
      </w:r>
      <w:proofErr w:type="spellEnd"/>
      <w:r w:rsidR="00A835F8" w:rsidRPr="0066206D">
        <w:rPr>
          <w:rFonts w:ascii="Arial Nova Light" w:hAnsi="Arial Nova Light" w:cs="Arial"/>
          <w:sz w:val="20"/>
          <w:szCs w:val="20"/>
        </w:rPr>
        <w:t xml:space="preserve"> dalam </w:t>
      </w:r>
      <w:proofErr w:type="spellStart"/>
      <w:r w:rsidR="00A835F8" w:rsidRPr="0066206D">
        <w:rPr>
          <w:rFonts w:ascii="Arial Nova Light" w:hAnsi="Arial Nova Light" w:cs="Arial"/>
          <w:sz w:val="20"/>
          <w:szCs w:val="20"/>
        </w:rPr>
        <w:t>diskusi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kurang</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terlihat</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dampaknya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terhadap</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pekerjaan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Kondisi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ini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dapat</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menurunkan</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motivasi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pegawai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untuk</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berpartisipasi</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secara</w:t>
      </w:r>
      <w:proofErr w:type="spellEnd"/>
      <w:r w:rsidR="00A835F8" w:rsidRPr="0066206D">
        <w:rPr>
          <w:rFonts w:ascii="Arial Nova Light" w:hAnsi="Arial Nova Light" w:cs="Arial"/>
          <w:sz w:val="20"/>
          <w:szCs w:val="20"/>
        </w:rPr>
        <w:t xml:space="preserve"> </w:t>
      </w:r>
      <w:proofErr w:type="spellStart"/>
      <w:r w:rsidR="00A835F8" w:rsidRPr="0066206D">
        <w:rPr>
          <w:rFonts w:ascii="Arial Nova Light" w:hAnsi="Arial Nova Light" w:cs="Arial"/>
          <w:sz w:val="20"/>
          <w:szCs w:val="20"/>
        </w:rPr>
        <w:t>aktif</w:t>
      </w:r>
      <w:proofErr w:type="spellEnd"/>
      <w:r w:rsidR="00A835F8" w:rsidRPr="0066206D">
        <w:rPr>
          <w:rFonts w:ascii="Arial Nova Light" w:hAnsi="Arial Nova Light" w:cs="Arial"/>
          <w:sz w:val="20"/>
          <w:szCs w:val="20"/>
        </w:rPr>
        <w:t xml:space="preserve"> dalam </w:t>
      </w:r>
      <w:proofErr w:type="spellStart"/>
      <w:r w:rsidR="00A835F8" w:rsidRPr="0066206D">
        <w:rPr>
          <w:rFonts w:ascii="Arial Nova Light" w:hAnsi="Arial Nova Light" w:cs="Arial"/>
          <w:sz w:val="20"/>
          <w:szCs w:val="20"/>
        </w:rPr>
        <w:t>tim</w:t>
      </w:r>
      <w:proofErr w:type="spellEnd"/>
      <w:r w:rsidR="00A835F8" w:rsidRPr="0066206D">
        <w:rPr>
          <w:rFonts w:ascii="Arial Nova Light" w:hAnsi="Arial Nova Light" w:cs="Arial"/>
          <w:sz w:val="20"/>
          <w:szCs w:val="20"/>
        </w:rPr>
        <w:t xml:space="preserve"> ( </w:t>
      </w:r>
      <w:r w:rsidR="00A835F8" w:rsidRPr="0066206D">
        <w:rPr>
          <w:rFonts w:ascii="Arial Nova Light" w:hAnsi="Arial Nova Light" w:cs="Arial"/>
          <w:sz w:val="20"/>
          <w:szCs w:val="20"/>
        </w:rPr>
        <w:fldChar w:fldCharType="begin" w:fldLock="1"/>
      </w:r>
      <w:r w:rsidR="00A835F8" w:rsidRPr="0066206D">
        <w:rPr>
          <w:rFonts w:ascii="Arial Nova Light" w:hAnsi="Arial Nova Light" w:cs="Arial"/>
          <w:sz w:val="20"/>
          <w:szCs w:val="20"/>
        </w:rPr>
        <w:instrText>ADDIN CSL_CITATION {"citationItems":[{"id":"ITEM-1","itemData":{"author":[{"dropping-particle":"","family":"Fifitrotin","given":"Rif'ah Mellati","non-dropping-particle":"","parse-names":false,"suffix":""},{"dropping-particle":"","family":"Ramdani","given":"Ahmad","non-dropping-particle":"","parse-names":false,"suffix":""},{"dropping-particle":"","family":"Mu'allimin","given":"","non-dropping-particle":"","parse-names":false,"suffix":""}],"container-title":"Jurnal Ilmiah Multidisipilin","id":"ITEM-1","issue":"4","issued":{"date-parts":[["2024"]]},"page":"177-186","title":"Membangun tim kerja yang kuat strategi efektif untuk kolaborasi dan sinergi","type":"article-journal","volume":"1"},"uris":["http://www.mendeley.com/documents/?uuid=3b3118fb-23b9-416a-a36a-ba85357fd537"]}],"mendeley":{"formattedCitation":"(Fifitrotin et al., 2024)","plainTextFormattedCitation":"(Fifitrotin et al., 2024)","previouslyFormattedCitation":"(Fifitrotin et al., 2024)"},"properties":{"noteIndex":0},"schema":"https://github.com/citation-style-language/schema/raw/master/csl-citation.json"}</w:instrText>
      </w:r>
      <w:r w:rsidR="00A835F8" w:rsidRPr="0066206D">
        <w:rPr>
          <w:rFonts w:ascii="Arial Nova Light" w:hAnsi="Arial Nova Light" w:cs="Arial"/>
          <w:sz w:val="20"/>
          <w:szCs w:val="20"/>
        </w:rPr>
        <w:fldChar w:fldCharType="separate"/>
      </w:r>
      <w:r w:rsidR="00A835F8" w:rsidRPr="0066206D">
        <w:rPr>
          <w:rFonts w:ascii="Arial Nova Light" w:hAnsi="Arial Nova Light" w:cs="Arial"/>
          <w:noProof/>
          <w:sz w:val="20"/>
          <w:szCs w:val="20"/>
        </w:rPr>
        <w:t>(Fifitrotin et al., 2024)</w:t>
      </w:r>
      <w:r w:rsidR="00A835F8" w:rsidRPr="0066206D">
        <w:rPr>
          <w:rFonts w:ascii="Arial Nova Light" w:hAnsi="Arial Nova Light" w:cs="Arial"/>
          <w:sz w:val="20"/>
          <w:szCs w:val="20"/>
        </w:rPr>
        <w:fldChar w:fldCharType="end"/>
      </w:r>
      <w:r w:rsidR="00A835F8" w:rsidRPr="0066206D">
        <w:rPr>
          <w:rFonts w:ascii="Arial Nova Light" w:hAnsi="Arial Nova Light" w:cs="Arial"/>
          <w:sz w:val="20"/>
          <w:szCs w:val="20"/>
        </w:rPr>
        <w:t xml:space="preserve">. </w:t>
      </w:r>
    </w:p>
    <w:p w14:paraId="769796CD" w14:textId="77777777" w:rsidR="00D3524D" w:rsidRPr="0066206D" w:rsidRDefault="00B06DC2" w:rsidP="00D3524D">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Sebagai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solusi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pimpinan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memastikan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kejelasan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pembagian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peran</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tanggung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jawab</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anggota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tim</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setiap</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kegiatan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Hal </w:t>
      </w:r>
      <w:proofErr w:type="spellStart"/>
      <w:r w:rsidRPr="0066206D">
        <w:rPr>
          <w:rFonts w:ascii="Arial Nova Light" w:hAnsi="Arial Nova Light" w:cs="Arial"/>
          <w:sz w:val="20"/>
          <w:szCs w:val="20"/>
        </w:rPr>
        <w:t>ini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sejalan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pendapat</w:t>
      </w:r>
      <w:proofErr w:type="spellEnd"/>
      <w:r w:rsidRPr="0066206D">
        <w:rPr>
          <w:rFonts w:ascii="Arial Nova Light" w:hAnsi="Arial Nova Light" w:cs="Arial"/>
          <w:sz w:val="20"/>
          <w:szCs w:val="20"/>
        </w:rPr>
        <w:t xml:space="preserve"> </w:t>
      </w:r>
      <w:r w:rsidRPr="0066206D">
        <w:rPr>
          <w:rFonts w:ascii="Arial Nova Light" w:hAnsi="Arial Nova Light" w:cs="Arial"/>
          <w:sz w:val="20"/>
          <w:szCs w:val="20"/>
        </w:rPr>
        <w:fldChar w:fldCharType="begin" w:fldLock="1"/>
      </w:r>
      <w:r w:rsidRPr="0066206D">
        <w:rPr>
          <w:rFonts w:ascii="Arial Nova Light" w:hAnsi="Arial Nova Light" w:cs="Arial"/>
          <w:sz w:val="20"/>
          <w:szCs w:val="20"/>
        </w:rPr>
        <w:instrText>ADDIN CSL_CITATION {"citationItems":[{"id":"ITEM-1","itemData":{"DOI":"10.47476/dawatuna.v2i1.509","author":[{"dropping-particle":"","family":"Lasmi","given":"Aida","non-dropping-particle":"","parse-names":false,"suffix":""},{"dropping-particle":"","family":"Bayhaqi","given":"Habib","non-dropping-particle":"","parse-names":false,"suffix":""},{"dropping-particle":"","family":"Negeri","given":"Islam","non-dropping-particle":"","parse-names":false,"suffix":""},{"dropping-particle":"","family":"Utara","given":"Sumatera","non-dropping-particle":"","parse-names":false,"suffix":""}],"container-title":"Journal of Communication and Islamic Broadcasting","id":"ITEM-1","issue":"1","issued":{"date-parts":[["2022"]]},"page":"35-45","title":"Membangun Kerjasama Tim yang Efektif dalam Organisasi","type":"article-journal","volume":"2"},"uris":["http://www.mendeley.com/documents/?uuid=2cabcb15-49ed-47a9-9f12-2a50da7c63b9"]}],"mendeley":{"formattedCitation":"(Lasmi et al., 2022)","manualFormatting":"Lasmi et al. (2022)","plainTextFormattedCitation":"(Lasmi et al., 2022)","previouslyFormattedCitation":"(Lasmi et al., 2022)"},"properties":{"noteIndex":0},"schema":"https://github.com/citation-style-language/schema/raw/master/csl-citation.json"}</w:instrText>
      </w:r>
      <w:r w:rsidRPr="0066206D">
        <w:rPr>
          <w:rFonts w:ascii="Arial Nova Light" w:hAnsi="Arial Nova Light" w:cs="Arial"/>
          <w:sz w:val="20"/>
          <w:szCs w:val="20"/>
        </w:rPr>
        <w:fldChar w:fldCharType="separate"/>
      </w:r>
      <w:r w:rsidRPr="0066206D">
        <w:rPr>
          <w:rFonts w:ascii="Arial Nova Light" w:hAnsi="Arial Nova Light" w:cs="Arial"/>
          <w:noProof/>
          <w:sz w:val="20"/>
          <w:szCs w:val="20"/>
        </w:rPr>
        <w:t>Lasmi et al. (2022)</w:t>
      </w:r>
      <w:r w:rsidRPr="0066206D">
        <w:rPr>
          <w:rFonts w:ascii="Arial Nova Light" w:hAnsi="Arial Nova Light" w:cs="Arial"/>
          <w:sz w:val="20"/>
          <w:szCs w:val="20"/>
        </w:rPr>
        <w:fldChar w:fldCharType="end"/>
      </w:r>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menyatakan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bahwa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kejelasan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peran</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koordinasi</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efektif</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tim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meningkatkan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kualitas</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sama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serta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mendorong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pencapaian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tujuan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organisasi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optimal. </w:t>
      </w:r>
      <w:proofErr w:type="spellStart"/>
      <w:r w:rsidR="00081C7D" w:rsidRPr="0066206D">
        <w:rPr>
          <w:rFonts w:ascii="Arial Nova Light" w:hAnsi="Arial Nova Light" w:cs="Arial"/>
          <w:sz w:val="20"/>
          <w:szCs w:val="20"/>
        </w:rPr>
        <w:t>Evaluasi</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secara</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berkala</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terhadap</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pelaksanaan</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kerja</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tim</w:t>
      </w:r>
      <w:proofErr w:type="spellEnd"/>
      <w:r w:rsidR="00081C7D" w:rsidRPr="0066206D">
        <w:rPr>
          <w:rFonts w:ascii="Arial Nova Light" w:hAnsi="Arial Nova Light" w:cs="Arial"/>
          <w:sz w:val="20"/>
          <w:szCs w:val="20"/>
        </w:rPr>
        <w:t xml:space="preserve"> juga </w:t>
      </w:r>
      <w:proofErr w:type="spellStart"/>
      <w:r w:rsidR="00081C7D" w:rsidRPr="0066206D">
        <w:rPr>
          <w:rFonts w:ascii="Arial Nova Light" w:hAnsi="Arial Nova Light" w:cs="Arial"/>
          <w:sz w:val="20"/>
          <w:szCs w:val="20"/>
        </w:rPr>
        <w:t>perlu</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dilakukan</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untuk</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memastikan</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bahwa</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setiap</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anggota</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berkontribusi</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secara</w:t>
      </w:r>
      <w:proofErr w:type="spellEnd"/>
      <w:r w:rsidR="00081C7D" w:rsidRPr="0066206D">
        <w:rPr>
          <w:rFonts w:ascii="Arial Nova Light" w:hAnsi="Arial Nova Light" w:cs="Arial"/>
          <w:sz w:val="20"/>
          <w:szCs w:val="20"/>
        </w:rPr>
        <w:t xml:space="preserve"> optimal dan </w:t>
      </w:r>
      <w:proofErr w:type="spellStart"/>
      <w:r w:rsidR="00081C7D" w:rsidRPr="0066206D">
        <w:rPr>
          <w:rFonts w:ascii="Arial Nova Light" w:hAnsi="Arial Nova Light" w:cs="Arial"/>
          <w:sz w:val="20"/>
          <w:szCs w:val="20"/>
        </w:rPr>
        <w:t>hasil</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diskusi</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benar-benar</w:t>
      </w:r>
      <w:proofErr w:type="spellEnd"/>
      <w:r w:rsidR="00081C7D" w:rsidRPr="0066206D">
        <w:rPr>
          <w:rFonts w:ascii="Arial Nova Light" w:hAnsi="Arial Nova Light" w:cs="Arial"/>
          <w:sz w:val="20"/>
          <w:szCs w:val="20"/>
        </w:rPr>
        <w:t xml:space="preserve"> </w:t>
      </w:r>
      <w:proofErr w:type="spellStart"/>
      <w:r w:rsidR="00081C7D" w:rsidRPr="0066206D">
        <w:rPr>
          <w:rFonts w:ascii="Arial Nova Light" w:hAnsi="Arial Nova Light" w:cs="Arial"/>
          <w:sz w:val="20"/>
          <w:szCs w:val="20"/>
        </w:rPr>
        <w:t>diimplementasikan</w:t>
      </w:r>
      <w:proofErr w:type="spellEnd"/>
      <w:r w:rsidR="00081C7D" w:rsidRPr="0066206D">
        <w:rPr>
          <w:rFonts w:ascii="Arial Nova Light" w:hAnsi="Arial Nova Light" w:cs="Arial"/>
          <w:sz w:val="20"/>
          <w:szCs w:val="20"/>
        </w:rPr>
        <w:t xml:space="preserve"> dalam </w:t>
      </w:r>
      <w:proofErr w:type="spellStart"/>
      <w:r w:rsidR="00081C7D" w:rsidRPr="0066206D">
        <w:rPr>
          <w:rFonts w:ascii="Arial Nova Light" w:hAnsi="Arial Nova Light" w:cs="Arial"/>
          <w:sz w:val="20"/>
          <w:szCs w:val="20"/>
        </w:rPr>
        <w:t>pekerjaan</w:t>
      </w:r>
      <w:proofErr w:type="spellEnd"/>
      <w:r w:rsidR="00081C7D" w:rsidRPr="0066206D">
        <w:rPr>
          <w:rFonts w:ascii="Arial Nova Light" w:hAnsi="Arial Nova Light" w:cs="Arial"/>
          <w:sz w:val="20"/>
          <w:szCs w:val="20"/>
        </w:rPr>
        <w:t xml:space="preserve"> </w:t>
      </w:r>
      <w:r w:rsidR="00081C7D" w:rsidRPr="0066206D">
        <w:rPr>
          <w:rFonts w:ascii="Arial Nova Light" w:hAnsi="Arial Nova Light" w:cs="Arial"/>
          <w:sz w:val="20"/>
          <w:szCs w:val="20"/>
        </w:rPr>
        <w:fldChar w:fldCharType="begin" w:fldLock="1"/>
      </w:r>
      <w:r w:rsidR="00081C7D" w:rsidRPr="0066206D">
        <w:rPr>
          <w:rFonts w:ascii="Arial Nova Light" w:hAnsi="Arial Nova Light" w:cs="Arial"/>
          <w:sz w:val="20"/>
          <w:szCs w:val="20"/>
        </w:rPr>
        <w:instrText>ADDIN CSL_CITATION {"citationItems":[{"id":"ITEM-1","itemData":{"author":[{"dropping-particle":"","family":"Mukti","given":"Intan Juwita","non-dropping-particle":"","parse-names":false,"suffix":""}],"container-title":"Jurnal Kajian Ekonomi dan Manajemen Indonesia","id":"ITEM-1","issue":"3","issued":{"date-parts":[["2025"]]},"page":"180-190","title":"Pengaruh Sistem Komunikasi Internal terhadap Koordinasi Kerja Tim di Lingkup Perkantoran","type":"article-journal","volume":"2"},"uris":["http://www.mendeley.com/documents/?uuid=3723a2ff-2397-4307-aa86-d3bfdcf96ece"]}],"mendeley":{"formattedCitation":"(Mukti, 2025)","plainTextFormattedCitation":"(Mukti, 2025)","previouslyFormattedCitation":"(Mukti, 2025)"},"properties":{"noteIndex":0},"schema":"https://github.com/citation-style-language/schema/raw/master/csl-citation.json"}</w:instrText>
      </w:r>
      <w:r w:rsidR="00081C7D" w:rsidRPr="0066206D">
        <w:rPr>
          <w:rFonts w:ascii="Arial Nova Light" w:hAnsi="Arial Nova Light" w:cs="Arial"/>
          <w:sz w:val="20"/>
          <w:szCs w:val="20"/>
        </w:rPr>
        <w:fldChar w:fldCharType="separate"/>
      </w:r>
      <w:r w:rsidR="00081C7D" w:rsidRPr="0066206D">
        <w:rPr>
          <w:rFonts w:ascii="Arial Nova Light" w:hAnsi="Arial Nova Light" w:cs="Arial"/>
          <w:noProof/>
          <w:sz w:val="20"/>
          <w:szCs w:val="20"/>
        </w:rPr>
        <w:t>(Mukti, 2025)</w:t>
      </w:r>
      <w:r w:rsidR="00081C7D" w:rsidRPr="0066206D">
        <w:rPr>
          <w:rFonts w:ascii="Arial Nova Light" w:hAnsi="Arial Nova Light" w:cs="Arial"/>
          <w:sz w:val="20"/>
          <w:szCs w:val="20"/>
        </w:rPr>
        <w:fldChar w:fldCharType="end"/>
      </w:r>
      <w:r w:rsidR="00081C7D" w:rsidRPr="0066206D">
        <w:rPr>
          <w:rFonts w:ascii="Arial Nova Light" w:hAnsi="Arial Nova Light" w:cs="Arial"/>
          <w:sz w:val="20"/>
          <w:szCs w:val="20"/>
        </w:rPr>
        <w:t xml:space="preserve">. </w:t>
      </w:r>
    </w:p>
    <w:p w14:paraId="3081206C" w14:textId="77777777" w:rsidR="00A835F8" w:rsidRPr="0066206D" w:rsidRDefault="00081C7D" w:rsidP="00D3524D">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demikian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diketahui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bahwa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orientasi</w:t>
      </w:r>
      <w:proofErr w:type="spellEnd"/>
      <w:r w:rsidRPr="0066206D">
        <w:rPr>
          <w:rFonts w:ascii="Arial Nova Light" w:hAnsi="Arial Nova Light" w:cs="Arial"/>
          <w:sz w:val="20"/>
          <w:szCs w:val="20"/>
        </w:rPr>
        <w:t xml:space="preserve"> </w:t>
      </w:r>
      <w:r w:rsidR="00B36F58" w:rsidRPr="0066206D">
        <w:rPr>
          <w:rFonts w:ascii="Arial Nova Light" w:hAnsi="Arial Nova Light" w:cs="Arial"/>
          <w:sz w:val="20"/>
          <w:szCs w:val="20"/>
        </w:rPr>
        <w:t xml:space="preserve">pada </w:t>
      </w:r>
      <w:proofErr w:type="spellStart"/>
      <w:r w:rsidRPr="0066206D">
        <w:rPr>
          <w:rFonts w:ascii="Arial Nova Light" w:hAnsi="Arial Nova Light" w:cs="Arial"/>
          <w:sz w:val="20"/>
          <w:szCs w:val="20"/>
        </w:rPr>
        <w:t>tim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di Kantor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keseluruhan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Kondisi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lastRenderedPageBreak/>
        <w:t>dipertahankan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serta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ditingkatkan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berkelanjutan</w:t>
      </w:r>
      <w:proofErr w:type="spellEnd"/>
      <w:r w:rsidRPr="0066206D">
        <w:rPr>
          <w:rFonts w:ascii="Arial Nova Light" w:hAnsi="Arial Nova Light" w:cs="Arial"/>
          <w:sz w:val="20"/>
          <w:szCs w:val="20"/>
        </w:rPr>
        <w:t xml:space="preserve"> agar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sama</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partisipasi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aktif</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tim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mencapai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sangat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p>
    <w:p w14:paraId="64C5A314" w14:textId="77777777" w:rsidR="00432FFA" w:rsidRPr="0066206D" w:rsidRDefault="00432FFA" w:rsidP="00A835F8">
      <w:pPr>
        <w:pStyle w:val="ListParagraph"/>
        <w:jc w:val="both"/>
        <w:rPr>
          <w:rFonts w:ascii="Arial Nova Light" w:hAnsi="Arial Nova Light" w:cs="Arial"/>
          <w:b/>
          <w:sz w:val="20"/>
          <w:szCs w:val="20"/>
          <w:lang w:val="en-US"/>
        </w:rPr>
      </w:pPr>
    </w:p>
    <w:p w14:paraId="0D0E19EC" w14:textId="77777777" w:rsidR="00115EC2" w:rsidRPr="0066206D" w:rsidRDefault="00115EC2" w:rsidP="00667373">
      <w:pPr>
        <w:pStyle w:val="ListParagraph"/>
        <w:numPr>
          <w:ilvl w:val="0"/>
          <w:numId w:val="12"/>
        </w:numPr>
        <w:ind w:left="284" w:hanging="284"/>
        <w:jc w:val="both"/>
        <w:rPr>
          <w:rFonts w:ascii="Arial Nova Light" w:hAnsi="Arial Nova Light" w:cs="Arial"/>
          <w:b/>
          <w:sz w:val="20"/>
          <w:szCs w:val="20"/>
          <w:lang w:val="en-US"/>
        </w:rPr>
      </w:pPr>
      <w:proofErr w:type="spellStart"/>
      <w:r w:rsidRPr="0066206D">
        <w:rPr>
          <w:rFonts w:ascii="Arial Nova Light" w:hAnsi="Arial Nova Light" w:cs="Arial"/>
          <w:b/>
          <w:sz w:val="20"/>
          <w:szCs w:val="20"/>
          <w:lang w:val="en-US"/>
        </w:rPr>
        <w:t>Orientasi</w:t>
      </w:r>
      <w:proofErr w:type="spellEnd"/>
      <w:r w:rsidRPr="0066206D">
        <w:rPr>
          <w:rFonts w:ascii="Arial Nova Light" w:hAnsi="Arial Nova Light" w:cs="Arial"/>
          <w:b/>
          <w:sz w:val="20"/>
          <w:szCs w:val="20"/>
          <w:lang w:val="en-US"/>
        </w:rPr>
        <w:t xml:space="preserve"> </w:t>
      </w:r>
      <w:r w:rsidR="00B36F58" w:rsidRPr="0066206D">
        <w:rPr>
          <w:rFonts w:ascii="Arial Nova Light" w:hAnsi="Arial Nova Light" w:cs="Arial"/>
          <w:b/>
          <w:sz w:val="20"/>
          <w:szCs w:val="20"/>
          <w:lang w:val="en-US"/>
        </w:rPr>
        <w:t xml:space="preserve">pada </w:t>
      </w:r>
      <w:r w:rsidRPr="0066206D">
        <w:rPr>
          <w:rFonts w:ascii="Arial Nova Light" w:hAnsi="Arial Nova Light" w:cs="Arial"/>
          <w:b/>
          <w:sz w:val="20"/>
          <w:szCs w:val="20"/>
          <w:lang w:val="en-US"/>
        </w:rPr>
        <w:t>Hasil</w:t>
      </w:r>
    </w:p>
    <w:p w14:paraId="71053C89" w14:textId="77777777" w:rsidR="003B086E" w:rsidRPr="0066206D" w:rsidRDefault="00E735DC" w:rsidP="001062DB">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O</w:t>
      </w:r>
      <w:r w:rsidR="00BF390F" w:rsidRPr="0066206D">
        <w:rPr>
          <w:rFonts w:ascii="Arial Nova Light" w:hAnsi="Arial Nova Light" w:cs="Arial"/>
          <w:sz w:val="20"/>
          <w:szCs w:val="20"/>
        </w:rPr>
        <w:t>rientasi</w:t>
      </w:r>
      <w:proofErr w:type="spellEnd"/>
      <w:r w:rsidR="00BF390F" w:rsidRPr="0066206D">
        <w:rPr>
          <w:rFonts w:ascii="Arial Nova Light" w:hAnsi="Arial Nova Light" w:cs="Arial"/>
          <w:sz w:val="20"/>
          <w:szCs w:val="20"/>
        </w:rPr>
        <w:t xml:space="preserve"> </w:t>
      </w:r>
      <w:r w:rsidR="00B36F58" w:rsidRPr="0066206D">
        <w:rPr>
          <w:rFonts w:ascii="Arial Nova Light" w:hAnsi="Arial Nova Light" w:cs="Arial"/>
          <w:sz w:val="20"/>
          <w:szCs w:val="20"/>
        </w:rPr>
        <w:t xml:space="preserve">pada </w:t>
      </w:r>
      <w:proofErr w:type="spellStart"/>
      <w:r w:rsidR="00BF390F" w:rsidRPr="0066206D">
        <w:rPr>
          <w:rFonts w:ascii="Arial Nova Light" w:hAnsi="Arial Nova Light" w:cs="Arial"/>
          <w:sz w:val="20"/>
          <w:szCs w:val="20"/>
        </w:rPr>
        <w:t>hasil</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pegawai</w:t>
      </w:r>
      <w:proofErr w:type="spellEnd"/>
      <w:r w:rsidR="00BF390F" w:rsidRPr="0066206D">
        <w:rPr>
          <w:rFonts w:ascii="Arial Nova Light" w:hAnsi="Arial Nova Light" w:cs="Arial"/>
          <w:sz w:val="20"/>
          <w:szCs w:val="20"/>
        </w:rPr>
        <w:t xml:space="preserve"> di </w:t>
      </w:r>
      <w:proofErr w:type="spellStart"/>
      <w:r w:rsidR="00BF390F" w:rsidRPr="0066206D">
        <w:rPr>
          <w:rFonts w:ascii="Arial Nova Light" w:hAnsi="Arial Nova Light" w:cs="Arial"/>
          <w:sz w:val="20"/>
          <w:szCs w:val="20"/>
        </w:rPr>
        <w:t>kantor</w:t>
      </w:r>
      <w:proofErr w:type="spellEnd"/>
      <w:r w:rsidR="00BF390F" w:rsidRPr="0066206D">
        <w:rPr>
          <w:rFonts w:ascii="Arial Nova Light" w:hAnsi="Arial Nova Light" w:cs="Arial"/>
          <w:sz w:val="20"/>
          <w:szCs w:val="20"/>
        </w:rPr>
        <w:t xml:space="preserve"> Dinas Pendidikan dan </w:t>
      </w:r>
      <w:proofErr w:type="spellStart"/>
      <w:r w:rsidR="00BF390F" w:rsidRPr="0066206D">
        <w:rPr>
          <w:rFonts w:ascii="Arial Nova Light" w:hAnsi="Arial Nova Light" w:cs="Arial"/>
          <w:sz w:val="20"/>
          <w:szCs w:val="20"/>
        </w:rPr>
        <w:t>Kebudayaan</w:t>
      </w:r>
      <w:proofErr w:type="spellEnd"/>
      <w:r w:rsidR="00BF390F" w:rsidRPr="0066206D">
        <w:rPr>
          <w:rFonts w:ascii="Arial Nova Light" w:hAnsi="Arial Nova Light" w:cs="Arial"/>
          <w:sz w:val="20"/>
          <w:szCs w:val="20"/>
        </w:rPr>
        <w:t xml:space="preserve"> Kota Padang Panjang </w:t>
      </w:r>
      <w:proofErr w:type="spellStart"/>
      <w:r w:rsidR="00BF390F" w:rsidRPr="0066206D">
        <w:rPr>
          <w:rFonts w:ascii="Arial Nova Light" w:hAnsi="Arial Nova Light" w:cs="Arial"/>
          <w:sz w:val="20"/>
          <w:szCs w:val="20"/>
        </w:rPr>
        <w:t>memperoleh</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skor</w:t>
      </w:r>
      <w:proofErr w:type="spellEnd"/>
      <w:r w:rsidR="00BF390F" w:rsidRPr="0066206D">
        <w:rPr>
          <w:rFonts w:ascii="Arial Nova Light" w:hAnsi="Arial Nova Light" w:cs="Arial"/>
          <w:sz w:val="20"/>
          <w:szCs w:val="20"/>
        </w:rPr>
        <w:t xml:space="preserve"> rata-rata 4,14</w:t>
      </w:r>
      <w:r w:rsidR="003B086E" w:rsidRPr="0066206D">
        <w:rPr>
          <w:rFonts w:ascii="Arial Nova Light" w:hAnsi="Arial Nova Light" w:cs="Arial"/>
          <w:sz w:val="20"/>
          <w:szCs w:val="20"/>
        </w:rPr>
        <w:t xml:space="preserve"> (</w:t>
      </w:r>
      <w:proofErr w:type="spellStart"/>
      <w:r w:rsidR="003B086E" w:rsidRPr="0066206D">
        <w:rPr>
          <w:rFonts w:ascii="Arial Nova Light" w:hAnsi="Arial Nova Light" w:cs="Arial"/>
          <w:sz w:val="20"/>
          <w:szCs w:val="20"/>
        </w:rPr>
        <w:t>baik</w:t>
      </w:r>
      <w:proofErr w:type="spellEnd"/>
      <w:r w:rsidR="003B086E" w:rsidRPr="0066206D">
        <w:rPr>
          <w:rFonts w:ascii="Arial Nova Light" w:hAnsi="Arial Nova Light" w:cs="Arial"/>
          <w:sz w:val="20"/>
          <w:szCs w:val="20"/>
        </w:rPr>
        <w:t xml:space="preserve">). </w:t>
      </w:r>
      <w:r w:rsidR="00BF390F" w:rsidRPr="0066206D">
        <w:rPr>
          <w:rFonts w:ascii="Arial Nova Light" w:hAnsi="Arial Nova Light" w:cs="Arial"/>
          <w:sz w:val="20"/>
          <w:szCs w:val="20"/>
        </w:rPr>
        <w:t xml:space="preserve">Hasil </w:t>
      </w:r>
      <w:proofErr w:type="spellStart"/>
      <w:r w:rsidR="00BF390F" w:rsidRPr="0066206D">
        <w:rPr>
          <w:rFonts w:ascii="Arial Nova Light" w:hAnsi="Arial Nova Light" w:cs="Arial"/>
          <w:sz w:val="20"/>
          <w:szCs w:val="20"/>
        </w:rPr>
        <w:t>penelitian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menunjukkan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bahwa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skor</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tertinggi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terdapat</w:t>
      </w:r>
      <w:proofErr w:type="spellEnd"/>
      <w:r w:rsidR="00BF390F" w:rsidRPr="0066206D">
        <w:rPr>
          <w:rFonts w:ascii="Arial Nova Light" w:hAnsi="Arial Nova Light" w:cs="Arial"/>
          <w:sz w:val="20"/>
          <w:szCs w:val="20"/>
        </w:rPr>
        <w:t xml:space="preserve"> pada item “</w:t>
      </w:r>
      <w:proofErr w:type="spellStart"/>
      <w:r w:rsidR="00BF390F" w:rsidRPr="0066206D">
        <w:rPr>
          <w:rFonts w:ascii="Arial Nova Light" w:hAnsi="Arial Nova Light" w:cs="Arial"/>
          <w:sz w:val="20"/>
          <w:szCs w:val="20"/>
        </w:rPr>
        <w:t>memperbaiki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hasil</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pekerjaan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setelah</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menerima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masukan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atau</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koreksi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dengan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skor</w:t>
      </w:r>
      <w:proofErr w:type="spellEnd"/>
      <w:r w:rsidR="00BF390F" w:rsidRPr="0066206D">
        <w:rPr>
          <w:rFonts w:ascii="Arial Nova Light" w:hAnsi="Arial Nova Light" w:cs="Arial"/>
          <w:sz w:val="20"/>
          <w:szCs w:val="20"/>
        </w:rPr>
        <w:t xml:space="preserve"> rata-rata 4,45</w:t>
      </w:r>
      <w:r w:rsidR="003B086E" w:rsidRPr="0066206D">
        <w:rPr>
          <w:rFonts w:ascii="Arial Nova Light" w:hAnsi="Arial Nova Light" w:cs="Arial"/>
          <w:sz w:val="20"/>
          <w:szCs w:val="20"/>
        </w:rPr>
        <w:t xml:space="preserve"> (</w:t>
      </w:r>
      <w:proofErr w:type="spellStart"/>
      <w:r w:rsidR="003B086E" w:rsidRPr="0066206D">
        <w:rPr>
          <w:rFonts w:ascii="Arial Nova Light" w:hAnsi="Arial Nova Light" w:cs="Arial"/>
          <w:sz w:val="20"/>
          <w:szCs w:val="20"/>
        </w:rPr>
        <w:t>baik</w:t>
      </w:r>
      <w:proofErr w:type="spellEnd"/>
      <w:r w:rsidR="003B086E"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Sedangkan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skor</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terendah</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terdapat</w:t>
      </w:r>
      <w:proofErr w:type="spellEnd"/>
      <w:r w:rsidR="00BF390F" w:rsidRPr="0066206D">
        <w:rPr>
          <w:rFonts w:ascii="Arial Nova Light" w:hAnsi="Arial Nova Light" w:cs="Arial"/>
          <w:sz w:val="20"/>
          <w:szCs w:val="20"/>
        </w:rPr>
        <w:t xml:space="preserve"> pada item “</w:t>
      </w:r>
      <w:proofErr w:type="spellStart"/>
      <w:r w:rsidR="00BF390F" w:rsidRPr="0066206D">
        <w:rPr>
          <w:rFonts w:ascii="Arial Nova Light" w:hAnsi="Arial Nova Light" w:cs="Arial"/>
          <w:sz w:val="20"/>
          <w:szCs w:val="20"/>
        </w:rPr>
        <w:t>berupaya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memenuhi</w:t>
      </w:r>
      <w:proofErr w:type="spellEnd"/>
      <w:r w:rsidR="00BF390F" w:rsidRPr="0066206D">
        <w:rPr>
          <w:rFonts w:ascii="Arial Nova Light" w:hAnsi="Arial Nova Light" w:cs="Arial"/>
          <w:sz w:val="20"/>
          <w:szCs w:val="20"/>
        </w:rPr>
        <w:t xml:space="preserve"> target </w:t>
      </w:r>
      <w:proofErr w:type="spellStart"/>
      <w:r w:rsidR="00BF390F" w:rsidRPr="0066206D">
        <w:rPr>
          <w:rFonts w:ascii="Arial Nova Light" w:hAnsi="Arial Nova Light" w:cs="Arial"/>
          <w:sz w:val="20"/>
          <w:szCs w:val="20"/>
        </w:rPr>
        <w:t>pekerjaan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meskipun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menghadapi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hambatan</w:t>
      </w:r>
      <w:proofErr w:type="spellEnd"/>
      <w:r w:rsidR="00BF390F" w:rsidRPr="0066206D">
        <w:rPr>
          <w:rFonts w:ascii="Arial Nova Light" w:hAnsi="Arial Nova Light" w:cs="Arial"/>
          <w:sz w:val="20"/>
          <w:szCs w:val="20"/>
        </w:rPr>
        <w:t xml:space="preserve"> dalam </w:t>
      </w:r>
      <w:proofErr w:type="spellStart"/>
      <w:r w:rsidR="00BF390F" w:rsidRPr="0066206D">
        <w:rPr>
          <w:rFonts w:ascii="Arial Nova Light" w:hAnsi="Arial Nova Light" w:cs="Arial"/>
          <w:sz w:val="20"/>
          <w:szCs w:val="20"/>
        </w:rPr>
        <w:t>pelaksanaannya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dengan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skor</w:t>
      </w:r>
      <w:proofErr w:type="spellEnd"/>
      <w:r w:rsidR="00BF390F" w:rsidRPr="0066206D">
        <w:rPr>
          <w:rFonts w:ascii="Arial Nova Light" w:hAnsi="Arial Nova Light" w:cs="Arial"/>
          <w:sz w:val="20"/>
          <w:szCs w:val="20"/>
        </w:rPr>
        <w:t xml:space="preserve"> rata-rata 3,76 </w:t>
      </w:r>
      <w:r w:rsidR="00F42499" w:rsidRPr="0066206D">
        <w:rPr>
          <w:rFonts w:ascii="Arial Nova Light" w:hAnsi="Arial Nova Light" w:cs="Arial"/>
          <w:sz w:val="20"/>
          <w:szCs w:val="20"/>
        </w:rPr>
        <w:t>(</w:t>
      </w:r>
      <w:proofErr w:type="spellStart"/>
      <w:r w:rsidR="00F42499" w:rsidRPr="0066206D">
        <w:rPr>
          <w:rFonts w:ascii="Arial Nova Light" w:hAnsi="Arial Nova Light" w:cs="Arial"/>
          <w:sz w:val="20"/>
          <w:szCs w:val="20"/>
        </w:rPr>
        <w:t>baik</w:t>
      </w:r>
      <w:proofErr w:type="spellEnd"/>
      <w:r w:rsidR="00F42499" w:rsidRPr="0066206D">
        <w:rPr>
          <w:rFonts w:ascii="Arial Nova Light" w:hAnsi="Arial Nova Light" w:cs="Arial"/>
          <w:sz w:val="20"/>
          <w:szCs w:val="20"/>
        </w:rPr>
        <w:t>).</w:t>
      </w:r>
    </w:p>
    <w:p w14:paraId="70F050BF" w14:textId="77777777" w:rsidR="001062DB" w:rsidRPr="0066206D" w:rsidRDefault="003B086E" w:rsidP="001062DB">
      <w:pPr>
        <w:ind w:firstLine="720"/>
        <w:jc w:val="both"/>
        <w:rPr>
          <w:rFonts w:ascii="Arial Nova Light" w:hAnsi="Arial Nova Light" w:cs="Arial"/>
          <w:sz w:val="20"/>
          <w:szCs w:val="20"/>
        </w:rPr>
      </w:pPr>
      <w:r w:rsidRPr="0066206D">
        <w:rPr>
          <w:rFonts w:ascii="Arial Nova Light" w:hAnsi="Arial Nova Light" w:cs="Arial"/>
          <w:sz w:val="20"/>
          <w:szCs w:val="20"/>
        </w:rPr>
        <w:t>F</w:t>
      </w:r>
      <w:r w:rsidR="00BF390F" w:rsidRPr="0066206D">
        <w:rPr>
          <w:rFonts w:ascii="Arial Nova Light" w:hAnsi="Arial Nova Light" w:cs="Arial"/>
          <w:sz w:val="20"/>
          <w:szCs w:val="20"/>
        </w:rPr>
        <w:t xml:space="preserve">aktor </w:t>
      </w:r>
      <w:proofErr w:type="spellStart"/>
      <w:r w:rsidR="00BF390F" w:rsidRPr="0066206D">
        <w:rPr>
          <w:rFonts w:ascii="Arial Nova Light" w:hAnsi="Arial Nova Light" w:cs="Arial"/>
          <w:sz w:val="20"/>
          <w:szCs w:val="20"/>
        </w:rPr>
        <w:t>penyebab</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rendahnya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skor</w:t>
      </w:r>
      <w:proofErr w:type="spellEnd"/>
      <w:r w:rsidR="00BF390F" w:rsidRPr="0066206D">
        <w:rPr>
          <w:rFonts w:ascii="Arial Nova Light" w:hAnsi="Arial Nova Light" w:cs="Arial"/>
          <w:sz w:val="20"/>
          <w:szCs w:val="20"/>
        </w:rPr>
        <w:t xml:space="preserve"> pada </w:t>
      </w:r>
      <w:proofErr w:type="spellStart"/>
      <w:r w:rsidR="00BF390F" w:rsidRPr="0066206D">
        <w:rPr>
          <w:rFonts w:ascii="Arial Nova Light" w:hAnsi="Arial Nova Light" w:cs="Arial"/>
          <w:sz w:val="20"/>
          <w:szCs w:val="20"/>
        </w:rPr>
        <w:t>pernyataan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tersebut</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Pertama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rendahnya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ketahanan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kerja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pegawai</w:t>
      </w:r>
      <w:proofErr w:type="spellEnd"/>
      <w:r w:rsidR="00BF390F" w:rsidRPr="0066206D">
        <w:rPr>
          <w:rFonts w:ascii="Arial Nova Light" w:hAnsi="Arial Nova Light" w:cs="Arial"/>
          <w:sz w:val="20"/>
          <w:szCs w:val="20"/>
        </w:rPr>
        <w:t xml:space="preserve"> dalam </w:t>
      </w:r>
      <w:proofErr w:type="spellStart"/>
      <w:r w:rsidR="00BF390F" w:rsidRPr="0066206D">
        <w:rPr>
          <w:rFonts w:ascii="Arial Nova Light" w:hAnsi="Arial Nova Light" w:cs="Arial"/>
          <w:sz w:val="20"/>
          <w:szCs w:val="20"/>
        </w:rPr>
        <w:t>menghadapi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hambatan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Pegawai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cenderung</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mudah</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merasa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tertekan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ketika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menghadapi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kesulitan</w:t>
      </w:r>
      <w:proofErr w:type="spellEnd"/>
      <w:r w:rsidR="00BF390F" w:rsidRPr="0066206D">
        <w:rPr>
          <w:rFonts w:ascii="Arial Nova Light" w:hAnsi="Arial Nova Light" w:cs="Arial"/>
          <w:sz w:val="20"/>
          <w:szCs w:val="20"/>
        </w:rPr>
        <w:t xml:space="preserve"> dalam </w:t>
      </w:r>
      <w:proofErr w:type="spellStart"/>
      <w:r w:rsidR="00BF390F" w:rsidRPr="0066206D">
        <w:rPr>
          <w:rFonts w:ascii="Arial Nova Light" w:hAnsi="Arial Nova Light" w:cs="Arial"/>
          <w:sz w:val="20"/>
          <w:szCs w:val="20"/>
        </w:rPr>
        <w:t>pekerjaan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sehingga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memilih</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menunda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penyelesaian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tugas</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atau</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menunggu</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arahan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lebih</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lanjut</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dari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atasan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Padahal</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individu</w:t>
      </w:r>
      <w:proofErr w:type="spellEnd"/>
      <w:r w:rsidR="00BF390F" w:rsidRPr="0066206D">
        <w:rPr>
          <w:rFonts w:ascii="Arial Nova Light" w:hAnsi="Arial Nova Light" w:cs="Arial"/>
          <w:sz w:val="20"/>
          <w:szCs w:val="20"/>
        </w:rPr>
        <w:t xml:space="preserve"> yang </w:t>
      </w:r>
      <w:proofErr w:type="spellStart"/>
      <w:r w:rsidR="00BF390F" w:rsidRPr="0066206D">
        <w:rPr>
          <w:rFonts w:ascii="Arial Nova Light" w:hAnsi="Arial Nova Light" w:cs="Arial"/>
          <w:sz w:val="20"/>
          <w:szCs w:val="20"/>
        </w:rPr>
        <w:t>memiliki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ketahanan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kerja</w:t>
      </w:r>
      <w:proofErr w:type="spellEnd"/>
      <w:r w:rsidR="00BF390F" w:rsidRPr="0066206D">
        <w:rPr>
          <w:rFonts w:ascii="Arial Nova Light" w:hAnsi="Arial Nova Light" w:cs="Arial"/>
          <w:sz w:val="20"/>
          <w:szCs w:val="20"/>
        </w:rPr>
        <w:t xml:space="preserve"> yang </w:t>
      </w:r>
      <w:proofErr w:type="spellStart"/>
      <w:r w:rsidR="00BF390F" w:rsidRPr="0066206D">
        <w:rPr>
          <w:rFonts w:ascii="Arial Nova Light" w:hAnsi="Arial Nova Light" w:cs="Arial"/>
          <w:sz w:val="20"/>
          <w:szCs w:val="20"/>
        </w:rPr>
        <w:t>baik</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akan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tetap</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berupaya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mencari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solusi</w:t>
      </w:r>
      <w:proofErr w:type="spellEnd"/>
      <w:r w:rsidR="00BF390F" w:rsidRPr="0066206D">
        <w:rPr>
          <w:rFonts w:ascii="Arial Nova Light" w:hAnsi="Arial Nova Light" w:cs="Arial"/>
          <w:sz w:val="20"/>
          <w:szCs w:val="20"/>
        </w:rPr>
        <w:t xml:space="preserve"> agar target </w:t>
      </w:r>
      <w:proofErr w:type="spellStart"/>
      <w:r w:rsidR="00BF390F" w:rsidRPr="0066206D">
        <w:rPr>
          <w:rFonts w:ascii="Arial Nova Light" w:hAnsi="Arial Nova Light" w:cs="Arial"/>
          <w:sz w:val="20"/>
          <w:szCs w:val="20"/>
        </w:rPr>
        <w:t>pekerjaan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dapat</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tercapai</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meskipun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berada</w:t>
      </w:r>
      <w:proofErr w:type="spellEnd"/>
      <w:r w:rsidR="00BF390F" w:rsidRPr="0066206D">
        <w:rPr>
          <w:rFonts w:ascii="Arial Nova Light" w:hAnsi="Arial Nova Light" w:cs="Arial"/>
          <w:sz w:val="20"/>
          <w:szCs w:val="20"/>
        </w:rPr>
        <w:t xml:space="preserve"> dalam </w:t>
      </w:r>
      <w:proofErr w:type="spellStart"/>
      <w:r w:rsidR="00BF390F" w:rsidRPr="0066206D">
        <w:rPr>
          <w:rFonts w:ascii="Arial Nova Light" w:hAnsi="Arial Nova Light" w:cs="Arial"/>
          <w:sz w:val="20"/>
          <w:szCs w:val="20"/>
        </w:rPr>
        <w:t>situasi</w:t>
      </w:r>
      <w:proofErr w:type="spellEnd"/>
      <w:r w:rsidR="00BF390F" w:rsidRPr="0066206D">
        <w:rPr>
          <w:rFonts w:ascii="Arial Nova Light" w:hAnsi="Arial Nova Light" w:cs="Arial"/>
          <w:sz w:val="20"/>
          <w:szCs w:val="20"/>
        </w:rPr>
        <w:t xml:space="preserve"> yang </w:t>
      </w:r>
      <w:proofErr w:type="spellStart"/>
      <w:r w:rsidR="00BF390F" w:rsidRPr="0066206D">
        <w:rPr>
          <w:rFonts w:ascii="Arial Nova Light" w:hAnsi="Arial Nova Light" w:cs="Arial"/>
          <w:sz w:val="20"/>
          <w:szCs w:val="20"/>
        </w:rPr>
        <w:t>sulit</w:t>
      </w:r>
      <w:proofErr w:type="spellEnd"/>
      <w:r w:rsidR="00BF390F" w:rsidRPr="0066206D">
        <w:rPr>
          <w:rFonts w:ascii="Arial Nova Light" w:hAnsi="Arial Nova Light" w:cs="Arial"/>
          <w:sz w:val="20"/>
          <w:szCs w:val="20"/>
        </w:rPr>
        <w:t xml:space="preserve"> </w:t>
      </w:r>
      <w:r w:rsidR="00BF390F" w:rsidRPr="0066206D">
        <w:rPr>
          <w:rFonts w:ascii="Arial Nova Light" w:hAnsi="Arial Nova Light" w:cs="Arial"/>
          <w:sz w:val="20"/>
          <w:szCs w:val="20"/>
        </w:rPr>
        <w:fldChar w:fldCharType="begin" w:fldLock="1"/>
      </w:r>
      <w:r w:rsidR="00BF390F" w:rsidRPr="0066206D">
        <w:rPr>
          <w:rFonts w:ascii="Arial Nova Light" w:hAnsi="Arial Nova Light" w:cs="Arial"/>
          <w:sz w:val="20"/>
          <w:szCs w:val="20"/>
        </w:rPr>
        <w:instrText>ADDIN CSL_CITATION {"citationItems":[{"id":"ITEM-1","itemData":{"author":[{"dropping-particle":"","family":"Aprilia","given":"Linda","non-dropping-particle":"","parse-names":false,"suffix":""},{"dropping-particle":"","family":"Faradis","given":"Jauhar","non-dropping-particle":"","parse-names":false,"suffix":""}],"container-title":"Journal of Business Management and Islamic Banking","id":"ITEM-1","issue":"1","issued":{"date-parts":[["2022"]]},"page":"55-72","title":"Pengaruh Resilience dan Emotional Intelligence Karyawan Pada Masa Pandemi Covid-19 : Work Engagement Sebagai Intervening","type":"article-journal","volume":"1"},"uris":["http://www.mendeley.com/documents/?uuid=1b7cb726-7776-4bf4-8e98-3f6c73affd53"]}],"mendeley":{"formattedCitation":"(Aprilia &amp; Faradis, 2022)","plainTextFormattedCitation":"(Aprilia &amp; Faradis, 2022)","previouslyFormattedCitation":"(Aprilia &amp; Faradis, 2022)"},"properties":{"noteIndex":0},"schema":"https://github.com/citation-style-language/schema/raw/master/csl-citation.json"}</w:instrText>
      </w:r>
      <w:r w:rsidR="00BF390F" w:rsidRPr="0066206D">
        <w:rPr>
          <w:rFonts w:ascii="Arial Nova Light" w:hAnsi="Arial Nova Light" w:cs="Arial"/>
          <w:sz w:val="20"/>
          <w:szCs w:val="20"/>
        </w:rPr>
        <w:fldChar w:fldCharType="separate"/>
      </w:r>
      <w:r w:rsidR="00BF390F" w:rsidRPr="0066206D">
        <w:rPr>
          <w:rFonts w:ascii="Arial Nova Light" w:hAnsi="Arial Nova Light" w:cs="Arial"/>
          <w:noProof/>
          <w:sz w:val="20"/>
          <w:szCs w:val="20"/>
        </w:rPr>
        <w:t>(Aprilia &amp; Faradis, 2022)</w:t>
      </w:r>
      <w:r w:rsidR="00BF390F" w:rsidRPr="0066206D">
        <w:rPr>
          <w:rFonts w:ascii="Arial Nova Light" w:hAnsi="Arial Nova Light" w:cs="Arial"/>
          <w:sz w:val="20"/>
          <w:szCs w:val="20"/>
        </w:rPr>
        <w:fldChar w:fldCharType="end"/>
      </w:r>
      <w:r w:rsidR="00BF390F" w:rsidRPr="0066206D">
        <w:rPr>
          <w:rFonts w:ascii="Arial Nova Light" w:hAnsi="Arial Nova Light" w:cs="Arial"/>
          <w:sz w:val="20"/>
          <w:szCs w:val="20"/>
        </w:rPr>
        <w:t>.</w:t>
      </w:r>
      <w:r w:rsidR="001062DB"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Kedua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kurangnya</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kemampuan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pemecahan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masalah</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pegawai</w:t>
      </w:r>
      <w:proofErr w:type="spellEnd"/>
      <w:r w:rsidR="00BF390F" w:rsidRPr="0066206D">
        <w:rPr>
          <w:rFonts w:ascii="Arial Nova Light" w:hAnsi="Arial Nova Light" w:cs="Arial"/>
          <w:sz w:val="20"/>
          <w:szCs w:val="20"/>
        </w:rPr>
        <w:t xml:space="preserve"> dalam </w:t>
      </w:r>
      <w:proofErr w:type="spellStart"/>
      <w:r w:rsidR="00BF390F" w:rsidRPr="0066206D">
        <w:rPr>
          <w:rFonts w:ascii="Arial Nova Light" w:hAnsi="Arial Nova Light" w:cs="Arial"/>
          <w:sz w:val="20"/>
          <w:szCs w:val="20"/>
        </w:rPr>
        <w:t>pelaksanaan</w:t>
      </w:r>
      <w:proofErr w:type="spellEnd"/>
      <w:r w:rsidR="00BF390F" w:rsidRPr="0066206D">
        <w:rPr>
          <w:rFonts w:ascii="Arial Nova Light" w:hAnsi="Arial Nova Light" w:cs="Arial"/>
          <w:sz w:val="20"/>
          <w:szCs w:val="20"/>
        </w:rPr>
        <w:t xml:space="preserve"> </w:t>
      </w:r>
      <w:proofErr w:type="spellStart"/>
      <w:r w:rsidR="00BF390F" w:rsidRPr="0066206D">
        <w:rPr>
          <w:rFonts w:ascii="Arial Nova Light" w:hAnsi="Arial Nova Light" w:cs="Arial"/>
          <w:sz w:val="20"/>
          <w:szCs w:val="20"/>
        </w:rPr>
        <w:t>pekerjaan</w:t>
      </w:r>
      <w:proofErr w:type="spellEnd"/>
      <w:r w:rsidR="00BF390F" w:rsidRPr="0066206D">
        <w:rPr>
          <w:rFonts w:ascii="Arial Nova Light" w:hAnsi="Arial Nova Light" w:cs="Arial"/>
          <w:sz w:val="20"/>
          <w:szCs w:val="20"/>
        </w:rPr>
        <w:t>.</w:t>
      </w:r>
      <w:r w:rsidR="000B18C7" w:rsidRPr="0066206D">
        <w:rPr>
          <w:rFonts w:ascii="Arial Nova Light" w:hAnsi="Arial Nova Light" w:cs="Arial"/>
          <w:sz w:val="20"/>
          <w:szCs w:val="20"/>
        </w:rPr>
        <w:t xml:space="preserve"> </w:t>
      </w:r>
      <w:proofErr w:type="spellStart"/>
      <w:r w:rsidR="000B18C7" w:rsidRPr="0066206D">
        <w:rPr>
          <w:rFonts w:ascii="Arial Nova Light" w:hAnsi="Arial Nova Light" w:cs="Arial"/>
          <w:sz w:val="20"/>
          <w:szCs w:val="20"/>
        </w:rPr>
        <w:t>Kemampuan</w:t>
      </w:r>
      <w:proofErr w:type="spellEnd"/>
      <w:r w:rsidR="000B18C7" w:rsidRPr="0066206D">
        <w:rPr>
          <w:rFonts w:ascii="Arial Nova Light" w:hAnsi="Arial Nova Light" w:cs="Arial"/>
          <w:sz w:val="20"/>
          <w:szCs w:val="20"/>
        </w:rPr>
        <w:t xml:space="preserve"> </w:t>
      </w:r>
      <w:proofErr w:type="spellStart"/>
      <w:r w:rsidR="000B18C7" w:rsidRPr="0066206D">
        <w:rPr>
          <w:rFonts w:ascii="Arial Nova Light" w:hAnsi="Arial Nova Light" w:cs="Arial"/>
          <w:sz w:val="20"/>
          <w:szCs w:val="20"/>
        </w:rPr>
        <w:t>pemecahan</w:t>
      </w:r>
      <w:proofErr w:type="spellEnd"/>
      <w:r w:rsidR="000B18C7" w:rsidRPr="0066206D">
        <w:rPr>
          <w:rFonts w:ascii="Arial Nova Light" w:hAnsi="Arial Nova Light" w:cs="Arial"/>
          <w:sz w:val="20"/>
          <w:szCs w:val="20"/>
        </w:rPr>
        <w:t xml:space="preserve"> </w:t>
      </w:r>
      <w:proofErr w:type="spellStart"/>
      <w:r w:rsidR="000B18C7" w:rsidRPr="0066206D">
        <w:rPr>
          <w:rFonts w:ascii="Arial Nova Light" w:hAnsi="Arial Nova Light" w:cs="Arial"/>
          <w:sz w:val="20"/>
          <w:szCs w:val="20"/>
        </w:rPr>
        <w:t>masalah</w:t>
      </w:r>
      <w:proofErr w:type="spellEnd"/>
      <w:r w:rsidR="000B18C7" w:rsidRPr="0066206D">
        <w:rPr>
          <w:rFonts w:ascii="Arial Nova Light" w:hAnsi="Arial Nova Light" w:cs="Arial"/>
          <w:sz w:val="20"/>
          <w:szCs w:val="20"/>
        </w:rPr>
        <w:t xml:space="preserve"> yang </w:t>
      </w:r>
      <w:proofErr w:type="spellStart"/>
      <w:r w:rsidR="000B18C7" w:rsidRPr="0066206D">
        <w:rPr>
          <w:rFonts w:ascii="Arial Nova Light" w:hAnsi="Arial Nova Light" w:cs="Arial"/>
          <w:sz w:val="20"/>
          <w:szCs w:val="20"/>
        </w:rPr>
        <w:t>belum</w:t>
      </w:r>
      <w:proofErr w:type="spellEnd"/>
      <w:r w:rsidR="000B18C7" w:rsidRPr="0066206D">
        <w:rPr>
          <w:rFonts w:ascii="Arial Nova Light" w:hAnsi="Arial Nova Light" w:cs="Arial"/>
          <w:sz w:val="20"/>
          <w:szCs w:val="20"/>
        </w:rPr>
        <w:t xml:space="preserve"> optimal </w:t>
      </w:r>
      <w:proofErr w:type="spellStart"/>
      <w:r w:rsidR="000B18C7" w:rsidRPr="0066206D">
        <w:rPr>
          <w:rFonts w:ascii="Arial Nova Light" w:hAnsi="Arial Nova Light" w:cs="Arial"/>
          <w:sz w:val="20"/>
          <w:szCs w:val="20"/>
        </w:rPr>
        <w:t>ini</w:t>
      </w:r>
      <w:proofErr w:type="spellEnd"/>
      <w:r w:rsidR="000B18C7" w:rsidRPr="0066206D">
        <w:rPr>
          <w:rFonts w:ascii="Arial Nova Light" w:hAnsi="Arial Nova Light" w:cs="Arial"/>
          <w:sz w:val="20"/>
          <w:szCs w:val="20"/>
        </w:rPr>
        <w:t xml:space="preserve"> </w:t>
      </w:r>
      <w:proofErr w:type="spellStart"/>
      <w:r w:rsidR="000B18C7" w:rsidRPr="0066206D">
        <w:rPr>
          <w:rFonts w:ascii="Arial Nova Light" w:hAnsi="Arial Nova Light" w:cs="Arial"/>
          <w:sz w:val="20"/>
          <w:szCs w:val="20"/>
        </w:rPr>
        <w:t>berdampak</w:t>
      </w:r>
      <w:proofErr w:type="spellEnd"/>
      <w:r w:rsidR="000B18C7" w:rsidRPr="0066206D">
        <w:rPr>
          <w:rFonts w:ascii="Arial Nova Light" w:hAnsi="Arial Nova Light" w:cs="Arial"/>
          <w:sz w:val="20"/>
          <w:szCs w:val="20"/>
        </w:rPr>
        <w:t xml:space="preserve"> pada </w:t>
      </w:r>
      <w:proofErr w:type="spellStart"/>
      <w:r w:rsidR="000B18C7" w:rsidRPr="0066206D">
        <w:rPr>
          <w:rFonts w:ascii="Arial Nova Light" w:hAnsi="Arial Nova Light" w:cs="Arial"/>
          <w:sz w:val="20"/>
          <w:szCs w:val="20"/>
        </w:rPr>
        <w:t>rendahnya</w:t>
      </w:r>
      <w:proofErr w:type="spellEnd"/>
      <w:r w:rsidR="000B18C7" w:rsidRPr="0066206D">
        <w:rPr>
          <w:rFonts w:ascii="Arial Nova Light" w:hAnsi="Arial Nova Light" w:cs="Arial"/>
          <w:sz w:val="20"/>
          <w:szCs w:val="20"/>
        </w:rPr>
        <w:t xml:space="preserve"> </w:t>
      </w:r>
      <w:proofErr w:type="spellStart"/>
      <w:r w:rsidR="000B18C7" w:rsidRPr="0066206D">
        <w:rPr>
          <w:rFonts w:ascii="Arial Nova Light" w:hAnsi="Arial Nova Light" w:cs="Arial"/>
          <w:sz w:val="20"/>
          <w:szCs w:val="20"/>
        </w:rPr>
        <w:t>upaya</w:t>
      </w:r>
      <w:proofErr w:type="spellEnd"/>
      <w:r w:rsidR="000B18C7" w:rsidRPr="0066206D">
        <w:rPr>
          <w:rFonts w:ascii="Arial Nova Light" w:hAnsi="Arial Nova Light" w:cs="Arial"/>
          <w:sz w:val="20"/>
          <w:szCs w:val="20"/>
        </w:rPr>
        <w:t xml:space="preserve"> </w:t>
      </w:r>
      <w:proofErr w:type="spellStart"/>
      <w:r w:rsidR="000B18C7" w:rsidRPr="0066206D">
        <w:rPr>
          <w:rFonts w:ascii="Arial Nova Light" w:hAnsi="Arial Nova Light" w:cs="Arial"/>
          <w:sz w:val="20"/>
          <w:szCs w:val="20"/>
        </w:rPr>
        <w:t>pegawai</w:t>
      </w:r>
      <w:proofErr w:type="spellEnd"/>
      <w:r w:rsidR="000B18C7" w:rsidRPr="0066206D">
        <w:rPr>
          <w:rFonts w:ascii="Arial Nova Light" w:hAnsi="Arial Nova Light" w:cs="Arial"/>
          <w:sz w:val="20"/>
          <w:szCs w:val="20"/>
        </w:rPr>
        <w:t xml:space="preserve"> dalam </w:t>
      </w:r>
      <w:proofErr w:type="spellStart"/>
      <w:r w:rsidR="000B18C7" w:rsidRPr="0066206D">
        <w:rPr>
          <w:rFonts w:ascii="Arial Nova Light" w:hAnsi="Arial Nova Light" w:cs="Arial"/>
          <w:sz w:val="20"/>
          <w:szCs w:val="20"/>
        </w:rPr>
        <w:t>tetap</w:t>
      </w:r>
      <w:proofErr w:type="spellEnd"/>
      <w:r w:rsidR="000B18C7" w:rsidRPr="0066206D">
        <w:rPr>
          <w:rFonts w:ascii="Arial Nova Light" w:hAnsi="Arial Nova Light" w:cs="Arial"/>
          <w:sz w:val="20"/>
          <w:szCs w:val="20"/>
        </w:rPr>
        <w:t xml:space="preserve"> </w:t>
      </w:r>
      <w:proofErr w:type="spellStart"/>
      <w:r w:rsidR="000B18C7" w:rsidRPr="0066206D">
        <w:rPr>
          <w:rFonts w:ascii="Arial Nova Light" w:hAnsi="Arial Nova Light" w:cs="Arial"/>
          <w:sz w:val="20"/>
          <w:szCs w:val="20"/>
        </w:rPr>
        <w:t>mencapai</w:t>
      </w:r>
      <w:proofErr w:type="spellEnd"/>
      <w:r w:rsidR="000B18C7" w:rsidRPr="0066206D">
        <w:rPr>
          <w:rFonts w:ascii="Arial Nova Light" w:hAnsi="Arial Nova Light" w:cs="Arial"/>
          <w:sz w:val="20"/>
          <w:szCs w:val="20"/>
        </w:rPr>
        <w:t xml:space="preserve"> target </w:t>
      </w:r>
      <w:proofErr w:type="spellStart"/>
      <w:r w:rsidR="000B18C7" w:rsidRPr="0066206D">
        <w:rPr>
          <w:rFonts w:ascii="Arial Nova Light" w:hAnsi="Arial Nova Light" w:cs="Arial"/>
          <w:sz w:val="20"/>
          <w:szCs w:val="20"/>
        </w:rPr>
        <w:t>kerja</w:t>
      </w:r>
      <w:proofErr w:type="spellEnd"/>
      <w:r w:rsidR="000B18C7" w:rsidRPr="0066206D">
        <w:rPr>
          <w:rFonts w:ascii="Arial Nova Light" w:hAnsi="Arial Nova Light" w:cs="Arial"/>
          <w:sz w:val="20"/>
          <w:szCs w:val="20"/>
        </w:rPr>
        <w:t xml:space="preserve"> </w:t>
      </w:r>
      <w:proofErr w:type="spellStart"/>
      <w:r w:rsidR="000B18C7" w:rsidRPr="0066206D">
        <w:rPr>
          <w:rFonts w:ascii="Arial Nova Light" w:hAnsi="Arial Nova Light" w:cs="Arial"/>
          <w:sz w:val="20"/>
          <w:szCs w:val="20"/>
        </w:rPr>
        <w:t>ketika</w:t>
      </w:r>
      <w:proofErr w:type="spellEnd"/>
      <w:r w:rsidR="000B18C7" w:rsidRPr="0066206D">
        <w:rPr>
          <w:rFonts w:ascii="Arial Nova Light" w:hAnsi="Arial Nova Light" w:cs="Arial"/>
          <w:sz w:val="20"/>
          <w:szCs w:val="20"/>
        </w:rPr>
        <w:t xml:space="preserve"> </w:t>
      </w:r>
      <w:proofErr w:type="spellStart"/>
      <w:r w:rsidR="000B18C7" w:rsidRPr="0066206D">
        <w:rPr>
          <w:rFonts w:ascii="Arial Nova Light" w:hAnsi="Arial Nova Light" w:cs="Arial"/>
          <w:sz w:val="20"/>
          <w:szCs w:val="20"/>
        </w:rPr>
        <w:t>menghadapi</w:t>
      </w:r>
      <w:proofErr w:type="spellEnd"/>
      <w:r w:rsidR="000B18C7" w:rsidRPr="0066206D">
        <w:rPr>
          <w:rFonts w:ascii="Arial Nova Light" w:hAnsi="Arial Nova Light" w:cs="Arial"/>
          <w:sz w:val="20"/>
          <w:szCs w:val="20"/>
        </w:rPr>
        <w:t xml:space="preserve"> </w:t>
      </w:r>
      <w:proofErr w:type="spellStart"/>
      <w:r w:rsidR="000B18C7" w:rsidRPr="0066206D">
        <w:rPr>
          <w:rFonts w:ascii="Arial Nova Light" w:hAnsi="Arial Nova Light" w:cs="Arial"/>
          <w:sz w:val="20"/>
          <w:szCs w:val="20"/>
        </w:rPr>
        <w:t>kendala</w:t>
      </w:r>
      <w:proofErr w:type="spellEnd"/>
      <w:r w:rsidR="000B18C7" w:rsidRPr="0066206D">
        <w:rPr>
          <w:rFonts w:ascii="Arial Nova Light" w:hAnsi="Arial Nova Light" w:cs="Arial"/>
          <w:sz w:val="20"/>
          <w:szCs w:val="20"/>
        </w:rPr>
        <w:t xml:space="preserve"> </w:t>
      </w:r>
      <w:r w:rsidR="000B18C7" w:rsidRPr="0066206D">
        <w:rPr>
          <w:rFonts w:ascii="Arial Nova Light" w:hAnsi="Arial Nova Light" w:cs="Arial"/>
          <w:sz w:val="20"/>
          <w:szCs w:val="20"/>
        </w:rPr>
        <w:fldChar w:fldCharType="begin" w:fldLock="1"/>
      </w:r>
      <w:r w:rsidR="000B18C7" w:rsidRPr="0066206D">
        <w:rPr>
          <w:rFonts w:ascii="Arial Nova Light" w:hAnsi="Arial Nova Light" w:cs="Arial"/>
          <w:sz w:val="20"/>
          <w:szCs w:val="20"/>
        </w:rPr>
        <w:instrText>ADDIN CSL_CITATION {"citationItems":[{"id":"ITEM-1","itemData":{"author":[{"dropping-particle":"","family":"Pradana","given":"Aditya Dwi","non-dropping-particle":"","parse-names":false,"suffix":""},{"dropping-particle":"","family":"Prayoga","given":"Yahnes Ignash","non-dropping-particle":"","parse-names":false,"suffix":""},{"dropping-particle":"","family":"Sugiarti","given":"Rini","non-dropping-particle":"","parse-names":false,"suffix":""},{"dropping-particle":"","family":"Suhariyadi","given":"Fendy","non-dropping-particle":"","parse-names":false,"suffix":""}],"container-title":"Jurnal Ilmiah Pendidikan Dasar","id":"ITEM-1","issue":"04","issued":{"date-parts":[["2024"]]},"page":"816-829","title":"Strategi Mengurangi Kecemasan dalam Tekanan Pekerjaan dan Kemampuan Menyelesaikan Masalah dengan Kecerdasan Emosi pada Karyawan","type":"article-journal","volume":"09"},"uris":["http://www.mendeley.com/documents/?uuid=abfb1889-d370-4278-bf72-1c8ae81a19e1"]}],"mendeley":{"formattedCitation":"(Pradana et al., 2024)","plainTextFormattedCitation":"(Pradana et al., 2024)","previouslyFormattedCitation":"(Pradana et al., 2024)"},"properties":{"noteIndex":0},"schema":"https://github.com/citation-style-language/schema/raw/master/csl-citation.json"}</w:instrText>
      </w:r>
      <w:r w:rsidR="000B18C7" w:rsidRPr="0066206D">
        <w:rPr>
          <w:rFonts w:ascii="Arial Nova Light" w:hAnsi="Arial Nova Light" w:cs="Arial"/>
          <w:sz w:val="20"/>
          <w:szCs w:val="20"/>
        </w:rPr>
        <w:fldChar w:fldCharType="separate"/>
      </w:r>
      <w:r w:rsidR="000B18C7" w:rsidRPr="0066206D">
        <w:rPr>
          <w:rFonts w:ascii="Arial Nova Light" w:hAnsi="Arial Nova Light" w:cs="Arial"/>
          <w:noProof/>
          <w:sz w:val="20"/>
          <w:szCs w:val="20"/>
        </w:rPr>
        <w:t>(Pradana et al., 2024)</w:t>
      </w:r>
      <w:r w:rsidR="000B18C7" w:rsidRPr="0066206D">
        <w:rPr>
          <w:rFonts w:ascii="Arial Nova Light" w:hAnsi="Arial Nova Light" w:cs="Arial"/>
          <w:sz w:val="20"/>
          <w:szCs w:val="20"/>
        </w:rPr>
        <w:fldChar w:fldCharType="end"/>
      </w:r>
      <w:r w:rsidR="000B18C7" w:rsidRPr="0066206D">
        <w:rPr>
          <w:rFonts w:ascii="Arial Nova Light" w:hAnsi="Arial Nova Light" w:cs="Arial"/>
          <w:sz w:val="20"/>
          <w:szCs w:val="20"/>
        </w:rPr>
        <w:t>.</w:t>
      </w:r>
    </w:p>
    <w:p w14:paraId="4E56AEB0" w14:textId="77777777" w:rsidR="000B2E03" w:rsidRPr="0066206D" w:rsidRDefault="000B18C7" w:rsidP="001062DB">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Sebagai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solusi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pimpinan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meningkatkan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kemampuan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menghadapi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hambatan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melalui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penguatan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keterampilan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pemecahan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masalah</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ketahanan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w:t>
      </w:r>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Sejalan</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dengan</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pendapat</w:t>
      </w:r>
      <w:proofErr w:type="spellEnd"/>
      <w:r w:rsidR="00A17131" w:rsidRPr="0066206D">
        <w:rPr>
          <w:rFonts w:ascii="Arial Nova Light" w:hAnsi="Arial Nova Light" w:cs="Arial"/>
          <w:sz w:val="20"/>
          <w:szCs w:val="20"/>
        </w:rPr>
        <w:t xml:space="preserve"> </w:t>
      </w:r>
      <w:r w:rsidR="00A17131" w:rsidRPr="0066206D">
        <w:rPr>
          <w:rFonts w:ascii="Arial Nova Light" w:hAnsi="Arial Nova Light" w:cs="Arial"/>
          <w:sz w:val="20"/>
          <w:szCs w:val="20"/>
        </w:rPr>
        <w:fldChar w:fldCharType="begin" w:fldLock="1"/>
      </w:r>
      <w:r w:rsidR="00A17131" w:rsidRPr="0066206D">
        <w:rPr>
          <w:rFonts w:ascii="Arial Nova Light" w:hAnsi="Arial Nova Light" w:cs="Arial"/>
          <w:sz w:val="20"/>
          <w:szCs w:val="20"/>
        </w:rPr>
        <w:instrText>ADDIN CSL_CITATION {"citationItems":[{"id":"ITEM-1","itemData":{"author":[{"dropping-particle":"","family":"Hiya","given":"Nirmadarningsih","non-dropping-particle":"","parse-names":false,"suffix":""},{"dropping-particle":"","family":"Meiliani","given":"Endang","non-dropping-particle":"","parse-names":false,"suffix":""},{"dropping-particle":"","family":"Syarif","given":"Shamir Hashim","non-dropping-particle":"","parse-names":false,"suffix":""},{"dropping-particle":"","family":"Irvan","given":"Muhammad","non-dropping-particle":"","parse-names":false,"suffix":""},{"dropping-particle":"","family":"Hidayat","given":"Rahmat","non-dropping-particle":"","parse-names":false,"suffix":""}],"container-title":"Jurnal Pengabdian Kepada Masyarakat","id":"ITEM-1","issue":"7","issued":{"date-parts":[["2025"]]},"page":"2279-2286","title":"Pentingnya Soft Skill Problem Solving dalam Menghadapi Tantangan Dinamika Dunia Kerja","type":"article-journal","volume":"5"},"uris":["http://www.mendeley.com/documents/?uuid=dc627daf-a98a-4953-8875-ae80924e0f64"]}],"mendeley":{"formattedCitation":"(Hiya et al., 2025)","manualFormatting":"Hiya et al. (2025)","plainTextFormattedCitation":"(Hiya et al., 2025)","previouslyFormattedCitation":"(Hiya et al., 2025)"},"properties":{"noteIndex":0},"schema":"https://github.com/citation-style-language/schema/raw/master/csl-citation.json"}</w:instrText>
      </w:r>
      <w:r w:rsidR="00A17131" w:rsidRPr="0066206D">
        <w:rPr>
          <w:rFonts w:ascii="Arial Nova Light" w:hAnsi="Arial Nova Light" w:cs="Arial"/>
          <w:sz w:val="20"/>
          <w:szCs w:val="20"/>
        </w:rPr>
        <w:fldChar w:fldCharType="separate"/>
      </w:r>
      <w:r w:rsidR="00A17131" w:rsidRPr="0066206D">
        <w:rPr>
          <w:rFonts w:ascii="Arial Nova Light" w:hAnsi="Arial Nova Light" w:cs="Arial"/>
          <w:noProof/>
          <w:sz w:val="20"/>
          <w:szCs w:val="20"/>
        </w:rPr>
        <w:t>Hiya et al. (2025)</w:t>
      </w:r>
      <w:r w:rsidR="00A17131" w:rsidRPr="0066206D">
        <w:rPr>
          <w:rFonts w:ascii="Arial Nova Light" w:hAnsi="Arial Nova Light" w:cs="Arial"/>
          <w:sz w:val="20"/>
          <w:szCs w:val="20"/>
        </w:rPr>
        <w:fldChar w:fldCharType="end"/>
      </w:r>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kemampuan</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pemecahan</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masalah</w:t>
      </w:r>
      <w:proofErr w:type="spellEnd"/>
      <w:r w:rsidR="00A17131" w:rsidRPr="0066206D">
        <w:rPr>
          <w:rFonts w:ascii="Arial Nova Light" w:hAnsi="Arial Nova Light" w:cs="Arial"/>
          <w:sz w:val="20"/>
          <w:szCs w:val="20"/>
        </w:rPr>
        <w:t xml:space="preserve"> sangat </w:t>
      </w:r>
      <w:proofErr w:type="spellStart"/>
      <w:r w:rsidR="00A17131" w:rsidRPr="0066206D">
        <w:rPr>
          <w:rFonts w:ascii="Arial Nova Light" w:hAnsi="Arial Nova Light" w:cs="Arial"/>
          <w:sz w:val="20"/>
          <w:szCs w:val="20"/>
        </w:rPr>
        <w:t>penting</w:t>
      </w:r>
      <w:proofErr w:type="spellEnd"/>
      <w:r w:rsidR="00A17131" w:rsidRPr="0066206D">
        <w:rPr>
          <w:rFonts w:ascii="Arial Nova Light" w:hAnsi="Arial Nova Light" w:cs="Arial"/>
          <w:sz w:val="20"/>
          <w:szCs w:val="20"/>
        </w:rPr>
        <w:t xml:space="preserve"> dalam </w:t>
      </w:r>
      <w:proofErr w:type="spellStart"/>
      <w:r w:rsidR="00A17131" w:rsidRPr="0066206D">
        <w:rPr>
          <w:rFonts w:ascii="Arial Nova Light" w:hAnsi="Arial Nova Light" w:cs="Arial"/>
          <w:sz w:val="20"/>
          <w:szCs w:val="20"/>
        </w:rPr>
        <w:t>membantu</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pegawai</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menentukan</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alternatif</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solusi</w:t>
      </w:r>
      <w:proofErr w:type="spellEnd"/>
      <w:r w:rsidR="00A17131" w:rsidRPr="0066206D">
        <w:rPr>
          <w:rFonts w:ascii="Arial Nova Light" w:hAnsi="Arial Nova Light" w:cs="Arial"/>
          <w:sz w:val="20"/>
          <w:szCs w:val="20"/>
        </w:rPr>
        <w:t xml:space="preserve"> yang </w:t>
      </w:r>
      <w:proofErr w:type="spellStart"/>
      <w:r w:rsidR="00A17131" w:rsidRPr="0066206D">
        <w:rPr>
          <w:rFonts w:ascii="Arial Nova Light" w:hAnsi="Arial Nova Light" w:cs="Arial"/>
          <w:sz w:val="20"/>
          <w:szCs w:val="20"/>
        </w:rPr>
        <w:t>tepat</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sehingga</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pekerjaan</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dapat</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diselesaikan</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sesuai</w:t>
      </w:r>
      <w:proofErr w:type="spellEnd"/>
      <w:r w:rsidR="00A17131" w:rsidRPr="0066206D">
        <w:rPr>
          <w:rFonts w:ascii="Arial Nova Light" w:hAnsi="Arial Nova Light" w:cs="Arial"/>
          <w:sz w:val="20"/>
          <w:szCs w:val="20"/>
        </w:rPr>
        <w:t xml:space="preserve"> target. Selain </w:t>
      </w:r>
      <w:proofErr w:type="spellStart"/>
      <w:r w:rsidR="00A17131" w:rsidRPr="0066206D">
        <w:rPr>
          <w:rFonts w:ascii="Arial Nova Light" w:hAnsi="Arial Nova Light" w:cs="Arial"/>
          <w:sz w:val="20"/>
          <w:szCs w:val="20"/>
        </w:rPr>
        <w:t>itu</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pembinaan</w:t>
      </w:r>
      <w:proofErr w:type="spellEnd"/>
      <w:r w:rsidR="00A17131" w:rsidRPr="0066206D">
        <w:rPr>
          <w:rFonts w:ascii="Arial Nova Light" w:hAnsi="Arial Nova Light" w:cs="Arial"/>
          <w:sz w:val="20"/>
          <w:szCs w:val="20"/>
        </w:rPr>
        <w:t xml:space="preserve"> yang </w:t>
      </w:r>
      <w:proofErr w:type="spellStart"/>
      <w:r w:rsidR="00A17131" w:rsidRPr="0066206D">
        <w:rPr>
          <w:rFonts w:ascii="Arial Nova Light" w:hAnsi="Arial Nova Light" w:cs="Arial"/>
          <w:sz w:val="20"/>
          <w:szCs w:val="20"/>
        </w:rPr>
        <w:t>dilakukan</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secara</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berkelanjutan</w:t>
      </w:r>
      <w:proofErr w:type="spellEnd"/>
      <w:r w:rsidR="00A17131" w:rsidRPr="0066206D">
        <w:rPr>
          <w:rFonts w:ascii="Arial Nova Light" w:hAnsi="Arial Nova Light" w:cs="Arial"/>
          <w:sz w:val="20"/>
          <w:szCs w:val="20"/>
        </w:rPr>
        <w:t xml:space="preserve"> juga </w:t>
      </w:r>
      <w:proofErr w:type="spellStart"/>
      <w:r w:rsidR="00A17131" w:rsidRPr="0066206D">
        <w:rPr>
          <w:rFonts w:ascii="Arial Nova Light" w:hAnsi="Arial Nova Light" w:cs="Arial"/>
          <w:sz w:val="20"/>
          <w:szCs w:val="20"/>
        </w:rPr>
        <w:t>dapat</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meningkatkan</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efektivitas</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kerja</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pegawai</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karena</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setiap</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hambatan</w:t>
      </w:r>
      <w:proofErr w:type="spellEnd"/>
      <w:r w:rsidR="00A17131" w:rsidRPr="0066206D">
        <w:rPr>
          <w:rFonts w:ascii="Arial Nova Light" w:hAnsi="Arial Nova Light" w:cs="Arial"/>
          <w:sz w:val="20"/>
          <w:szCs w:val="20"/>
        </w:rPr>
        <w:t xml:space="preserve"> yang </w:t>
      </w:r>
      <w:proofErr w:type="spellStart"/>
      <w:r w:rsidR="00A17131" w:rsidRPr="0066206D">
        <w:rPr>
          <w:rFonts w:ascii="Arial Nova Light" w:hAnsi="Arial Nova Light" w:cs="Arial"/>
          <w:sz w:val="20"/>
          <w:szCs w:val="20"/>
        </w:rPr>
        <w:t>muncul</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dapat</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segera</w:t>
      </w:r>
      <w:proofErr w:type="spellEnd"/>
      <w:r w:rsidR="00A17131" w:rsidRPr="0066206D">
        <w:rPr>
          <w:rFonts w:ascii="Arial Nova Light" w:hAnsi="Arial Nova Light" w:cs="Arial"/>
          <w:sz w:val="20"/>
          <w:szCs w:val="20"/>
        </w:rPr>
        <w:t xml:space="preserve"> </w:t>
      </w:r>
      <w:proofErr w:type="spellStart"/>
      <w:r w:rsidR="00A17131" w:rsidRPr="0066206D">
        <w:rPr>
          <w:rFonts w:ascii="Arial Nova Light" w:hAnsi="Arial Nova Light" w:cs="Arial"/>
          <w:sz w:val="20"/>
          <w:szCs w:val="20"/>
        </w:rPr>
        <w:t>diidentifikasi</w:t>
      </w:r>
      <w:proofErr w:type="spellEnd"/>
      <w:r w:rsidR="00A17131" w:rsidRPr="0066206D">
        <w:rPr>
          <w:rFonts w:ascii="Arial Nova Light" w:hAnsi="Arial Nova Light" w:cs="Arial"/>
          <w:sz w:val="20"/>
          <w:szCs w:val="20"/>
        </w:rPr>
        <w:t xml:space="preserve"> dan </w:t>
      </w:r>
      <w:proofErr w:type="spellStart"/>
      <w:r w:rsidR="00A17131" w:rsidRPr="0066206D">
        <w:rPr>
          <w:rFonts w:ascii="Arial Nova Light" w:hAnsi="Arial Nova Light" w:cs="Arial"/>
          <w:sz w:val="20"/>
          <w:szCs w:val="20"/>
        </w:rPr>
        <w:t>diselesaikan</w:t>
      </w:r>
      <w:proofErr w:type="spellEnd"/>
      <w:r w:rsidR="00A17131" w:rsidRPr="0066206D">
        <w:rPr>
          <w:rFonts w:ascii="Arial Nova Light" w:hAnsi="Arial Nova Light" w:cs="Arial"/>
          <w:sz w:val="20"/>
          <w:szCs w:val="20"/>
        </w:rPr>
        <w:t xml:space="preserve"> </w:t>
      </w:r>
      <w:r w:rsidR="00A17131" w:rsidRPr="0066206D">
        <w:rPr>
          <w:rFonts w:ascii="Arial Nova Light" w:hAnsi="Arial Nova Light" w:cs="Arial"/>
          <w:sz w:val="20"/>
          <w:szCs w:val="20"/>
        </w:rPr>
        <w:fldChar w:fldCharType="begin" w:fldLock="1"/>
      </w:r>
      <w:r w:rsidR="00A17131" w:rsidRPr="0066206D">
        <w:rPr>
          <w:rFonts w:ascii="Arial Nova Light" w:hAnsi="Arial Nova Light" w:cs="Arial"/>
          <w:sz w:val="20"/>
          <w:szCs w:val="20"/>
        </w:rPr>
        <w:instrText>ADDIN CSL_CITATION {"citationItems":[{"id":"ITEM-1","itemData":{"author":[{"dropping-particle":"","family":"Rahayu","given":"Nuning Setiyo","non-dropping-particle":"","parse-names":false,"suffix":""}],"container-title":"Jurnal Otonomi","id":"ITEM-1","issue":"1","issued":{"date-parts":[["2020"]]},"page":"98-102","title":"Pengawasan Dan Pembinaan Terhadap Kinerja P2UPD Dan Auditor Pada Kantor Inspektorat Daerah Kabupaten Blitar","type":"article-journal","volume":"20"},"uris":["http://www.mendeley.com/documents/?uuid=f1db1930-edd2-48d6-83c8-3f76aaad942f"]}],"mendeley":{"formattedCitation":"(Rahayu, 2020)","manualFormatting":"Rahayu (2020)","plainTextFormattedCitation":"(Rahayu, 2020)","previouslyFormattedCitation":"(Rahayu, 2020)"},"properties":{"noteIndex":0},"schema":"https://github.com/citation-style-language/schema/raw/master/csl-citation.json"}</w:instrText>
      </w:r>
      <w:r w:rsidR="00A17131" w:rsidRPr="0066206D">
        <w:rPr>
          <w:rFonts w:ascii="Arial Nova Light" w:hAnsi="Arial Nova Light" w:cs="Arial"/>
          <w:sz w:val="20"/>
          <w:szCs w:val="20"/>
        </w:rPr>
        <w:fldChar w:fldCharType="separate"/>
      </w:r>
      <w:r w:rsidR="00A17131" w:rsidRPr="0066206D">
        <w:rPr>
          <w:rFonts w:ascii="Arial Nova Light" w:hAnsi="Arial Nova Light" w:cs="Arial"/>
          <w:noProof/>
          <w:sz w:val="20"/>
          <w:szCs w:val="20"/>
        </w:rPr>
        <w:t>Rahayu (2020)</w:t>
      </w:r>
      <w:r w:rsidR="00A17131" w:rsidRPr="0066206D">
        <w:rPr>
          <w:rFonts w:ascii="Arial Nova Light" w:hAnsi="Arial Nova Light" w:cs="Arial"/>
          <w:sz w:val="20"/>
          <w:szCs w:val="20"/>
        </w:rPr>
        <w:fldChar w:fldCharType="end"/>
      </w:r>
      <w:r w:rsidR="00A17131" w:rsidRPr="0066206D">
        <w:rPr>
          <w:rFonts w:ascii="Arial Nova Light" w:hAnsi="Arial Nova Light" w:cs="Arial"/>
          <w:sz w:val="20"/>
          <w:szCs w:val="20"/>
        </w:rPr>
        <w:t xml:space="preserve">. </w:t>
      </w:r>
    </w:p>
    <w:p w14:paraId="6E788727" w14:textId="77777777" w:rsidR="00A17131" w:rsidRPr="0066206D" w:rsidRDefault="00A17131" w:rsidP="001062DB">
      <w:pPr>
        <w:ind w:firstLine="720"/>
        <w:jc w:val="both"/>
        <w:rPr>
          <w:rFonts w:ascii="Arial Nova Light" w:hAnsi="Arial Nova Light" w:cs="Arial"/>
          <w:sz w:val="20"/>
          <w:szCs w:val="20"/>
        </w:rPr>
      </w:pP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demikian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diketahui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bahwa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orientasi</w:t>
      </w:r>
      <w:proofErr w:type="spellEnd"/>
      <w:r w:rsidRPr="0066206D">
        <w:rPr>
          <w:rFonts w:ascii="Arial Nova Light" w:hAnsi="Arial Nova Light" w:cs="Arial"/>
          <w:sz w:val="20"/>
          <w:szCs w:val="20"/>
        </w:rPr>
        <w:t xml:space="preserve"> </w:t>
      </w:r>
      <w:r w:rsidR="00B36F58" w:rsidRPr="0066206D">
        <w:rPr>
          <w:rFonts w:ascii="Arial Nova Light" w:hAnsi="Arial Nova Light" w:cs="Arial"/>
          <w:sz w:val="20"/>
          <w:szCs w:val="20"/>
        </w:rPr>
        <w:t xml:space="preserve">pada </w:t>
      </w:r>
      <w:proofErr w:type="spellStart"/>
      <w:r w:rsidRPr="0066206D">
        <w:rPr>
          <w:rFonts w:ascii="Arial Nova Light" w:hAnsi="Arial Nova Light" w:cs="Arial"/>
          <w:sz w:val="20"/>
          <w:szCs w:val="20"/>
        </w:rPr>
        <w:t>hasil</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di Kantor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keseluruhan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Kondisi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dipertahankan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serta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ditingkatkan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berkelanjutan</w:t>
      </w:r>
      <w:proofErr w:type="spellEnd"/>
      <w:r w:rsidRPr="0066206D">
        <w:rPr>
          <w:rFonts w:ascii="Arial Nova Light" w:hAnsi="Arial Nova Light" w:cs="Arial"/>
          <w:sz w:val="20"/>
          <w:szCs w:val="20"/>
        </w:rPr>
        <w:t xml:space="preserve"> agar </w:t>
      </w:r>
      <w:proofErr w:type="spellStart"/>
      <w:r w:rsidRPr="0066206D">
        <w:rPr>
          <w:rFonts w:ascii="Arial Nova Light" w:hAnsi="Arial Nova Light" w:cs="Arial"/>
          <w:sz w:val="20"/>
          <w:szCs w:val="20"/>
        </w:rPr>
        <w:t>kemampuan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mencapai</w:t>
      </w:r>
      <w:proofErr w:type="spellEnd"/>
      <w:r w:rsidRPr="0066206D">
        <w:rPr>
          <w:rFonts w:ascii="Arial Nova Light" w:hAnsi="Arial Nova Light" w:cs="Arial"/>
          <w:sz w:val="20"/>
          <w:szCs w:val="20"/>
        </w:rPr>
        <w:t xml:space="preserve"> target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berkembang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menjadi</w:t>
      </w:r>
      <w:proofErr w:type="spellEnd"/>
      <w:r w:rsidRPr="0066206D">
        <w:rPr>
          <w:rFonts w:ascii="Arial Nova Light" w:hAnsi="Arial Nova Light" w:cs="Arial"/>
          <w:sz w:val="20"/>
          <w:szCs w:val="20"/>
        </w:rPr>
        <w:t xml:space="preserve"> sangat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p>
    <w:p w14:paraId="20E5CE9E" w14:textId="77777777" w:rsidR="00D3524D" w:rsidRPr="0066206D" w:rsidRDefault="00D3524D" w:rsidP="001062DB">
      <w:pPr>
        <w:pStyle w:val="ListParagraph"/>
        <w:jc w:val="both"/>
        <w:rPr>
          <w:rFonts w:ascii="Arial Nova Light" w:hAnsi="Arial Nova Light" w:cs="Arial"/>
          <w:b/>
          <w:sz w:val="20"/>
          <w:szCs w:val="20"/>
          <w:lang w:val="en-US"/>
        </w:rPr>
      </w:pPr>
    </w:p>
    <w:p w14:paraId="2B344929" w14:textId="77777777" w:rsidR="00C17D81" w:rsidRPr="0066206D" w:rsidRDefault="00115EC2" w:rsidP="00C17D81">
      <w:pPr>
        <w:pStyle w:val="ListParagraph"/>
        <w:numPr>
          <w:ilvl w:val="0"/>
          <w:numId w:val="12"/>
        </w:numPr>
        <w:ind w:left="284" w:hanging="284"/>
        <w:jc w:val="both"/>
        <w:rPr>
          <w:rFonts w:ascii="Arial Nova Light" w:hAnsi="Arial Nova Light" w:cs="Arial"/>
          <w:b/>
          <w:sz w:val="20"/>
          <w:szCs w:val="20"/>
          <w:lang w:val="en-US"/>
        </w:rPr>
      </w:pPr>
      <w:proofErr w:type="spellStart"/>
      <w:r w:rsidRPr="0066206D">
        <w:rPr>
          <w:rFonts w:ascii="Arial Nova Light" w:hAnsi="Arial Nova Light" w:cs="Arial"/>
          <w:b/>
          <w:sz w:val="20"/>
          <w:szCs w:val="20"/>
          <w:lang w:val="en-US"/>
        </w:rPr>
        <w:t>Orientasi</w:t>
      </w:r>
      <w:proofErr w:type="spellEnd"/>
      <w:r w:rsidRPr="0066206D">
        <w:rPr>
          <w:rFonts w:ascii="Arial Nova Light" w:hAnsi="Arial Nova Light" w:cs="Arial"/>
          <w:b/>
          <w:sz w:val="20"/>
          <w:szCs w:val="20"/>
          <w:lang w:val="en-US"/>
        </w:rPr>
        <w:t xml:space="preserve"> </w:t>
      </w:r>
      <w:r w:rsidR="00B36F58" w:rsidRPr="0066206D">
        <w:rPr>
          <w:rFonts w:ascii="Arial Nova Light" w:hAnsi="Arial Nova Light" w:cs="Arial"/>
          <w:b/>
          <w:sz w:val="20"/>
          <w:szCs w:val="20"/>
          <w:lang w:val="en-US"/>
        </w:rPr>
        <w:t xml:space="preserve">pada </w:t>
      </w:r>
      <w:r w:rsidRPr="0066206D">
        <w:rPr>
          <w:rFonts w:ascii="Arial Nova Light" w:hAnsi="Arial Nova Light" w:cs="Arial"/>
          <w:b/>
          <w:sz w:val="20"/>
          <w:szCs w:val="20"/>
          <w:lang w:val="en-US"/>
        </w:rPr>
        <w:t>Orang</w:t>
      </w:r>
    </w:p>
    <w:p w14:paraId="0FE7617F" w14:textId="77777777" w:rsidR="00B24EE5" w:rsidRPr="0066206D" w:rsidRDefault="00385953" w:rsidP="00772D8A">
      <w:pPr>
        <w:pStyle w:val="ListParagraph"/>
        <w:ind w:left="0" w:firstLine="720"/>
        <w:jc w:val="both"/>
        <w:rPr>
          <w:rFonts w:ascii="Arial Nova Light" w:hAnsi="Arial Nova Light" w:cs="Arial"/>
          <w:sz w:val="20"/>
          <w:szCs w:val="20"/>
        </w:rPr>
      </w:pPr>
      <w:proofErr w:type="spellStart"/>
      <w:r w:rsidRPr="0066206D">
        <w:rPr>
          <w:rFonts w:ascii="Arial Nova Light" w:hAnsi="Arial Nova Light" w:cs="Arial"/>
          <w:sz w:val="20"/>
          <w:szCs w:val="20"/>
        </w:rPr>
        <w:t>O</w:t>
      </w:r>
      <w:r w:rsidR="00694694" w:rsidRPr="0066206D">
        <w:rPr>
          <w:rFonts w:ascii="Arial Nova Light" w:hAnsi="Arial Nova Light" w:cs="Arial"/>
          <w:sz w:val="20"/>
          <w:szCs w:val="20"/>
        </w:rPr>
        <w:t>rientasi</w:t>
      </w:r>
      <w:proofErr w:type="spellEnd"/>
      <w:r w:rsidR="00694694" w:rsidRPr="0066206D">
        <w:rPr>
          <w:rFonts w:ascii="Arial Nova Light" w:hAnsi="Arial Nova Light" w:cs="Arial"/>
          <w:sz w:val="20"/>
          <w:szCs w:val="20"/>
        </w:rPr>
        <w:t xml:space="preserve"> </w:t>
      </w:r>
      <w:r w:rsidR="00B36F58" w:rsidRPr="0066206D">
        <w:rPr>
          <w:rFonts w:ascii="Arial Nova Light" w:hAnsi="Arial Nova Light" w:cs="Arial"/>
          <w:sz w:val="20"/>
          <w:szCs w:val="20"/>
        </w:rPr>
        <w:t xml:space="preserve">pada </w:t>
      </w:r>
      <w:r w:rsidR="00694694" w:rsidRPr="0066206D">
        <w:rPr>
          <w:rFonts w:ascii="Arial Nova Light" w:hAnsi="Arial Nova Light" w:cs="Arial"/>
          <w:sz w:val="20"/>
          <w:szCs w:val="20"/>
        </w:rPr>
        <w:t xml:space="preserve">orang di </w:t>
      </w:r>
      <w:proofErr w:type="spellStart"/>
      <w:r w:rsidR="00694694" w:rsidRPr="0066206D">
        <w:rPr>
          <w:rFonts w:ascii="Arial Nova Light" w:hAnsi="Arial Nova Light" w:cs="Arial"/>
          <w:sz w:val="20"/>
          <w:szCs w:val="20"/>
        </w:rPr>
        <w:t>kantor</w:t>
      </w:r>
      <w:proofErr w:type="spellEnd"/>
      <w:r w:rsidR="00694694" w:rsidRPr="0066206D">
        <w:rPr>
          <w:rFonts w:ascii="Arial Nova Light" w:hAnsi="Arial Nova Light" w:cs="Arial"/>
          <w:sz w:val="20"/>
          <w:szCs w:val="20"/>
        </w:rPr>
        <w:t xml:space="preserve"> Dinas Pendidikan dan </w:t>
      </w:r>
      <w:proofErr w:type="spellStart"/>
      <w:r w:rsidR="00694694" w:rsidRPr="0066206D">
        <w:rPr>
          <w:rFonts w:ascii="Arial Nova Light" w:hAnsi="Arial Nova Light" w:cs="Arial"/>
          <w:sz w:val="20"/>
          <w:szCs w:val="20"/>
        </w:rPr>
        <w:t>Kebudayaan</w:t>
      </w:r>
      <w:proofErr w:type="spellEnd"/>
      <w:r w:rsidR="00694694" w:rsidRPr="0066206D">
        <w:rPr>
          <w:rFonts w:ascii="Arial Nova Light" w:hAnsi="Arial Nova Light" w:cs="Arial"/>
          <w:sz w:val="20"/>
          <w:szCs w:val="20"/>
        </w:rPr>
        <w:t xml:space="preserve"> Kota Padang Panjang </w:t>
      </w:r>
      <w:proofErr w:type="spellStart"/>
      <w:r w:rsidR="00694694" w:rsidRPr="0066206D">
        <w:rPr>
          <w:rFonts w:ascii="Arial Nova Light" w:hAnsi="Arial Nova Light" w:cs="Arial"/>
          <w:sz w:val="20"/>
          <w:szCs w:val="20"/>
        </w:rPr>
        <w:t>memperoleh</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skor</w:t>
      </w:r>
      <w:proofErr w:type="spellEnd"/>
      <w:r w:rsidR="00694694" w:rsidRPr="0066206D">
        <w:rPr>
          <w:rFonts w:ascii="Arial Nova Light" w:hAnsi="Arial Nova Light" w:cs="Arial"/>
          <w:sz w:val="20"/>
          <w:szCs w:val="20"/>
        </w:rPr>
        <w:t xml:space="preserve"> rata-rata 3,49</w:t>
      </w:r>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cukup</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w:t>
      </w:r>
      <w:r w:rsidR="00C421DA" w:rsidRPr="0066206D">
        <w:rPr>
          <w:rFonts w:ascii="Arial Nova Light" w:hAnsi="Arial Nova Light" w:cs="Arial"/>
          <w:sz w:val="20"/>
          <w:szCs w:val="20"/>
        </w:rPr>
        <w:t xml:space="preserve">. </w:t>
      </w:r>
      <w:r w:rsidR="00357FBE" w:rsidRPr="0066206D">
        <w:rPr>
          <w:rFonts w:ascii="Arial Nova Light" w:hAnsi="Arial Nova Light" w:cs="Arial"/>
          <w:sz w:val="20"/>
          <w:szCs w:val="20"/>
        </w:rPr>
        <w:t xml:space="preserve">Skor </w:t>
      </w:r>
      <w:proofErr w:type="spellStart"/>
      <w:r w:rsidR="00694694" w:rsidRPr="0066206D">
        <w:rPr>
          <w:rFonts w:ascii="Arial Nova Light" w:hAnsi="Arial Nova Light" w:cs="Arial"/>
          <w:sz w:val="20"/>
          <w:szCs w:val="20"/>
        </w:rPr>
        <w:t>tertinggi</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terdapat</w:t>
      </w:r>
      <w:proofErr w:type="spellEnd"/>
      <w:r w:rsidR="00694694" w:rsidRPr="0066206D">
        <w:rPr>
          <w:rFonts w:ascii="Arial Nova Light" w:hAnsi="Arial Nova Light" w:cs="Arial"/>
          <w:sz w:val="20"/>
          <w:szCs w:val="20"/>
        </w:rPr>
        <w:t xml:space="preserve"> pada item “</w:t>
      </w:r>
      <w:proofErr w:type="spellStart"/>
      <w:r w:rsidR="00694694" w:rsidRPr="0066206D">
        <w:rPr>
          <w:rFonts w:ascii="Arial Nova Light" w:hAnsi="Arial Nova Light" w:cs="Arial"/>
          <w:sz w:val="20"/>
          <w:szCs w:val="20"/>
        </w:rPr>
        <w:t>mendapatkan</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bantuan</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atau</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solusi</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ketika</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mengalami</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kesulitan</w:t>
      </w:r>
      <w:proofErr w:type="spellEnd"/>
      <w:r w:rsidR="00694694" w:rsidRPr="0066206D">
        <w:rPr>
          <w:rFonts w:ascii="Arial Nova Light" w:hAnsi="Arial Nova Light" w:cs="Arial"/>
          <w:sz w:val="20"/>
          <w:szCs w:val="20"/>
        </w:rPr>
        <w:t xml:space="preserve"> dalam </w:t>
      </w:r>
      <w:proofErr w:type="spellStart"/>
      <w:r w:rsidR="00694694" w:rsidRPr="0066206D">
        <w:rPr>
          <w:rFonts w:ascii="Arial Nova Light" w:hAnsi="Arial Nova Light" w:cs="Arial"/>
          <w:sz w:val="20"/>
          <w:szCs w:val="20"/>
        </w:rPr>
        <w:t>pekerjaan</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dengan</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skor</w:t>
      </w:r>
      <w:proofErr w:type="spellEnd"/>
      <w:r w:rsidR="00694694" w:rsidRPr="0066206D">
        <w:rPr>
          <w:rFonts w:ascii="Arial Nova Light" w:hAnsi="Arial Nova Light" w:cs="Arial"/>
          <w:sz w:val="20"/>
          <w:szCs w:val="20"/>
        </w:rPr>
        <w:t xml:space="preserve"> rata-rata 4,11</w:t>
      </w:r>
      <w:r w:rsidR="002A364B" w:rsidRPr="0066206D">
        <w:rPr>
          <w:rFonts w:ascii="Arial Nova Light" w:hAnsi="Arial Nova Light" w:cs="Arial"/>
          <w:sz w:val="20"/>
          <w:szCs w:val="20"/>
        </w:rPr>
        <w:t xml:space="preserve"> (</w:t>
      </w:r>
      <w:proofErr w:type="spellStart"/>
      <w:r w:rsidR="002A364B" w:rsidRPr="0066206D">
        <w:rPr>
          <w:rFonts w:ascii="Arial Nova Light" w:hAnsi="Arial Nova Light" w:cs="Arial"/>
          <w:sz w:val="20"/>
          <w:szCs w:val="20"/>
        </w:rPr>
        <w:t>baik</w:t>
      </w:r>
      <w:proofErr w:type="spellEnd"/>
      <w:r w:rsidR="002A364B"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Sedangkan</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skor</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terendah</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terdapat</w:t>
      </w:r>
      <w:proofErr w:type="spellEnd"/>
      <w:r w:rsidR="00694694" w:rsidRPr="0066206D">
        <w:rPr>
          <w:rFonts w:ascii="Arial Nova Light" w:hAnsi="Arial Nova Light" w:cs="Arial"/>
          <w:sz w:val="20"/>
          <w:szCs w:val="20"/>
        </w:rPr>
        <w:t xml:space="preserve"> pada item “</w:t>
      </w:r>
      <w:proofErr w:type="spellStart"/>
      <w:r w:rsidR="00694694" w:rsidRPr="0066206D">
        <w:rPr>
          <w:rFonts w:ascii="Arial Nova Light" w:hAnsi="Arial Nova Light" w:cs="Arial"/>
          <w:sz w:val="20"/>
          <w:szCs w:val="20"/>
        </w:rPr>
        <w:t>menerima</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bentuk</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penghargaan</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dari</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instansi</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setelah</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menyelesaikan</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tugas</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dengan</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baik</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dengan</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skor</w:t>
      </w:r>
      <w:proofErr w:type="spellEnd"/>
      <w:r w:rsidR="00694694" w:rsidRPr="0066206D">
        <w:rPr>
          <w:rFonts w:ascii="Arial Nova Light" w:hAnsi="Arial Nova Light" w:cs="Arial"/>
          <w:sz w:val="20"/>
          <w:szCs w:val="20"/>
        </w:rPr>
        <w:t xml:space="preserve"> rata-rata 3,09</w:t>
      </w:r>
      <w:r w:rsidR="002A364B" w:rsidRPr="0066206D">
        <w:rPr>
          <w:rFonts w:ascii="Arial Nova Light" w:hAnsi="Arial Nova Light" w:cs="Arial"/>
          <w:sz w:val="20"/>
          <w:szCs w:val="20"/>
        </w:rPr>
        <w:t xml:space="preserve"> </w:t>
      </w:r>
      <w:r w:rsidR="00694694" w:rsidRPr="0066206D">
        <w:rPr>
          <w:rFonts w:ascii="Arial Nova Light" w:hAnsi="Arial Nova Light" w:cs="Arial"/>
          <w:sz w:val="20"/>
          <w:szCs w:val="20"/>
        </w:rPr>
        <w:t xml:space="preserve"> </w:t>
      </w:r>
      <w:r w:rsidR="00B24EE5" w:rsidRPr="0066206D">
        <w:rPr>
          <w:rFonts w:ascii="Arial Nova Light" w:hAnsi="Arial Nova Light" w:cs="Arial"/>
          <w:sz w:val="20"/>
          <w:szCs w:val="20"/>
        </w:rPr>
        <w:t>(</w:t>
      </w:r>
      <w:proofErr w:type="spellStart"/>
      <w:r w:rsidR="00B24EE5" w:rsidRPr="0066206D">
        <w:rPr>
          <w:rFonts w:ascii="Arial Nova Light" w:hAnsi="Arial Nova Light" w:cs="Arial"/>
          <w:sz w:val="20"/>
          <w:szCs w:val="20"/>
        </w:rPr>
        <w:t>cukup</w:t>
      </w:r>
      <w:proofErr w:type="spellEnd"/>
      <w:r w:rsidR="00B24EE5" w:rsidRPr="0066206D">
        <w:rPr>
          <w:rFonts w:ascii="Arial Nova Light" w:hAnsi="Arial Nova Light" w:cs="Arial"/>
          <w:sz w:val="20"/>
          <w:szCs w:val="20"/>
        </w:rPr>
        <w:t xml:space="preserve"> </w:t>
      </w:r>
      <w:proofErr w:type="spellStart"/>
      <w:r w:rsidR="00B24EE5" w:rsidRPr="0066206D">
        <w:rPr>
          <w:rFonts w:ascii="Arial Nova Light" w:hAnsi="Arial Nova Light" w:cs="Arial"/>
          <w:sz w:val="20"/>
          <w:szCs w:val="20"/>
        </w:rPr>
        <w:t>baik</w:t>
      </w:r>
      <w:proofErr w:type="spellEnd"/>
      <w:r w:rsidR="00B24EE5" w:rsidRPr="0066206D">
        <w:rPr>
          <w:rFonts w:ascii="Arial Nova Light" w:hAnsi="Arial Nova Light" w:cs="Arial"/>
          <w:sz w:val="20"/>
          <w:szCs w:val="20"/>
        </w:rPr>
        <w:t xml:space="preserve">). </w:t>
      </w:r>
    </w:p>
    <w:p w14:paraId="3A93F012" w14:textId="77777777" w:rsidR="00772D8A" w:rsidRPr="0066206D" w:rsidRDefault="00B24EE5" w:rsidP="00772D8A">
      <w:pPr>
        <w:pStyle w:val="ListParagraph"/>
        <w:ind w:left="0" w:firstLine="720"/>
        <w:jc w:val="both"/>
        <w:rPr>
          <w:rFonts w:ascii="Arial Nova Light" w:hAnsi="Arial Nova Light" w:cs="Arial"/>
          <w:sz w:val="20"/>
          <w:szCs w:val="20"/>
        </w:rPr>
      </w:pPr>
      <w:r w:rsidRPr="0066206D">
        <w:rPr>
          <w:rFonts w:ascii="Arial Nova Light" w:hAnsi="Arial Nova Light" w:cs="Arial"/>
          <w:sz w:val="20"/>
          <w:szCs w:val="20"/>
        </w:rPr>
        <w:t>F</w:t>
      </w:r>
      <w:r w:rsidR="00694694" w:rsidRPr="0066206D">
        <w:rPr>
          <w:rFonts w:ascii="Arial Nova Light" w:hAnsi="Arial Nova Light" w:cs="Arial"/>
          <w:sz w:val="20"/>
          <w:szCs w:val="20"/>
        </w:rPr>
        <w:t xml:space="preserve">aktor </w:t>
      </w:r>
      <w:proofErr w:type="spellStart"/>
      <w:r w:rsidR="00694694" w:rsidRPr="0066206D">
        <w:rPr>
          <w:rFonts w:ascii="Arial Nova Light" w:hAnsi="Arial Nova Light" w:cs="Arial"/>
          <w:sz w:val="20"/>
          <w:szCs w:val="20"/>
        </w:rPr>
        <w:t>penyebab</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rendahnya</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skor</w:t>
      </w:r>
      <w:proofErr w:type="spellEnd"/>
      <w:r w:rsidR="00694694" w:rsidRPr="0066206D">
        <w:rPr>
          <w:rFonts w:ascii="Arial Nova Light" w:hAnsi="Arial Nova Light" w:cs="Arial"/>
          <w:sz w:val="20"/>
          <w:szCs w:val="20"/>
        </w:rPr>
        <w:t xml:space="preserve"> pada </w:t>
      </w:r>
      <w:proofErr w:type="spellStart"/>
      <w:r w:rsidR="00694694" w:rsidRPr="0066206D">
        <w:rPr>
          <w:rFonts w:ascii="Arial Nova Light" w:hAnsi="Arial Nova Light" w:cs="Arial"/>
          <w:sz w:val="20"/>
          <w:szCs w:val="20"/>
        </w:rPr>
        <w:t>pernyataan</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tersebut</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Pertama</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belum</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optimalnya</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sistem</w:t>
      </w:r>
      <w:proofErr w:type="spellEnd"/>
      <w:r w:rsidR="00694694" w:rsidRPr="0066206D">
        <w:rPr>
          <w:rFonts w:ascii="Arial Nova Light" w:hAnsi="Arial Nova Light" w:cs="Arial"/>
          <w:sz w:val="20"/>
          <w:szCs w:val="20"/>
        </w:rPr>
        <w:t xml:space="preserve"> </w:t>
      </w:r>
      <w:proofErr w:type="spellStart"/>
      <w:r w:rsidR="00694694" w:rsidRPr="0066206D">
        <w:rPr>
          <w:rFonts w:ascii="Arial Nova Light" w:hAnsi="Arial Nova Light" w:cs="Arial"/>
          <w:sz w:val="20"/>
          <w:szCs w:val="20"/>
        </w:rPr>
        <w:t>penghargaan</w:t>
      </w:r>
      <w:proofErr w:type="spellEnd"/>
      <w:r w:rsidR="00694694" w:rsidRPr="0066206D">
        <w:rPr>
          <w:rFonts w:ascii="Arial Nova Light" w:hAnsi="Arial Nova Light" w:cs="Arial"/>
          <w:sz w:val="20"/>
          <w:szCs w:val="20"/>
        </w:rPr>
        <w:t xml:space="preserve"> yang </w:t>
      </w:r>
      <w:proofErr w:type="spellStart"/>
      <w:r w:rsidR="00694694" w:rsidRPr="0066206D">
        <w:rPr>
          <w:rFonts w:ascii="Arial Nova Light" w:hAnsi="Arial Nova Light" w:cs="Arial"/>
          <w:sz w:val="20"/>
          <w:szCs w:val="20"/>
        </w:rPr>
        <w:t>diterapkan</w:t>
      </w:r>
      <w:proofErr w:type="spellEnd"/>
      <w:r w:rsidR="00694694" w:rsidRPr="0066206D">
        <w:rPr>
          <w:rFonts w:ascii="Arial Nova Light" w:hAnsi="Arial Nova Light" w:cs="Arial"/>
          <w:sz w:val="20"/>
          <w:szCs w:val="20"/>
        </w:rPr>
        <w:t xml:space="preserve"> oleh </w:t>
      </w:r>
      <w:proofErr w:type="spellStart"/>
      <w:r w:rsidR="00694694" w:rsidRPr="0066206D">
        <w:rPr>
          <w:rFonts w:ascii="Arial Nova Light" w:hAnsi="Arial Nova Light" w:cs="Arial"/>
          <w:sz w:val="20"/>
          <w:szCs w:val="20"/>
        </w:rPr>
        <w:t>instansi</w:t>
      </w:r>
      <w:proofErr w:type="spellEnd"/>
      <w:r w:rsidR="00694694" w:rsidRPr="0066206D">
        <w:rPr>
          <w:rFonts w:ascii="Arial Nova Light" w:hAnsi="Arial Nova Light" w:cs="Arial"/>
          <w:sz w:val="20"/>
          <w:szCs w:val="20"/>
        </w:rPr>
        <w:t>.</w:t>
      </w:r>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Padahal</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penghargaan</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merupakan</w:t>
      </w:r>
      <w:proofErr w:type="spellEnd"/>
      <w:r w:rsidR="00CC4C24" w:rsidRPr="0066206D">
        <w:rPr>
          <w:rFonts w:ascii="Arial Nova Light" w:hAnsi="Arial Nova Light" w:cs="Arial"/>
          <w:sz w:val="20"/>
          <w:szCs w:val="20"/>
        </w:rPr>
        <w:t xml:space="preserve"> salah </w:t>
      </w:r>
      <w:proofErr w:type="spellStart"/>
      <w:r w:rsidR="00CC4C24" w:rsidRPr="0066206D">
        <w:rPr>
          <w:rFonts w:ascii="Arial Nova Light" w:hAnsi="Arial Nova Light" w:cs="Arial"/>
          <w:sz w:val="20"/>
          <w:szCs w:val="20"/>
        </w:rPr>
        <w:t>satu</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faktor</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eksternal</w:t>
      </w:r>
      <w:proofErr w:type="spellEnd"/>
      <w:r w:rsidR="00CC4C24" w:rsidRPr="0066206D">
        <w:rPr>
          <w:rFonts w:ascii="Arial Nova Light" w:hAnsi="Arial Nova Light" w:cs="Arial"/>
          <w:sz w:val="20"/>
          <w:szCs w:val="20"/>
        </w:rPr>
        <w:t xml:space="preserve"> yang </w:t>
      </w:r>
      <w:proofErr w:type="spellStart"/>
      <w:r w:rsidR="00CC4C24" w:rsidRPr="0066206D">
        <w:rPr>
          <w:rFonts w:ascii="Arial Nova Light" w:hAnsi="Arial Nova Light" w:cs="Arial"/>
          <w:sz w:val="20"/>
          <w:szCs w:val="20"/>
        </w:rPr>
        <w:t>berperan</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penting</w:t>
      </w:r>
      <w:proofErr w:type="spellEnd"/>
      <w:r w:rsidR="00CC4C24" w:rsidRPr="0066206D">
        <w:rPr>
          <w:rFonts w:ascii="Arial Nova Light" w:hAnsi="Arial Nova Light" w:cs="Arial"/>
          <w:sz w:val="20"/>
          <w:szCs w:val="20"/>
        </w:rPr>
        <w:t xml:space="preserve"> dalam </w:t>
      </w:r>
      <w:proofErr w:type="spellStart"/>
      <w:r w:rsidR="00CC4C24" w:rsidRPr="0066206D">
        <w:rPr>
          <w:rFonts w:ascii="Arial Nova Light" w:hAnsi="Arial Nova Light" w:cs="Arial"/>
          <w:sz w:val="20"/>
          <w:szCs w:val="20"/>
        </w:rPr>
        <w:t>meningkatkan</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motivasi</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kerja</w:t>
      </w:r>
      <w:proofErr w:type="spellEnd"/>
      <w:r w:rsidR="00CC4C24" w:rsidRPr="0066206D">
        <w:rPr>
          <w:rFonts w:ascii="Arial Nova Light" w:hAnsi="Arial Nova Light" w:cs="Arial"/>
          <w:sz w:val="20"/>
          <w:szCs w:val="20"/>
        </w:rPr>
        <w:t xml:space="preserve"> dan </w:t>
      </w:r>
      <w:proofErr w:type="spellStart"/>
      <w:r w:rsidR="00CC4C24" w:rsidRPr="0066206D">
        <w:rPr>
          <w:rFonts w:ascii="Arial Nova Light" w:hAnsi="Arial Nova Light" w:cs="Arial"/>
          <w:sz w:val="20"/>
          <w:szCs w:val="20"/>
        </w:rPr>
        <w:t>mendorong</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individu</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untuk</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mempertahankan</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bahkan</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meningkatkan</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kinerjanya</w:t>
      </w:r>
      <w:proofErr w:type="spellEnd"/>
      <w:r w:rsidR="00506457" w:rsidRPr="0066206D">
        <w:rPr>
          <w:rFonts w:ascii="Arial Nova Light" w:hAnsi="Arial Nova Light" w:cs="Arial"/>
          <w:sz w:val="20"/>
          <w:szCs w:val="20"/>
        </w:rPr>
        <w:t xml:space="preserve"> (Agustin et al., 2024</w:t>
      </w:r>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Kedua</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masih</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terbatasnya</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perhatian</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pimpinan</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terhadap</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pencapaian</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individu</w:t>
      </w:r>
      <w:proofErr w:type="spellEnd"/>
      <w:r w:rsidR="00CC4C24" w:rsidRPr="0066206D">
        <w:rPr>
          <w:rFonts w:ascii="Arial Nova Light" w:hAnsi="Arial Nova Light" w:cs="Arial"/>
          <w:sz w:val="20"/>
          <w:szCs w:val="20"/>
        </w:rPr>
        <w:t xml:space="preserve"> </w:t>
      </w:r>
      <w:proofErr w:type="spellStart"/>
      <w:r w:rsidR="00CC4C24" w:rsidRPr="0066206D">
        <w:rPr>
          <w:rFonts w:ascii="Arial Nova Light" w:hAnsi="Arial Nova Light" w:cs="Arial"/>
          <w:sz w:val="20"/>
          <w:szCs w:val="20"/>
        </w:rPr>
        <w:t>pegawai</w:t>
      </w:r>
      <w:proofErr w:type="spellEnd"/>
      <w:r w:rsidR="00275B46"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Padahal</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dengan</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memberikan</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pengakuan</w:t>
      </w:r>
      <w:proofErr w:type="spellEnd"/>
      <w:r w:rsidR="009B2304" w:rsidRPr="0066206D">
        <w:rPr>
          <w:rFonts w:ascii="Arial Nova Light" w:hAnsi="Arial Nova Light" w:cs="Arial"/>
          <w:sz w:val="20"/>
          <w:szCs w:val="20"/>
        </w:rPr>
        <w:t xml:space="preserve"> yang </w:t>
      </w:r>
      <w:proofErr w:type="spellStart"/>
      <w:r w:rsidR="009B2304" w:rsidRPr="0066206D">
        <w:rPr>
          <w:rFonts w:ascii="Arial Nova Light" w:hAnsi="Arial Nova Light" w:cs="Arial"/>
          <w:sz w:val="20"/>
          <w:szCs w:val="20"/>
        </w:rPr>
        <w:t>sesuai</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pimpinan</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dapat</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meningkatkan</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motivasi</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kerja</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pegawai</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serta</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mendorong</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terciptanya</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prestasi</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kerja</w:t>
      </w:r>
      <w:proofErr w:type="spellEnd"/>
      <w:r w:rsidR="009B2304" w:rsidRPr="0066206D">
        <w:rPr>
          <w:rFonts w:ascii="Arial Nova Light" w:hAnsi="Arial Nova Light" w:cs="Arial"/>
          <w:sz w:val="20"/>
          <w:szCs w:val="20"/>
        </w:rPr>
        <w:t xml:space="preserve"> yang </w:t>
      </w:r>
      <w:proofErr w:type="spellStart"/>
      <w:r w:rsidR="009B2304" w:rsidRPr="0066206D">
        <w:rPr>
          <w:rFonts w:ascii="Arial Nova Light" w:hAnsi="Arial Nova Light" w:cs="Arial"/>
          <w:sz w:val="20"/>
          <w:szCs w:val="20"/>
        </w:rPr>
        <w:t>lebih</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baik</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Sebaliknya</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apabila</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pengakuan</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tidak</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diberikan</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secara</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memadai</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maka</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hal</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ini</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dapat</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menurunkan</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semangat</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berprestasi</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karena</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pegawai</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tidak</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merasakan</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adanya</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penghargaan</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atas</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usaha</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lebih</w:t>
      </w:r>
      <w:proofErr w:type="spellEnd"/>
      <w:r w:rsidR="009B2304" w:rsidRPr="0066206D">
        <w:rPr>
          <w:rFonts w:ascii="Arial Nova Light" w:hAnsi="Arial Nova Light" w:cs="Arial"/>
          <w:sz w:val="20"/>
          <w:szCs w:val="20"/>
        </w:rPr>
        <w:t xml:space="preserve"> yang </w:t>
      </w:r>
      <w:proofErr w:type="spellStart"/>
      <w:r w:rsidR="009B2304" w:rsidRPr="0066206D">
        <w:rPr>
          <w:rFonts w:ascii="Arial Nova Light" w:hAnsi="Arial Nova Light" w:cs="Arial"/>
          <w:sz w:val="20"/>
          <w:szCs w:val="20"/>
        </w:rPr>
        <w:t>telah</w:t>
      </w:r>
      <w:proofErr w:type="spellEnd"/>
      <w:r w:rsidR="009B2304" w:rsidRPr="0066206D">
        <w:rPr>
          <w:rFonts w:ascii="Arial Nova Light" w:hAnsi="Arial Nova Light" w:cs="Arial"/>
          <w:sz w:val="20"/>
          <w:szCs w:val="20"/>
        </w:rPr>
        <w:t xml:space="preserve"> </w:t>
      </w:r>
      <w:proofErr w:type="spellStart"/>
      <w:r w:rsidR="009B2304" w:rsidRPr="0066206D">
        <w:rPr>
          <w:rFonts w:ascii="Arial Nova Light" w:hAnsi="Arial Nova Light" w:cs="Arial"/>
          <w:sz w:val="20"/>
          <w:szCs w:val="20"/>
        </w:rPr>
        <w:t>dilakukan</w:t>
      </w:r>
      <w:proofErr w:type="spellEnd"/>
      <w:r w:rsidR="009B2304" w:rsidRPr="0066206D">
        <w:rPr>
          <w:rFonts w:ascii="Arial Nova Light" w:hAnsi="Arial Nova Light" w:cs="Arial"/>
          <w:sz w:val="20"/>
          <w:szCs w:val="20"/>
        </w:rPr>
        <w:t xml:space="preserve"> </w:t>
      </w:r>
      <w:r w:rsidR="009B2304" w:rsidRPr="0066206D">
        <w:rPr>
          <w:rFonts w:ascii="Arial Nova Light" w:hAnsi="Arial Nova Light" w:cs="Arial"/>
          <w:sz w:val="20"/>
          <w:szCs w:val="20"/>
        </w:rPr>
        <w:fldChar w:fldCharType="begin" w:fldLock="1"/>
      </w:r>
      <w:r w:rsidR="009B2304" w:rsidRPr="0066206D">
        <w:rPr>
          <w:rFonts w:ascii="Arial Nova Light" w:hAnsi="Arial Nova Light" w:cs="Arial"/>
          <w:sz w:val="20"/>
          <w:szCs w:val="20"/>
        </w:rPr>
        <w:instrText>ADDIN CSL_CITATION {"citationItems":[{"id":"ITEM-1","itemData":{"author":[{"dropping-particle":"","family":"Salju","given":"","non-dropping-particle":"","parse-names":false,"suffix":""}],"container-title":"Jurnal Ilmiah","id":"ITEM-1","issue":"1","issued":{"date-parts":[["2023"]]},"page":"94-103","title":"Peran Motivasi dan Kepemimpinan dalam Meningkatkan Prestasi Kerja Karyawan","type":"article-journal","volume":"20"},"uris":["http://www.mendeley.com/documents/?uuid=3641b1e4-117b-422f-a481-bf766e1d3b20"]}],"mendeley":{"formattedCitation":"(Salju, 2023)","plainTextFormattedCitation":"(Salju, 2023)","previouslyFormattedCitation":"(Salju, 2023)"},"properties":{"noteIndex":0},"schema":"https://github.com/citation-style-language/schema/raw/master/csl-citation.json"}</w:instrText>
      </w:r>
      <w:r w:rsidR="009B2304" w:rsidRPr="0066206D">
        <w:rPr>
          <w:rFonts w:ascii="Arial Nova Light" w:hAnsi="Arial Nova Light" w:cs="Arial"/>
          <w:sz w:val="20"/>
          <w:szCs w:val="20"/>
        </w:rPr>
        <w:fldChar w:fldCharType="separate"/>
      </w:r>
      <w:r w:rsidR="009B2304" w:rsidRPr="0066206D">
        <w:rPr>
          <w:rFonts w:ascii="Arial Nova Light" w:hAnsi="Arial Nova Light" w:cs="Arial"/>
          <w:noProof/>
          <w:sz w:val="20"/>
          <w:szCs w:val="20"/>
        </w:rPr>
        <w:t>(Salju, 2023)</w:t>
      </w:r>
      <w:r w:rsidR="009B2304" w:rsidRPr="0066206D">
        <w:rPr>
          <w:rFonts w:ascii="Arial Nova Light" w:hAnsi="Arial Nova Light" w:cs="Arial"/>
          <w:sz w:val="20"/>
          <w:szCs w:val="20"/>
        </w:rPr>
        <w:fldChar w:fldCharType="end"/>
      </w:r>
      <w:r w:rsidR="009B2304" w:rsidRPr="0066206D">
        <w:rPr>
          <w:rFonts w:ascii="Arial Nova Light" w:hAnsi="Arial Nova Light" w:cs="Arial"/>
          <w:sz w:val="20"/>
          <w:szCs w:val="20"/>
        </w:rPr>
        <w:t xml:space="preserve">. </w:t>
      </w:r>
    </w:p>
    <w:p w14:paraId="586DBF73" w14:textId="77777777" w:rsidR="00772D8A" w:rsidRPr="0066206D" w:rsidRDefault="009B2304" w:rsidP="00772D8A">
      <w:pPr>
        <w:pStyle w:val="ListParagraph"/>
        <w:ind w:left="0" w:firstLine="720"/>
        <w:jc w:val="both"/>
        <w:rPr>
          <w:rFonts w:ascii="Arial Nova Light" w:hAnsi="Arial Nova Light" w:cs="Arial"/>
          <w:sz w:val="20"/>
          <w:szCs w:val="20"/>
        </w:rPr>
      </w:pPr>
      <w:proofErr w:type="spellStart"/>
      <w:r w:rsidRPr="0066206D">
        <w:rPr>
          <w:rFonts w:ascii="Arial Nova Light" w:hAnsi="Arial Nova Light" w:cs="Arial"/>
          <w:sz w:val="20"/>
          <w:szCs w:val="20"/>
        </w:rPr>
        <w:t>Sebagai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solusi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pimpinan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merancang</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menerapkan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sistem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penghargaan</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jelas</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terukur</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berkelanjutan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dalam </w:t>
      </w:r>
      <w:proofErr w:type="spellStart"/>
      <w:r w:rsidRPr="0066206D">
        <w:rPr>
          <w:rFonts w:ascii="Arial Nova Light" w:hAnsi="Arial Nova Light" w:cs="Arial"/>
          <w:sz w:val="20"/>
          <w:szCs w:val="20"/>
        </w:rPr>
        <w:t>bentuk</w:t>
      </w:r>
      <w:proofErr w:type="spellEnd"/>
      <w:r w:rsidRPr="0066206D">
        <w:rPr>
          <w:rFonts w:ascii="Arial Nova Light" w:hAnsi="Arial Nova Light" w:cs="Arial"/>
          <w:sz w:val="20"/>
          <w:szCs w:val="20"/>
        </w:rPr>
        <w:t xml:space="preserve"> material </w:t>
      </w:r>
      <w:proofErr w:type="spellStart"/>
      <w:r w:rsidRPr="0066206D">
        <w:rPr>
          <w:rFonts w:ascii="Arial Nova Light" w:hAnsi="Arial Nova Light" w:cs="Arial"/>
          <w:sz w:val="20"/>
          <w:szCs w:val="20"/>
        </w:rPr>
        <w:t>maupun</w:t>
      </w:r>
      <w:proofErr w:type="spellEnd"/>
      <w:r w:rsidRPr="0066206D">
        <w:rPr>
          <w:rFonts w:ascii="Arial Nova Light" w:hAnsi="Arial Nova Light" w:cs="Arial"/>
          <w:sz w:val="20"/>
          <w:szCs w:val="20"/>
        </w:rPr>
        <w:t xml:space="preserve"> non-material. </w:t>
      </w:r>
      <w:proofErr w:type="spellStart"/>
      <w:r w:rsidRPr="0066206D">
        <w:rPr>
          <w:rFonts w:ascii="Arial Nova Light" w:hAnsi="Arial Nova Light" w:cs="Arial"/>
          <w:sz w:val="20"/>
          <w:szCs w:val="20"/>
        </w:rPr>
        <w:t>Penghargaan</w:t>
      </w:r>
      <w:proofErr w:type="spellEnd"/>
      <w:r w:rsidRPr="0066206D">
        <w:rPr>
          <w:rFonts w:ascii="Arial Nova Light" w:hAnsi="Arial Nova Light" w:cs="Arial"/>
          <w:sz w:val="20"/>
          <w:szCs w:val="20"/>
        </w:rPr>
        <w:t xml:space="preserve"> non-material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berupa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pemberian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pujian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terbuka</w:t>
      </w:r>
      <w:proofErr w:type="spellEnd"/>
      <w:r w:rsidRPr="0066206D">
        <w:rPr>
          <w:rFonts w:ascii="Arial Nova Light" w:hAnsi="Arial Nova Light" w:cs="Arial"/>
          <w:sz w:val="20"/>
          <w:szCs w:val="20"/>
        </w:rPr>
        <w:t xml:space="preserve"> dalam forum </w:t>
      </w:r>
      <w:proofErr w:type="spellStart"/>
      <w:r w:rsidRPr="0066206D">
        <w:rPr>
          <w:rFonts w:ascii="Arial Nova Light" w:hAnsi="Arial Nova Light" w:cs="Arial"/>
          <w:sz w:val="20"/>
          <w:szCs w:val="20"/>
        </w:rPr>
        <w:t>resmi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pemberian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sertifikat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atau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piagam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penghargaan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serta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penyebutan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berprestasi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sebagai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bentuk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pengakuan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institusi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sedangkan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penghargaan</w:t>
      </w:r>
      <w:proofErr w:type="spellEnd"/>
      <w:r w:rsidRPr="0066206D">
        <w:rPr>
          <w:rFonts w:ascii="Arial Nova Light" w:hAnsi="Arial Nova Light" w:cs="Arial"/>
          <w:sz w:val="20"/>
          <w:szCs w:val="20"/>
        </w:rPr>
        <w:t xml:space="preserve"> material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berupa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insentif</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atau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bentuk</w:t>
      </w:r>
      <w:proofErr w:type="spellEnd"/>
      <w:r w:rsidRPr="0066206D">
        <w:rPr>
          <w:rFonts w:ascii="Arial Nova Light" w:hAnsi="Arial Nova Light" w:cs="Arial"/>
          <w:sz w:val="20"/>
          <w:szCs w:val="20"/>
        </w:rPr>
        <w:t xml:space="preserve"> </w:t>
      </w:r>
      <w:r w:rsidRPr="0066206D">
        <w:rPr>
          <w:rStyle w:val="Emphasis"/>
          <w:rFonts w:ascii="Arial Nova Light" w:hAnsi="Arial Nova Light" w:cs="Arial"/>
          <w:sz w:val="20"/>
          <w:szCs w:val="20"/>
        </w:rPr>
        <w:t>reward</w:t>
      </w:r>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lainnya</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disesuaikan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kemampuan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instansi</w:t>
      </w:r>
      <w:proofErr w:type="spellEnd"/>
      <w:r w:rsidRPr="0066206D">
        <w:rPr>
          <w:rFonts w:ascii="Arial Nova Light" w:hAnsi="Arial Nova Light" w:cs="Arial"/>
          <w:sz w:val="20"/>
          <w:szCs w:val="20"/>
        </w:rPr>
        <w:t xml:space="preserve"> </w:t>
      </w:r>
      <w:r w:rsidRPr="0066206D">
        <w:rPr>
          <w:rFonts w:ascii="Arial Nova Light" w:hAnsi="Arial Nova Light" w:cs="Arial"/>
          <w:sz w:val="20"/>
          <w:szCs w:val="20"/>
        </w:rPr>
        <w:fldChar w:fldCharType="begin" w:fldLock="1"/>
      </w:r>
      <w:r w:rsidRPr="0066206D">
        <w:rPr>
          <w:rFonts w:ascii="Arial Nova Light" w:hAnsi="Arial Nova Light" w:cs="Arial"/>
          <w:sz w:val="20"/>
          <w:szCs w:val="20"/>
        </w:rPr>
        <w:instrText>ADDIN CSL_CITATION {"citationItems":[{"id":"ITEM-1","itemData":{"author":[{"dropping-particle":"","family":"Sukmara","given":"Ading Rahman","non-dropping-particle":"","parse-names":false,"suffix":""},{"dropping-particle":"","family":"Bastaman","given":"Irma Darmawatie","non-dropping-particle":"","parse-names":false,"suffix":""},{"dropping-particle":"","family":"Mulyatini","given":"Nurdiana","non-dropping-particle":"","parse-names":false,"suffix":""},{"dropping-particle":"","family":"Enas","given":"","non-dropping-particle":"","parse-names":false,"suffix":""}],"id":"ITEM-1","issued":{"date-parts":[["2024"]]},"number-of-pages":"32","publisher":"Cipta Media Nusantara","title":"Strategi Pengembangan Loyalitas dan Kinerja Karyawan","type":"book"},"uris":["http://www.mendeley.com/documents/?uuid=a5ecb682-3854-4da6-a5eb-c41cc1f2678f"]}],"mendeley":{"formattedCitation":"(Sukmara et al., 2024)","manualFormatting":"(Sukmara et al., 2024:32)","plainTextFormattedCitation":"(Sukmara et al., 2024)","previouslyFormattedCitation":"(Sukmara et al., 2024)"},"properties":{"noteIndex":0},"schema":"https://github.com/citation-style-language/schema/raw/master/csl-citation.json"}</w:instrText>
      </w:r>
      <w:r w:rsidRPr="0066206D">
        <w:rPr>
          <w:rFonts w:ascii="Arial Nova Light" w:hAnsi="Arial Nova Light" w:cs="Arial"/>
          <w:sz w:val="20"/>
          <w:szCs w:val="20"/>
        </w:rPr>
        <w:fldChar w:fldCharType="separate"/>
      </w:r>
      <w:r w:rsidRPr="0066206D">
        <w:rPr>
          <w:rFonts w:ascii="Arial Nova Light" w:hAnsi="Arial Nova Light" w:cs="Arial"/>
          <w:noProof/>
          <w:sz w:val="20"/>
          <w:szCs w:val="20"/>
        </w:rPr>
        <w:t>(Sukmara et al., 2024:32)</w:t>
      </w:r>
      <w:r w:rsidRPr="0066206D">
        <w:rPr>
          <w:rFonts w:ascii="Arial Nova Light" w:hAnsi="Arial Nova Light" w:cs="Arial"/>
          <w:sz w:val="20"/>
          <w:szCs w:val="20"/>
        </w:rPr>
        <w:fldChar w:fldCharType="end"/>
      </w:r>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Penghargaan</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transparan</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adil</w:t>
      </w:r>
      <w:proofErr w:type="spellEnd"/>
      <w:r w:rsidRPr="0066206D">
        <w:rPr>
          <w:rFonts w:ascii="Arial Nova Light" w:hAnsi="Arial Nova Light" w:cs="Arial"/>
          <w:sz w:val="20"/>
          <w:szCs w:val="20"/>
        </w:rPr>
        <w:t xml:space="preserve"> juga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membangun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budaya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organisasi</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positif</w:t>
      </w:r>
      <w:proofErr w:type="spellEnd"/>
      <w:r w:rsidRPr="0066206D">
        <w:rPr>
          <w:rFonts w:ascii="Arial Nova Light" w:hAnsi="Arial Nova Light" w:cs="Arial"/>
          <w:sz w:val="20"/>
          <w:szCs w:val="20"/>
        </w:rPr>
        <w:t xml:space="preserve"> </w:t>
      </w:r>
      <w:r w:rsidRPr="0066206D">
        <w:rPr>
          <w:rFonts w:ascii="Arial Nova Light" w:hAnsi="Arial Nova Light" w:cs="Arial"/>
          <w:sz w:val="20"/>
          <w:szCs w:val="20"/>
        </w:rPr>
        <w:fldChar w:fldCharType="begin" w:fldLock="1"/>
      </w:r>
      <w:r w:rsidRPr="0066206D">
        <w:rPr>
          <w:rFonts w:ascii="Arial Nova Light" w:hAnsi="Arial Nova Light" w:cs="Arial"/>
          <w:sz w:val="20"/>
          <w:szCs w:val="20"/>
        </w:rPr>
        <w:instrText>ADDIN CSL_CITATION {"citationItems":[{"id":"ITEM-1","itemData":{"author":[{"dropping-particle":"","family":"Andiansyah","given":"Dani","non-dropping-particle":"","parse-names":false,"suffix":""},{"dropping-particle":"","family":"Taufiqurrahman","given":"","non-dropping-particle":"","parse-names":false,"suffix":""},{"dropping-particle":"","family":"Saptianhadi","given":"","non-dropping-particle":"","parse-names":false,"suffix":""},{"dropping-particle":"","family":"Margana","given":"Riki Ridwan","non-dropping-particle":"","parse-names":false,"suffix":""}],"container-title":"Journal of Social Science Research","id":"ITEM-1","issue":"1","issued":{"date-parts":[["2025"]]},"page":"2315-2324","title":"Pengaruh Sistem Penghargaan yang Adil Bagi Karyawan yang Berkinerja Baik dan Kesempatan untuk Mengikuti Pelatihan yang Relevan terhadap Kepuasan Kerja","type":"article-journal","volume":"5"},"uris":["http://www.mendeley.com/documents/?uuid=1499a1ac-4875-4c4f-8cd8-aed50fd97e6a"]}],"mendeley":{"formattedCitation":"(Andiansyah et al., 2025)","plainTextFormattedCitation":"(Andiansyah et al., 2025)","previouslyFormattedCitation":"(Andiansyah et al., 2025)"},"properties":{"noteIndex":0},"schema":"https://github.com/citation-style-language/schema/raw/master/csl-citation.json"}</w:instrText>
      </w:r>
      <w:r w:rsidRPr="0066206D">
        <w:rPr>
          <w:rFonts w:ascii="Arial Nova Light" w:hAnsi="Arial Nova Light" w:cs="Arial"/>
          <w:sz w:val="20"/>
          <w:szCs w:val="20"/>
        </w:rPr>
        <w:fldChar w:fldCharType="separate"/>
      </w:r>
      <w:r w:rsidRPr="0066206D">
        <w:rPr>
          <w:rFonts w:ascii="Arial Nova Light" w:hAnsi="Arial Nova Light" w:cs="Arial"/>
          <w:noProof/>
          <w:sz w:val="20"/>
          <w:szCs w:val="20"/>
        </w:rPr>
        <w:t>(Andiansyah et al., 2025)</w:t>
      </w:r>
      <w:r w:rsidRPr="0066206D">
        <w:rPr>
          <w:rFonts w:ascii="Arial Nova Light" w:hAnsi="Arial Nova Light" w:cs="Arial"/>
          <w:sz w:val="20"/>
          <w:szCs w:val="20"/>
        </w:rPr>
        <w:fldChar w:fldCharType="end"/>
      </w:r>
      <w:r w:rsidRPr="0066206D">
        <w:rPr>
          <w:rFonts w:ascii="Arial Nova Light" w:hAnsi="Arial Nova Light" w:cs="Arial"/>
          <w:sz w:val="20"/>
          <w:szCs w:val="20"/>
        </w:rPr>
        <w:t xml:space="preserve">. </w:t>
      </w:r>
    </w:p>
    <w:p w14:paraId="0556819D" w14:textId="77777777" w:rsidR="00544F59" w:rsidRPr="0066206D" w:rsidRDefault="009B2304" w:rsidP="00544F59">
      <w:pPr>
        <w:pStyle w:val="ListParagraph"/>
        <w:ind w:left="0" w:firstLine="720"/>
        <w:jc w:val="both"/>
        <w:rPr>
          <w:rFonts w:ascii="Arial Nova Light" w:eastAsia="Times New Roman" w:hAnsi="Arial Nova Light" w:cs="Arial"/>
          <w:sz w:val="20"/>
          <w:szCs w:val="20"/>
        </w:rPr>
      </w:pPr>
      <w:proofErr w:type="spellStart"/>
      <w:r w:rsidRPr="0066206D">
        <w:rPr>
          <w:rFonts w:ascii="Arial Nova Light" w:eastAsia="Times New Roman" w:hAnsi="Arial Nova Light" w:cs="Arial"/>
          <w:sz w:val="20"/>
          <w:szCs w:val="20"/>
        </w:rPr>
        <w:t>Dengan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demikian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dapat</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diketahui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bahwa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orientasi</w:t>
      </w:r>
      <w:proofErr w:type="spellEnd"/>
      <w:r w:rsidRPr="0066206D">
        <w:rPr>
          <w:rFonts w:ascii="Arial Nova Light" w:eastAsia="Times New Roman" w:hAnsi="Arial Nova Light" w:cs="Arial"/>
          <w:sz w:val="20"/>
          <w:szCs w:val="20"/>
        </w:rPr>
        <w:t xml:space="preserve"> </w:t>
      </w:r>
      <w:r w:rsidR="00A262FC" w:rsidRPr="0066206D">
        <w:rPr>
          <w:rFonts w:ascii="Arial Nova Light" w:eastAsia="Times New Roman" w:hAnsi="Arial Nova Light" w:cs="Arial"/>
          <w:sz w:val="20"/>
          <w:szCs w:val="20"/>
        </w:rPr>
        <w:t xml:space="preserve">pada </w:t>
      </w:r>
      <w:r w:rsidRPr="0066206D">
        <w:rPr>
          <w:rFonts w:ascii="Arial Nova Light" w:eastAsia="Times New Roman" w:hAnsi="Arial Nova Light" w:cs="Arial"/>
          <w:sz w:val="20"/>
          <w:szCs w:val="20"/>
        </w:rPr>
        <w:t xml:space="preserve">orang di Kantor Dinas Pendidikan dan </w:t>
      </w:r>
      <w:proofErr w:type="spellStart"/>
      <w:r w:rsidRPr="0066206D">
        <w:rPr>
          <w:rFonts w:ascii="Arial Nova Light" w:eastAsia="Times New Roman" w:hAnsi="Arial Nova Light" w:cs="Arial"/>
          <w:sz w:val="20"/>
          <w:szCs w:val="20"/>
        </w:rPr>
        <w:t>Kebudayaan</w:t>
      </w:r>
      <w:proofErr w:type="spellEnd"/>
      <w:r w:rsidRPr="0066206D">
        <w:rPr>
          <w:rFonts w:ascii="Arial Nova Light" w:eastAsia="Times New Roman" w:hAnsi="Arial Nova Light" w:cs="Arial"/>
          <w:sz w:val="20"/>
          <w:szCs w:val="20"/>
        </w:rPr>
        <w:t xml:space="preserve"> Kota Padang Panjang </w:t>
      </w:r>
      <w:proofErr w:type="spellStart"/>
      <w:r w:rsidRPr="0066206D">
        <w:rPr>
          <w:rFonts w:ascii="Arial Nova Light" w:eastAsia="Times New Roman" w:hAnsi="Arial Nova Light" w:cs="Arial"/>
          <w:sz w:val="20"/>
          <w:szCs w:val="20"/>
        </w:rPr>
        <w:t>secara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keseluruhan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berada</w:t>
      </w:r>
      <w:proofErr w:type="spellEnd"/>
      <w:r w:rsidRPr="0066206D">
        <w:rPr>
          <w:rFonts w:ascii="Arial Nova Light" w:eastAsia="Times New Roman" w:hAnsi="Arial Nova Light" w:cs="Arial"/>
          <w:sz w:val="20"/>
          <w:szCs w:val="20"/>
        </w:rPr>
        <w:t xml:space="preserve"> pada </w:t>
      </w:r>
      <w:proofErr w:type="spellStart"/>
      <w:r w:rsidRPr="0066206D">
        <w:rPr>
          <w:rFonts w:ascii="Arial Nova Light" w:eastAsia="Times New Roman" w:hAnsi="Arial Nova Light" w:cs="Arial"/>
          <w:sz w:val="20"/>
          <w:szCs w:val="20"/>
        </w:rPr>
        <w:t>kategori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cukup</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baik</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Kondisi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ini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perlu</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ditingkatkan</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secara</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berkelanjutan</w:t>
      </w:r>
      <w:proofErr w:type="spellEnd"/>
      <w:r w:rsidRPr="0066206D">
        <w:rPr>
          <w:rFonts w:ascii="Arial Nova Light" w:eastAsia="Times New Roman" w:hAnsi="Arial Nova Light" w:cs="Arial"/>
          <w:sz w:val="20"/>
          <w:szCs w:val="20"/>
        </w:rPr>
        <w:t xml:space="preserve"> agar </w:t>
      </w:r>
      <w:proofErr w:type="spellStart"/>
      <w:r w:rsidRPr="0066206D">
        <w:rPr>
          <w:rFonts w:ascii="Arial Nova Light" w:eastAsia="Times New Roman" w:hAnsi="Arial Nova Light" w:cs="Arial"/>
          <w:sz w:val="20"/>
          <w:szCs w:val="20"/>
        </w:rPr>
        <w:t>orientasi</w:t>
      </w:r>
      <w:proofErr w:type="spellEnd"/>
      <w:r w:rsidRPr="0066206D">
        <w:rPr>
          <w:rFonts w:ascii="Arial Nova Light" w:eastAsia="Times New Roman" w:hAnsi="Arial Nova Light" w:cs="Arial"/>
          <w:sz w:val="20"/>
          <w:szCs w:val="20"/>
        </w:rPr>
        <w:t xml:space="preserve"> orang </w:t>
      </w:r>
      <w:proofErr w:type="spellStart"/>
      <w:r w:rsidRPr="0066206D">
        <w:rPr>
          <w:rFonts w:ascii="Arial Nova Light" w:eastAsia="Times New Roman" w:hAnsi="Arial Nova Light" w:cs="Arial"/>
          <w:sz w:val="20"/>
          <w:szCs w:val="20"/>
        </w:rPr>
        <w:t>pegawai</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dapat</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berkembang</w:t>
      </w:r>
      <w:proofErr w:type="spellEnd"/>
      <w:r w:rsidRPr="0066206D">
        <w:rPr>
          <w:rFonts w:ascii="Arial Nova Light" w:eastAsia="Times New Roman" w:hAnsi="Arial Nova Light" w:cs="Arial"/>
          <w:sz w:val="20"/>
          <w:szCs w:val="20"/>
        </w:rPr>
        <w:t xml:space="preserve"> </w:t>
      </w:r>
      <w:proofErr w:type="spellStart"/>
      <w:r w:rsidRPr="0066206D">
        <w:rPr>
          <w:rFonts w:ascii="Arial Nova Light" w:eastAsia="Times New Roman" w:hAnsi="Arial Nova Light" w:cs="Arial"/>
          <w:sz w:val="20"/>
          <w:szCs w:val="20"/>
        </w:rPr>
        <w:t>menjadi</w:t>
      </w:r>
      <w:proofErr w:type="spellEnd"/>
      <w:r w:rsidRPr="0066206D">
        <w:rPr>
          <w:rFonts w:ascii="Arial Nova Light" w:eastAsia="Times New Roman" w:hAnsi="Arial Nova Light" w:cs="Arial"/>
          <w:sz w:val="20"/>
          <w:szCs w:val="20"/>
        </w:rPr>
        <w:t xml:space="preserve"> sangat </w:t>
      </w:r>
      <w:proofErr w:type="spellStart"/>
      <w:r w:rsidRPr="0066206D">
        <w:rPr>
          <w:rFonts w:ascii="Arial Nova Light" w:eastAsia="Times New Roman" w:hAnsi="Arial Nova Light" w:cs="Arial"/>
          <w:sz w:val="20"/>
          <w:szCs w:val="20"/>
        </w:rPr>
        <w:t>baik</w:t>
      </w:r>
      <w:proofErr w:type="spellEnd"/>
      <w:r w:rsidRPr="0066206D">
        <w:rPr>
          <w:rFonts w:ascii="Arial Nova Light" w:eastAsia="Times New Roman" w:hAnsi="Arial Nova Light" w:cs="Arial"/>
          <w:sz w:val="20"/>
          <w:szCs w:val="20"/>
        </w:rPr>
        <w:t>.</w:t>
      </w:r>
    </w:p>
    <w:p w14:paraId="62B7078D" w14:textId="77777777" w:rsidR="00544F59" w:rsidRPr="0066206D" w:rsidRDefault="00544F59" w:rsidP="00544F59">
      <w:pPr>
        <w:jc w:val="both"/>
        <w:rPr>
          <w:rFonts w:ascii="Arial Nova Light" w:eastAsia="Times New Roman" w:hAnsi="Arial Nova Light" w:cs="Arial"/>
          <w:sz w:val="20"/>
          <w:szCs w:val="20"/>
        </w:rPr>
      </w:pPr>
    </w:p>
    <w:p w14:paraId="22A989CF" w14:textId="77777777" w:rsidR="00544F59" w:rsidRPr="0066206D" w:rsidRDefault="00544F59" w:rsidP="00544F59">
      <w:pPr>
        <w:pStyle w:val="Heading4"/>
      </w:pPr>
      <w:r w:rsidRPr="0066206D">
        <w:lastRenderedPageBreak/>
        <w:t>KESIMPULAN</w:t>
      </w:r>
    </w:p>
    <w:p w14:paraId="5D189F04" w14:textId="77777777" w:rsidR="00B77FA3" w:rsidRPr="0066206D" w:rsidRDefault="00914FA2" w:rsidP="00B77FA3">
      <w:pPr>
        <w:ind w:firstLine="720"/>
        <w:jc w:val="both"/>
        <w:rPr>
          <w:rFonts w:ascii="Arial Nova Light" w:hAnsi="Arial Nova Light" w:cs="Arial"/>
          <w:sz w:val="20"/>
          <w:szCs w:val="20"/>
        </w:rPr>
      </w:pPr>
      <w:r w:rsidRPr="0066206D">
        <w:rPr>
          <w:rFonts w:ascii="Arial Nova Light" w:hAnsi="Arial Nova Light" w:cs="Arial"/>
          <w:sz w:val="20"/>
          <w:szCs w:val="20"/>
        </w:rPr>
        <w:t xml:space="preserve">Hasil </w:t>
      </w:r>
      <w:proofErr w:type="spellStart"/>
      <w:r w:rsidRPr="0066206D">
        <w:rPr>
          <w:rFonts w:ascii="Arial Nova Light" w:hAnsi="Arial Nova Light" w:cs="Arial"/>
          <w:sz w:val="20"/>
          <w:szCs w:val="20"/>
        </w:rPr>
        <w:t>penelitian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menunjukkan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bahwa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budaya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organisasi</w:t>
      </w:r>
      <w:proofErr w:type="spellEnd"/>
      <w:r w:rsidRPr="0066206D">
        <w:rPr>
          <w:rFonts w:ascii="Arial Nova Light" w:hAnsi="Arial Nova Light" w:cs="Arial"/>
          <w:sz w:val="20"/>
          <w:szCs w:val="20"/>
        </w:rPr>
        <w:t xml:space="preserve"> di Kantor Dinas Pendidikan dan </w:t>
      </w:r>
      <w:proofErr w:type="spellStart"/>
      <w:r w:rsidRPr="0066206D">
        <w:rPr>
          <w:rFonts w:ascii="Arial Nova Light" w:hAnsi="Arial Nova Light" w:cs="Arial"/>
          <w:sz w:val="20"/>
          <w:szCs w:val="20"/>
        </w:rPr>
        <w:t>Kebudayaan</w:t>
      </w:r>
      <w:proofErr w:type="spellEnd"/>
      <w:r w:rsidRPr="0066206D">
        <w:rPr>
          <w:rFonts w:ascii="Arial Nova Light" w:hAnsi="Arial Nova Light" w:cs="Arial"/>
          <w:sz w:val="20"/>
          <w:szCs w:val="20"/>
        </w:rPr>
        <w:t xml:space="preserve"> Kota Padang Panjang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umum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dengan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skor</w:t>
      </w:r>
      <w:proofErr w:type="spellEnd"/>
      <w:r w:rsidRPr="0066206D">
        <w:rPr>
          <w:rFonts w:ascii="Arial Nova Light" w:hAnsi="Arial Nova Light" w:cs="Arial"/>
          <w:sz w:val="20"/>
          <w:szCs w:val="20"/>
        </w:rPr>
        <w:t xml:space="preserve"> rata-rata 3,89. </w:t>
      </w:r>
      <w:proofErr w:type="spellStart"/>
      <w:r w:rsidRPr="0066206D">
        <w:rPr>
          <w:rFonts w:ascii="Arial Nova Light" w:hAnsi="Arial Nova Light" w:cs="Arial"/>
          <w:sz w:val="20"/>
          <w:szCs w:val="20"/>
        </w:rPr>
        <w:t>Keunggulan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utama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terlihat</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indikator</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orientasi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tim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perhatian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terhadap</w:t>
      </w:r>
      <w:proofErr w:type="spellEnd"/>
      <w:r w:rsidRPr="0066206D">
        <w:rPr>
          <w:rFonts w:ascii="Arial Nova Light" w:hAnsi="Arial Nova Light" w:cs="Arial"/>
          <w:sz w:val="20"/>
          <w:szCs w:val="20"/>
        </w:rPr>
        <w:t xml:space="preserve"> detail, dan </w:t>
      </w:r>
      <w:proofErr w:type="spellStart"/>
      <w:r w:rsidRPr="0066206D">
        <w:rPr>
          <w:rFonts w:ascii="Arial Nova Light" w:hAnsi="Arial Nova Light" w:cs="Arial"/>
          <w:sz w:val="20"/>
          <w:szCs w:val="20"/>
        </w:rPr>
        <w:t>orientasi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hasil</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serta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didukung</w:t>
      </w:r>
      <w:proofErr w:type="spellEnd"/>
      <w:r w:rsidRPr="0066206D">
        <w:rPr>
          <w:rFonts w:ascii="Arial Nova Light" w:hAnsi="Arial Nova Light" w:cs="Arial"/>
          <w:sz w:val="20"/>
          <w:szCs w:val="20"/>
        </w:rPr>
        <w:t xml:space="preserve"> oleh </w:t>
      </w:r>
      <w:proofErr w:type="spellStart"/>
      <w:r w:rsidRPr="0066206D">
        <w:rPr>
          <w:rFonts w:ascii="Arial Nova Light" w:hAnsi="Arial Nova Light" w:cs="Arial"/>
          <w:sz w:val="20"/>
          <w:szCs w:val="20"/>
        </w:rPr>
        <w:t>keagresifan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yang juga </w:t>
      </w:r>
      <w:proofErr w:type="spellStart"/>
      <w:r w:rsidRPr="0066206D">
        <w:rPr>
          <w:rFonts w:ascii="Arial Nova Light" w:hAnsi="Arial Nova Light" w:cs="Arial"/>
          <w:sz w:val="20"/>
          <w:szCs w:val="20"/>
        </w:rPr>
        <w:t>menunjukkan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kondisi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Namun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demikian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indikator</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inovasi</w:t>
      </w:r>
      <w:proofErr w:type="spellEnd"/>
      <w:r w:rsidRPr="0066206D">
        <w:rPr>
          <w:rFonts w:ascii="Arial Nova Light" w:hAnsi="Arial Nova Light" w:cs="Arial"/>
          <w:sz w:val="20"/>
          <w:szCs w:val="20"/>
        </w:rPr>
        <w:t xml:space="preserve"> &amp; </w:t>
      </w:r>
      <w:proofErr w:type="spellStart"/>
      <w:r w:rsidRPr="0066206D">
        <w:rPr>
          <w:rFonts w:ascii="Arial Nova Light" w:hAnsi="Arial Nova Light" w:cs="Arial"/>
          <w:sz w:val="20"/>
          <w:szCs w:val="20"/>
        </w:rPr>
        <w:t>pengambilan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risiko</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serta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orientasi</w:t>
      </w:r>
      <w:proofErr w:type="spellEnd"/>
      <w:r w:rsidRPr="0066206D">
        <w:rPr>
          <w:rFonts w:ascii="Arial Nova Light" w:hAnsi="Arial Nova Light" w:cs="Arial"/>
          <w:sz w:val="20"/>
          <w:szCs w:val="20"/>
        </w:rPr>
        <w:t xml:space="preserve"> </w:t>
      </w:r>
      <w:r w:rsidR="00B77FA3" w:rsidRPr="0066206D">
        <w:rPr>
          <w:rFonts w:ascii="Arial Nova Light" w:hAnsi="Arial Nova Light" w:cs="Arial"/>
          <w:sz w:val="20"/>
          <w:szCs w:val="20"/>
        </w:rPr>
        <w:t xml:space="preserve">pada </w:t>
      </w:r>
      <w:r w:rsidRPr="0066206D">
        <w:rPr>
          <w:rFonts w:ascii="Arial Nova Light" w:hAnsi="Arial Nova Light" w:cs="Arial"/>
          <w:sz w:val="20"/>
          <w:szCs w:val="20"/>
        </w:rPr>
        <w:t xml:space="preserve">orang </w:t>
      </w:r>
      <w:proofErr w:type="spellStart"/>
      <w:r w:rsidRPr="0066206D">
        <w:rPr>
          <w:rFonts w:ascii="Arial Nova Light" w:hAnsi="Arial Nova Light" w:cs="Arial"/>
          <w:sz w:val="20"/>
          <w:szCs w:val="20"/>
        </w:rPr>
        <w:t>masih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berada</w:t>
      </w:r>
      <w:proofErr w:type="spellEnd"/>
      <w:r w:rsidRPr="0066206D">
        <w:rPr>
          <w:rFonts w:ascii="Arial Nova Light" w:hAnsi="Arial Nova Light" w:cs="Arial"/>
          <w:sz w:val="20"/>
          <w:szCs w:val="20"/>
        </w:rPr>
        <w:t xml:space="preserve"> pada </w:t>
      </w:r>
      <w:proofErr w:type="spellStart"/>
      <w:r w:rsidRPr="0066206D">
        <w:rPr>
          <w:rFonts w:ascii="Arial Nova Light" w:hAnsi="Arial Nova Light" w:cs="Arial"/>
          <w:sz w:val="20"/>
          <w:szCs w:val="20"/>
        </w:rPr>
        <w:t>kategori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cukup</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baik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sehingga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perlu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mendapatkan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perhatian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lebih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untuk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dikembangkan</w:t>
      </w:r>
      <w:proofErr w:type="spellEnd"/>
      <w:r w:rsidRPr="0066206D">
        <w:rPr>
          <w:rFonts w:ascii="Arial Nova Light" w:hAnsi="Arial Nova Light" w:cs="Arial"/>
          <w:sz w:val="20"/>
          <w:szCs w:val="20"/>
        </w:rPr>
        <w:t>.</w:t>
      </w:r>
    </w:p>
    <w:p w14:paraId="14994DF9" w14:textId="77777777" w:rsidR="00DB58EC" w:rsidRPr="0066206D" w:rsidRDefault="00F052BF" w:rsidP="00B77FA3">
      <w:pPr>
        <w:ind w:firstLine="720"/>
        <w:jc w:val="both"/>
        <w:rPr>
          <w:rFonts w:ascii="Arial Nova Light" w:hAnsi="Arial Nova Light" w:cs="Arial"/>
          <w:sz w:val="20"/>
          <w:szCs w:val="20"/>
        </w:rPr>
      </w:pPr>
      <w:r w:rsidRPr="0066206D">
        <w:rPr>
          <w:rFonts w:ascii="Arial Nova Light" w:hAnsi="Arial Nova Light" w:cs="Arial"/>
          <w:sz w:val="20"/>
          <w:szCs w:val="20"/>
        </w:rPr>
        <w:t xml:space="preserve">Oleh </w:t>
      </w:r>
      <w:proofErr w:type="spellStart"/>
      <w:r w:rsidRPr="0066206D">
        <w:rPr>
          <w:rFonts w:ascii="Arial Nova Light" w:hAnsi="Arial Nova Light" w:cs="Arial"/>
          <w:sz w:val="20"/>
          <w:szCs w:val="20"/>
        </w:rPr>
        <w:t>karena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itu</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disarankan</w:t>
      </w:r>
      <w:proofErr w:type="spellEnd"/>
      <w:r w:rsidRPr="0066206D">
        <w:rPr>
          <w:rFonts w:ascii="Arial Nova Light" w:hAnsi="Arial Nova Light" w:cs="Arial"/>
          <w:sz w:val="20"/>
          <w:szCs w:val="20"/>
        </w:rPr>
        <w:t xml:space="preserve"> agar </w:t>
      </w:r>
      <w:proofErr w:type="spellStart"/>
      <w:r w:rsidRPr="0066206D">
        <w:rPr>
          <w:rFonts w:ascii="Arial Nova Light" w:hAnsi="Arial Nova Light" w:cs="Arial"/>
          <w:sz w:val="20"/>
          <w:szCs w:val="20"/>
        </w:rPr>
        <w:t>pimpinan</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instansi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terkait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merancang</w:t>
      </w:r>
      <w:proofErr w:type="spellEnd"/>
      <w:r w:rsidRPr="0066206D">
        <w:rPr>
          <w:rFonts w:ascii="Arial Nova Light" w:hAnsi="Arial Nova Light" w:cs="Arial"/>
          <w:sz w:val="20"/>
          <w:szCs w:val="20"/>
        </w:rPr>
        <w:t xml:space="preserve"> program </w:t>
      </w:r>
      <w:proofErr w:type="spellStart"/>
      <w:r w:rsidRPr="0066206D">
        <w:rPr>
          <w:rFonts w:ascii="Arial Nova Light" w:hAnsi="Arial Nova Light" w:cs="Arial"/>
          <w:sz w:val="20"/>
          <w:szCs w:val="20"/>
        </w:rPr>
        <w:t>penguatan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budaya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organisasi</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lebih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terarah</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meliputi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penciptaan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iklim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kerja</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mendorong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inovasi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pemberian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ruang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bagi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untuk</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menyampaikan</w:t>
      </w:r>
      <w:proofErr w:type="spellEnd"/>
      <w:r w:rsidRPr="0066206D">
        <w:rPr>
          <w:rFonts w:ascii="Arial Nova Light" w:hAnsi="Arial Nova Light" w:cs="Arial"/>
          <w:sz w:val="20"/>
          <w:szCs w:val="20"/>
        </w:rPr>
        <w:t xml:space="preserve"> ide, </w:t>
      </w:r>
      <w:proofErr w:type="spellStart"/>
      <w:r w:rsidRPr="0066206D">
        <w:rPr>
          <w:rFonts w:ascii="Arial Nova Light" w:hAnsi="Arial Nova Light" w:cs="Arial"/>
          <w:sz w:val="20"/>
          <w:szCs w:val="20"/>
        </w:rPr>
        <w:t>penerapan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sistem</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penghargaan</w:t>
      </w:r>
      <w:proofErr w:type="spellEnd"/>
      <w:r w:rsidRPr="0066206D">
        <w:rPr>
          <w:rFonts w:ascii="Arial Nova Light" w:hAnsi="Arial Nova Light" w:cs="Arial"/>
          <w:sz w:val="20"/>
          <w:szCs w:val="20"/>
        </w:rPr>
        <w:t xml:space="preserve"> yang </w:t>
      </w:r>
      <w:proofErr w:type="spellStart"/>
      <w:r w:rsidRPr="0066206D">
        <w:rPr>
          <w:rFonts w:ascii="Arial Nova Light" w:hAnsi="Arial Nova Light" w:cs="Arial"/>
          <w:sz w:val="20"/>
          <w:szCs w:val="20"/>
        </w:rPr>
        <w:t>adil</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transparan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serta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peningkatan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perhatian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terhadap</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kebutuhan</w:t>
      </w:r>
      <w:proofErr w:type="spellEnd"/>
      <w:r w:rsidRPr="0066206D">
        <w:rPr>
          <w:rFonts w:ascii="Arial Nova Light" w:hAnsi="Arial Nova Light" w:cs="Arial"/>
          <w:sz w:val="20"/>
          <w:szCs w:val="20"/>
        </w:rPr>
        <w:t xml:space="preserve"> dan </w:t>
      </w:r>
      <w:proofErr w:type="spellStart"/>
      <w:r w:rsidRPr="0066206D">
        <w:rPr>
          <w:rFonts w:ascii="Arial Nova Light" w:hAnsi="Arial Nova Light" w:cs="Arial"/>
          <w:sz w:val="20"/>
          <w:szCs w:val="20"/>
        </w:rPr>
        <w:t>kesejahteraan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pegawai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sehingga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budaya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organisasi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dapat</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berkembang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optimal dan </w:t>
      </w:r>
      <w:proofErr w:type="spellStart"/>
      <w:r w:rsidRPr="0066206D">
        <w:rPr>
          <w:rFonts w:ascii="Arial Nova Light" w:hAnsi="Arial Nova Light" w:cs="Arial"/>
          <w:sz w:val="20"/>
          <w:szCs w:val="20"/>
        </w:rPr>
        <w:t>mendukung</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peningkatan</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kinerja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organisasi</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secara</w:t>
      </w:r>
      <w:proofErr w:type="spellEnd"/>
      <w:r w:rsidRPr="0066206D">
        <w:rPr>
          <w:rFonts w:ascii="Arial Nova Light" w:hAnsi="Arial Nova Light" w:cs="Arial"/>
          <w:sz w:val="20"/>
          <w:szCs w:val="20"/>
        </w:rPr>
        <w:t xml:space="preserve"> </w:t>
      </w:r>
      <w:proofErr w:type="spellStart"/>
      <w:r w:rsidRPr="0066206D">
        <w:rPr>
          <w:rFonts w:ascii="Arial Nova Light" w:hAnsi="Arial Nova Light" w:cs="Arial"/>
          <w:sz w:val="20"/>
          <w:szCs w:val="20"/>
        </w:rPr>
        <w:t>keseluruhan</w:t>
      </w:r>
      <w:proofErr w:type="spellEnd"/>
      <w:r w:rsidRPr="0066206D">
        <w:rPr>
          <w:rFonts w:ascii="Arial Nova Light" w:hAnsi="Arial Nova Light" w:cs="Arial"/>
          <w:sz w:val="20"/>
          <w:szCs w:val="20"/>
        </w:rPr>
        <w:t>.</w:t>
      </w:r>
    </w:p>
    <w:p w14:paraId="5851040D" w14:textId="77777777" w:rsidR="00E94596" w:rsidRPr="0066206D" w:rsidRDefault="00E94596" w:rsidP="00B77FA3">
      <w:pPr>
        <w:ind w:firstLine="720"/>
        <w:jc w:val="both"/>
        <w:rPr>
          <w:rFonts w:ascii="Arial Nova Light" w:eastAsia="Times New Roman" w:hAnsi="Arial Nova Light" w:cs="Arial"/>
          <w:sz w:val="20"/>
          <w:szCs w:val="20"/>
        </w:rPr>
      </w:pPr>
    </w:p>
    <w:p w14:paraId="37154236" w14:textId="77777777" w:rsidR="0055391F" w:rsidRPr="0066206D" w:rsidRDefault="0047699D" w:rsidP="008936FA">
      <w:pPr>
        <w:pStyle w:val="Heading4"/>
      </w:pPr>
      <w:r w:rsidRPr="0066206D">
        <w:t>DAFTAR PUSTAKA</w:t>
      </w:r>
    </w:p>
    <w:p w14:paraId="4599E324" w14:textId="77777777" w:rsidR="001B5050" w:rsidRPr="0066206D" w:rsidRDefault="001B5050" w:rsidP="001B5050">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Agustin, K. D., Anisah, Gistituati, N., &amp; Kadri, A. H. (2024). Pengaruh Insentif Non Material terhadap Kepuasan Kerja Pegawai Dinas Pendidikan dan Kebudayaan Kota. </w:t>
      </w:r>
      <w:r w:rsidRPr="0066206D">
        <w:rPr>
          <w:rFonts w:ascii="Arial Nova Light" w:hAnsi="Arial Nova Light" w:cs="Arial"/>
          <w:i/>
          <w:iCs/>
          <w:noProof/>
          <w:sz w:val="20"/>
          <w:szCs w:val="20"/>
        </w:rPr>
        <w:t>Journal of Educational Administration and Leadership</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4</w:t>
      </w:r>
      <w:r w:rsidRPr="0066206D">
        <w:rPr>
          <w:rFonts w:ascii="Arial Nova Light" w:hAnsi="Arial Nova Light" w:cs="Arial"/>
          <w:noProof/>
          <w:sz w:val="20"/>
          <w:szCs w:val="20"/>
        </w:rPr>
        <w:t>(3), 113–118. https://doi.org/10.24036/jeal.v4i3.</w:t>
      </w:r>
    </w:p>
    <w:p w14:paraId="3BABA788" w14:textId="77777777" w:rsidR="00251840" w:rsidRPr="0066206D" w:rsidRDefault="00251840" w:rsidP="00DF4C1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Agustino, M., &amp; Widowati. (2026). Analisis Komunikasi dalam Meningkatkan Kinerja Pegawai pada Kelurahan Pamulang Timur. </w:t>
      </w:r>
      <w:r w:rsidRPr="0066206D">
        <w:rPr>
          <w:rFonts w:ascii="Arial Nova Light" w:hAnsi="Arial Nova Light" w:cs="Arial"/>
          <w:i/>
          <w:iCs/>
          <w:noProof/>
          <w:sz w:val="20"/>
          <w:szCs w:val="20"/>
        </w:rPr>
        <w:t>Jurnal Ilmiah Ekonomi Dan Bisnis</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4</w:t>
      </w:r>
      <w:r w:rsidRPr="0066206D">
        <w:rPr>
          <w:rFonts w:ascii="Arial Nova Light" w:hAnsi="Arial Nova Light" w:cs="Arial"/>
          <w:noProof/>
          <w:sz w:val="20"/>
          <w:szCs w:val="20"/>
        </w:rPr>
        <w:t>(5), 1522–1534.</w:t>
      </w:r>
    </w:p>
    <w:p w14:paraId="4346E2E0" w14:textId="77777777" w:rsidR="004319B4" w:rsidRPr="0066206D" w:rsidRDefault="004319B4" w:rsidP="00DF4C1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Andiansyah, D., Taufiqurrahman, Saptianhadi, &amp; Margana, R. R. (2025). Pengaruh Sistem Penghargaan yang Adil Bagi Karyawan yang Berkinerja Baik dan Kesempatan untuk Mengikuti Pelatihan yang Relevan terhadap Kepuasan Kerja. </w:t>
      </w:r>
      <w:r w:rsidRPr="0066206D">
        <w:rPr>
          <w:rFonts w:ascii="Arial Nova Light" w:hAnsi="Arial Nova Light" w:cs="Arial"/>
          <w:i/>
          <w:iCs/>
          <w:noProof/>
          <w:sz w:val="20"/>
          <w:szCs w:val="20"/>
        </w:rPr>
        <w:t>Journal of Social Science Research</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5</w:t>
      </w:r>
      <w:r w:rsidRPr="0066206D">
        <w:rPr>
          <w:rFonts w:ascii="Arial Nova Light" w:hAnsi="Arial Nova Light" w:cs="Arial"/>
          <w:noProof/>
          <w:sz w:val="20"/>
          <w:szCs w:val="20"/>
        </w:rPr>
        <w:t>(1), 2315–2324.</w:t>
      </w:r>
    </w:p>
    <w:p w14:paraId="117A7662" w14:textId="77777777" w:rsidR="00B07152" w:rsidRPr="0066206D" w:rsidRDefault="00B07152" w:rsidP="00DF4C1A">
      <w:pPr>
        <w:widowControl w:val="0"/>
        <w:autoSpaceDE w:val="0"/>
        <w:autoSpaceDN w:val="0"/>
        <w:adjustRightInd w:val="0"/>
        <w:ind w:left="480" w:hanging="480"/>
        <w:jc w:val="both"/>
        <w:rPr>
          <w:rFonts w:ascii="Arial Nova Light" w:hAnsi="Arial Nova Light" w:cs="Arial"/>
          <w:noProof/>
          <w:sz w:val="20"/>
          <w:szCs w:val="20"/>
        </w:rPr>
      </w:pPr>
      <w:r w:rsidRPr="0066206D">
        <w:rPr>
          <w:rFonts w:ascii="Arial Nova Light" w:hAnsi="Arial Nova Light" w:cs="Arial"/>
          <w:noProof/>
          <w:sz w:val="20"/>
          <w:szCs w:val="20"/>
        </w:rPr>
        <w:t xml:space="preserve">Annisak, W., &amp; Setiawan, S. (2024). </w:t>
      </w:r>
      <w:r w:rsidRPr="0066206D">
        <w:rPr>
          <w:rFonts w:ascii="Arial Nova Light" w:hAnsi="Arial Nova Light" w:cs="Arial"/>
          <w:i/>
          <w:iCs/>
          <w:noProof/>
          <w:sz w:val="20"/>
          <w:szCs w:val="20"/>
        </w:rPr>
        <w:t>Budaya Organisasi dan Peningkatan Kinerja pada Instansi Pemerintah Daerah</w:t>
      </w:r>
      <w:r w:rsidRPr="0066206D">
        <w:rPr>
          <w:rFonts w:ascii="Arial Nova Light" w:hAnsi="Arial Nova Light" w:cs="Arial"/>
          <w:noProof/>
          <w:sz w:val="20"/>
          <w:szCs w:val="20"/>
        </w:rPr>
        <w:t xml:space="preserve">. </w:t>
      </w:r>
      <w:r w:rsidR="00046CD9" w:rsidRPr="0066206D">
        <w:rPr>
          <w:rFonts w:ascii="Arial Nova Light" w:hAnsi="Arial Nova Light" w:cs="Arial"/>
          <w:noProof/>
          <w:sz w:val="20"/>
          <w:szCs w:val="20"/>
        </w:rPr>
        <w:t xml:space="preserve">Payakumbuh: </w:t>
      </w:r>
      <w:r w:rsidRPr="0066206D">
        <w:rPr>
          <w:rFonts w:ascii="Arial Nova Light" w:hAnsi="Arial Nova Light" w:cs="Arial"/>
          <w:noProof/>
          <w:sz w:val="20"/>
          <w:szCs w:val="20"/>
        </w:rPr>
        <w:t>Fahmi Karya.</w:t>
      </w:r>
    </w:p>
    <w:p w14:paraId="221C3A43" w14:textId="77777777" w:rsidR="004319B4" w:rsidRPr="0066206D" w:rsidRDefault="004319B4" w:rsidP="00DF4C1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Aprilia, L., &amp; Faradis, J. (2022). Pengaruh Resilience dan Emotional Intelligence Karyawan Pada Masa Pandemi Covid-19</w:t>
      </w:r>
      <w:r w:rsidRPr="0066206D">
        <w:rPr>
          <w:rFonts w:ascii="Arial" w:hAnsi="Arial" w:cs="Arial"/>
          <w:noProof/>
          <w:sz w:val="20"/>
          <w:szCs w:val="20"/>
        </w:rPr>
        <w:t> </w:t>
      </w:r>
      <w:r w:rsidRPr="0066206D">
        <w:rPr>
          <w:rFonts w:ascii="Arial Nova Light" w:hAnsi="Arial Nova Light" w:cs="Arial"/>
          <w:noProof/>
          <w:sz w:val="20"/>
          <w:szCs w:val="20"/>
        </w:rPr>
        <w:t xml:space="preserve">: Work Engagement Sebagai Intervening. </w:t>
      </w:r>
      <w:r w:rsidRPr="0066206D">
        <w:rPr>
          <w:rFonts w:ascii="Arial Nova Light" w:hAnsi="Arial Nova Light" w:cs="Arial"/>
          <w:i/>
          <w:iCs/>
          <w:noProof/>
          <w:sz w:val="20"/>
          <w:szCs w:val="20"/>
        </w:rPr>
        <w:t>Journal of Business Management and Islamic Banking</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1</w:t>
      </w:r>
      <w:r w:rsidRPr="0066206D">
        <w:rPr>
          <w:rFonts w:ascii="Arial Nova Light" w:hAnsi="Arial Nova Light" w:cs="Arial"/>
          <w:noProof/>
          <w:sz w:val="20"/>
          <w:szCs w:val="20"/>
        </w:rPr>
        <w:t>(1), 55–72.</w:t>
      </w:r>
    </w:p>
    <w:p w14:paraId="2FF3D9B5" w14:textId="77777777" w:rsidR="008279CE" w:rsidRPr="0066206D" w:rsidRDefault="008279CE" w:rsidP="00DF4C1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Fadli, R. (2022). </w:t>
      </w:r>
      <w:r w:rsidRPr="0066206D">
        <w:rPr>
          <w:rFonts w:ascii="Arial Nova Light" w:hAnsi="Arial Nova Light" w:cs="Arial"/>
          <w:i/>
          <w:iCs/>
          <w:noProof/>
          <w:sz w:val="20"/>
          <w:szCs w:val="20"/>
        </w:rPr>
        <w:t>Manajemen Sumber Daya Manusia Di Dalam Perusahaan</w:t>
      </w:r>
      <w:r w:rsidRPr="0066206D">
        <w:rPr>
          <w:rFonts w:ascii="Arial Nova Light" w:hAnsi="Arial Nova Light" w:cs="Arial"/>
          <w:noProof/>
          <w:sz w:val="20"/>
          <w:szCs w:val="20"/>
        </w:rPr>
        <w:t xml:space="preserve">. </w:t>
      </w:r>
      <w:r w:rsidR="00B31F34" w:rsidRPr="0066206D">
        <w:rPr>
          <w:rFonts w:ascii="Arial Nova Light" w:hAnsi="Arial Nova Light" w:cs="Arial"/>
          <w:noProof/>
          <w:sz w:val="20"/>
          <w:szCs w:val="20"/>
        </w:rPr>
        <w:t xml:space="preserve">Tanggerang Selatan: </w:t>
      </w:r>
      <w:r w:rsidRPr="0066206D">
        <w:rPr>
          <w:rFonts w:ascii="Arial Nova Light" w:hAnsi="Arial Nova Light" w:cs="Arial"/>
          <w:noProof/>
          <w:sz w:val="20"/>
          <w:szCs w:val="20"/>
        </w:rPr>
        <w:t>Yayasan Bait Qur’any At- Tafkir.</w:t>
      </w:r>
    </w:p>
    <w:p w14:paraId="38F3C587" w14:textId="77777777" w:rsidR="008279CE" w:rsidRPr="0066206D" w:rsidRDefault="008279CE" w:rsidP="00DF4C1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Fatmi, A. Y., &amp; Hadiyanto, H. (2022). Persepsi Pegawai tentang Budaya Organisasi di Kantor Badan Pertanahan Nasional Kabupaten Pesisir Selatan. </w:t>
      </w:r>
      <w:r w:rsidRPr="0066206D">
        <w:rPr>
          <w:rFonts w:ascii="Arial Nova Light" w:hAnsi="Arial Nova Light" w:cs="Arial"/>
          <w:i/>
          <w:iCs/>
          <w:noProof/>
          <w:sz w:val="20"/>
          <w:szCs w:val="20"/>
        </w:rPr>
        <w:t>Journal of Educational Administration and Leadership</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3</w:t>
      </w:r>
      <w:r w:rsidRPr="0066206D">
        <w:rPr>
          <w:rFonts w:ascii="Arial Nova Light" w:hAnsi="Arial Nova Light" w:cs="Arial"/>
          <w:noProof/>
          <w:sz w:val="20"/>
          <w:szCs w:val="20"/>
        </w:rPr>
        <w:t>(2), 123–131. https://doi.org/10.24036/jeal.v3i2.182</w:t>
      </w:r>
    </w:p>
    <w:p w14:paraId="7AED9E89" w14:textId="77777777" w:rsidR="00AB3E91" w:rsidRPr="0066206D" w:rsidRDefault="008279CE" w:rsidP="00AB3E91">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Fifitrotin, R. M., Ramdani, A., &amp; Mu’allimin. (2024). Membangun tim kerja yang kuat strategi efektif untuk kolaborasi dan sinergi. </w:t>
      </w:r>
      <w:r w:rsidRPr="0066206D">
        <w:rPr>
          <w:rFonts w:ascii="Arial Nova Light" w:hAnsi="Arial Nova Light" w:cs="Arial"/>
          <w:i/>
          <w:iCs/>
          <w:noProof/>
          <w:sz w:val="20"/>
          <w:szCs w:val="20"/>
        </w:rPr>
        <w:t>Jurnal Ilmiah Multidisipilin</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1</w:t>
      </w:r>
      <w:r w:rsidRPr="0066206D">
        <w:rPr>
          <w:rFonts w:ascii="Arial Nova Light" w:hAnsi="Arial Nova Light" w:cs="Arial"/>
          <w:noProof/>
          <w:sz w:val="20"/>
          <w:szCs w:val="20"/>
        </w:rPr>
        <w:t>(4), 177–186.</w:t>
      </w:r>
    </w:p>
    <w:p w14:paraId="08E7ED73" w14:textId="77777777" w:rsidR="00AB3E91" w:rsidRPr="0066206D" w:rsidRDefault="00AB3E91" w:rsidP="00AB3E91">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Garcia, F., &amp; Mardhiyah, A. (2025). Pengaruh Kepemimpinan Dan Pelatihan Kerja Terhadap Penerapan Knowledge Management Pada Pt Central Proteina Prima Feilicia. </w:t>
      </w:r>
      <w:r w:rsidRPr="0066206D">
        <w:rPr>
          <w:rFonts w:ascii="Arial Nova Light" w:hAnsi="Arial Nova Light" w:cs="Arial"/>
          <w:i/>
          <w:iCs/>
          <w:noProof/>
          <w:sz w:val="20"/>
          <w:szCs w:val="20"/>
        </w:rPr>
        <w:t>Jurnal Ilmiah Wahana Pendidikan</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11</w:t>
      </w:r>
      <w:r w:rsidRPr="0066206D">
        <w:rPr>
          <w:rFonts w:ascii="Arial Nova Light" w:hAnsi="Arial Nova Light" w:cs="Arial"/>
          <w:noProof/>
          <w:sz w:val="20"/>
          <w:szCs w:val="20"/>
        </w:rPr>
        <w:t>(5), 46–57.</w:t>
      </w:r>
    </w:p>
    <w:p w14:paraId="448D1C09" w14:textId="77777777" w:rsidR="00112F11" w:rsidRPr="0066206D" w:rsidRDefault="00112F11"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Hendrajaya, C. T., &amp; Lestari, E. (2022). Efek Risiko dan Privasi terhadap Kepercayaan Menggunakan Media Sosial. </w:t>
      </w:r>
      <w:r w:rsidRPr="0066206D">
        <w:rPr>
          <w:rFonts w:ascii="Arial Nova Light" w:hAnsi="Arial Nova Light" w:cs="Arial"/>
          <w:i/>
          <w:iCs/>
          <w:noProof/>
          <w:sz w:val="20"/>
          <w:szCs w:val="20"/>
        </w:rPr>
        <w:t>Jurnal Pendidikan Dan Konseling</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4</w:t>
      </w:r>
      <w:r w:rsidRPr="0066206D">
        <w:rPr>
          <w:rFonts w:ascii="Arial Nova Light" w:hAnsi="Arial Nova Light" w:cs="Arial"/>
          <w:noProof/>
          <w:sz w:val="20"/>
          <w:szCs w:val="20"/>
        </w:rPr>
        <w:t>(4), 5764–5771.</w:t>
      </w:r>
    </w:p>
    <w:p w14:paraId="74795524" w14:textId="77777777" w:rsidR="00112F11" w:rsidRPr="0066206D" w:rsidRDefault="00112F11"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Heri, &amp; Andayani, F. (2020). Pengaruh Kompetensi terhadap Kinerja Pegawai pada Bidang Kepemudaan Dinas Pemuda dan Olahraga Kota Bandung. </w:t>
      </w:r>
      <w:r w:rsidRPr="0066206D">
        <w:rPr>
          <w:rFonts w:ascii="Arial Nova Light" w:hAnsi="Arial Nova Light" w:cs="Arial"/>
          <w:i/>
          <w:iCs/>
          <w:noProof/>
          <w:sz w:val="20"/>
          <w:szCs w:val="20"/>
        </w:rPr>
        <w:t>Jurnal Ilmiah Neo Politea</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1</w:t>
      </w:r>
      <w:r w:rsidRPr="0066206D">
        <w:rPr>
          <w:rFonts w:ascii="Arial Nova Light" w:hAnsi="Arial Nova Light" w:cs="Arial"/>
          <w:noProof/>
          <w:sz w:val="20"/>
          <w:szCs w:val="20"/>
        </w:rPr>
        <w:t>(2).</w:t>
      </w:r>
    </w:p>
    <w:p w14:paraId="6DC4380B" w14:textId="77777777" w:rsidR="00112F11" w:rsidRPr="0066206D" w:rsidRDefault="00112F11"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Hiya, N., Meiliani, E., Syarif, S. H., Irvan, M., &amp; Hidayat, R. (2025). Pentingnya Soft Skill Problem Solving dalam Menghadapi Tantangan Dinamika Dunia Kerja. </w:t>
      </w:r>
      <w:r w:rsidRPr="0066206D">
        <w:rPr>
          <w:rFonts w:ascii="Arial Nova Light" w:hAnsi="Arial Nova Light" w:cs="Arial"/>
          <w:i/>
          <w:iCs/>
          <w:noProof/>
          <w:sz w:val="20"/>
          <w:szCs w:val="20"/>
        </w:rPr>
        <w:t>Jurnal Pengabdian Kepada Masyarakat</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5</w:t>
      </w:r>
      <w:r w:rsidRPr="0066206D">
        <w:rPr>
          <w:rFonts w:ascii="Arial Nova Light" w:hAnsi="Arial Nova Light" w:cs="Arial"/>
          <w:noProof/>
          <w:sz w:val="20"/>
          <w:szCs w:val="20"/>
        </w:rPr>
        <w:t>(7), 2279–2286.</w:t>
      </w:r>
    </w:p>
    <w:p w14:paraId="1BA6E27A" w14:textId="77777777" w:rsidR="008C63D6" w:rsidRPr="0066206D" w:rsidRDefault="008C63D6"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Kuncono, O. S. (2021). </w:t>
      </w:r>
      <w:r w:rsidRPr="0066206D">
        <w:rPr>
          <w:rFonts w:ascii="Arial Nova Light" w:hAnsi="Arial Nova Light" w:cs="Arial"/>
          <w:i/>
          <w:iCs/>
          <w:noProof/>
          <w:sz w:val="20"/>
          <w:szCs w:val="20"/>
        </w:rPr>
        <w:t>Organizational Culture &amp; Culture Leader</w:t>
      </w:r>
      <w:r w:rsidRPr="0066206D">
        <w:rPr>
          <w:rFonts w:ascii="Arial Nova Light" w:hAnsi="Arial Nova Light" w:cs="Arial"/>
          <w:noProof/>
          <w:sz w:val="20"/>
          <w:szCs w:val="20"/>
        </w:rPr>
        <w:t xml:space="preserve">. </w:t>
      </w:r>
      <w:r w:rsidR="00A76440" w:rsidRPr="0066206D">
        <w:rPr>
          <w:rFonts w:ascii="Arial Nova Light" w:hAnsi="Arial Nova Light" w:cs="Arial"/>
          <w:noProof/>
          <w:sz w:val="20"/>
          <w:szCs w:val="20"/>
        </w:rPr>
        <w:t xml:space="preserve">Sidoarjo: </w:t>
      </w:r>
      <w:r w:rsidRPr="0066206D">
        <w:rPr>
          <w:rFonts w:ascii="Arial Nova Light" w:hAnsi="Arial Nova Light" w:cs="Arial"/>
          <w:noProof/>
          <w:sz w:val="20"/>
          <w:szCs w:val="20"/>
        </w:rPr>
        <w:t>Study Park Of Confucius.</w:t>
      </w:r>
    </w:p>
    <w:p w14:paraId="6C4B2C1F" w14:textId="77777777" w:rsidR="008C63D6" w:rsidRPr="0066206D" w:rsidRDefault="008C63D6"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Lasmi, A., Bayhaqi, H., Negeri, I., &amp; Utara, S. (2022). Membangun Kerjasama Tim yang Efektif dalam Organisasi. </w:t>
      </w:r>
      <w:r w:rsidRPr="0066206D">
        <w:rPr>
          <w:rFonts w:ascii="Arial Nova Light" w:hAnsi="Arial Nova Light" w:cs="Arial"/>
          <w:i/>
          <w:iCs/>
          <w:noProof/>
          <w:sz w:val="20"/>
          <w:szCs w:val="20"/>
        </w:rPr>
        <w:t>Journal of Communication and Islamic Broadcasting</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2</w:t>
      </w:r>
      <w:r w:rsidRPr="0066206D">
        <w:rPr>
          <w:rFonts w:ascii="Arial Nova Light" w:hAnsi="Arial Nova Light" w:cs="Arial"/>
          <w:noProof/>
          <w:sz w:val="20"/>
          <w:szCs w:val="20"/>
        </w:rPr>
        <w:t>(1), 35–45. https://doi.org/10.47476/dawatuna.v2i1.509</w:t>
      </w:r>
    </w:p>
    <w:p w14:paraId="1AE89E3F" w14:textId="77777777" w:rsidR="00FD03F0" w:rsidRPr="0066206D" w:rsidRDefault="00FD03F0"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Lodo, S. E., Fanggidae, R. E., Maak, C. S., &amp; Nursiani, N. P. (2024). Pengaruh Budaya Organisasi dan Kerjasama Tim Terhadap Kinerja Karyawan KSP Kopdit Sehati Ba’a di Kabupaten Rote Ndao. </w:t>
      </w:r>
      <w:r w:rsidRPr="0066206D">
        <w:rPr>
          <w:rFonts w:ascii="Arial Nova Light" w:hAnsi="Arial Nova Light" w:cs="Arial"/>
          <w:i/>
          <w:iCs/>
          <w:noProof/>
          <w:sz w:val="20"/>
          <w:szCs w:val="20"/>
        </w:rPr>
        <w:t>Jurnal Ekonomi &amp; Ilmu Sosial</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2</w:t>
      </w:r>
      <w:r w:rsidRPr="0066206D">
        <w:rPr>
          <w:rFonts w:ascii="Arial Nova Light" w:hAnsi="Arial Nova Light" w:cs="Arial"/>
          <w:noProof/>
          <w:sz w:val="20"/>
          <w:szCs w:val="20"/>
        </w:rPr>
        <w:t>(3), 207–220.</w:t>
      </w:r>
    </w:p>
    <w:p w14:paraId="690B8976" w14:textId="77777777" w:rsidR="005C3EA0" w:rsidRPr="0066206D" w:rsidRDefault="005C3EA0" w:rsidP="005C3EA0">
      <w:pPr>
        <w:widowControl w:val="0"/>
        <w:autoSpaceDE w:val="0"/>
        <w:autoSpaceDN w:val="0"/>
        <w:adjustRightInd w:val="0"/>
        <w:ind w:left="480" w:hanging="480"/>
        <w:jc w:val="both"/>
        <w:rPr>
          <w:rFonts w:ascii="Arial Nova Light" w:hAnsi="Arial Nova Light" w:cs="Arial"/>
          <w:noProof/>
          <w:sz w:val="20"/>
          <w:szCs w:val="20"/>
        </w:rPr>
      </w:pPr>
      <w:r w:rsidRPr="0066206D">
        <w:rPr>
          <w:rFonts w:ascii="Arial Nova Light" w:hAnsi="Arial Nova Light" w:cs="Arial"/>
          <w:noProof/>
          <w:sz w:val="20"/>
          <w:szCs w:val="20"/>
        </w:rPr>
        <w:t xml:space="preserve">Maduningtias, L., Narimawati, U., Affandi, A., Priadana, S., &amp; Erlangga, H. (2022). Pengaruh Budaya Organisasi dan Kepemimpinan terhadap Kinerja Karyawan pada PT . Indomarco Pristama Kebayoran Lama. </w:t>
      </w:r>
      <w:r w:rsidRPr="0066206D">
        <w:rPr>
          <w:rFonts w:ascii="Arial Nova Light" w:hAnsi="Arial Nova Light" w:cs="Arial"/>
          <w:i/>
          <w:iCs/>
          <w:noProof/>
          <w:sz w:val="20"/>
          <w:szCs w:val="20"/>
        </w:rPr>
        <w:t>Jurnal Ilmiah Ilmu Pendidikan</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5</w:t>
      </w:r>
      <w:r w:rsidRPr="0066206D">
        <w:rPr>
          <w:rFonts w:ascii="Arial Nova Light" w:hAnsi="Arial Nova Light" w:cs="Arial"/>
          <w:noProof/>
          <w:sz w:val="20"/>
          <w:szCs w:val="20"/>
        </w:rPr>
        <w:t>(4).</w:t>
      </w:r>
    </w:p>
    <w:p w14:paraId="7AA56501" w14:textId="77777777" w:rsidR="00D14ADE" w:rsidRPr="0066206D" w:rsidRDefault="00D14ADE" w:rsidP="00665B3D">
      <w:pPr>
        <w:widowControl w:val="0"/>
        <w:autoSpaceDE w:val="0"/>
        <w:autoSpaceDN w:val="0"/>
        <w:adjustRightInd w:val="0"/>
        <w:ind w:left="482" w:hanging="482"/>
        <w:rPr>
          <w:rFonts w:ascii="Arial Nova Light" w:hAnsi="Arial Nova Light" w:cs="Arial"/>
          <w:noProof/>
          <w:sz w:val="20"/>
          <w:szCs w:val="20"/>
        </w:rPr>
      </w:pPr>
      <w:r w:rsidRPr="0066206D">
        <w:rPr>
          <w:rFonts w:ascii="Arial Nova Light" w:hAnsi="Arial Nova Light" w:cs="Arial"/>
          <w:noProof/>
          <w:sz w:val="20"/>
          <w:szCs w:val="20"/>
        </w:rPr>
        <w:t xml:space="preserve">Maharani, S., Hadiyanto, Rusdinal, &amp; Sulastri. (2021). Keterkaitan Iklim Organisasi Dengan Faktor Lainnya. </w:t>
      </w:r>
      <w:r w:rsidRPr="0066206D">
        <w:rPr>
          <w:rFonts w:ascii="Arial Nova Light" w:hAnsi="Arial Nova Light" w:cs="Arial"/>
          <w:i/>
          <w:iCs/>
          <w:noProof/>
          <w:sz w:val="20"/>
          <w:szCs w:val="20"/>
        </w:rPr>
        <w:t>Journal of Educational Administrasi and Leadership</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2</w:t>
      </w:r>
      <w:r w:rsidRPr="0066206D">
        <w:rPr>
          <w:rFonts w:ascii="Arial Nova Light" w:hAnsi="Arial Nova Light" w:cs="Arial"/>
          <w:noProof/>
          <w:sz w:val="20"/>
          <w:szCs w:val="20"/>
        </w:rPr>
        <w:t xml:space="preserve">(2), 168–174. </w:t>
      </w:r>
      <w:hyperlink r:id="rId17" w:history="1">
        <w:r w:rsidRPr="0066206D">
          <w:rPr>
            <w:rStyle w:val="Hyperlink"/>
            <w:rFonts w:ascii="Arial Nova Light" w:hAnsi="Arial Nova Light" w:cs="Arial"/>
            <w:noProof/>
            <w:sz w:val="20"/>
            <w:szCs w:val="20"/>
          </w:rPr>
          <w:t>https://doi.org/10.24036/XXXXXXXXXX-X-XX</w:t>
        </w:r>
      </w:hyperlink>
    </w:p>
    <w:p w14:paraId="3620E235" w14:textId="77777777" w:rsidR="00D14ADE" w:rsidRPr="0066206D" w:rsidRDefault="00F44202" w:rsidP="00665B3D">
      <w:pPr>
        <w:widowControl w:val="0"/>
        <w:autoSpaceDE w:val="0"/>
        <w:autoSpaceDN w:val="0"/>
        <w:adjustRightInd w:val="0"/>
        <w:ind w:left="482" w:hanging="482"/>
        <w:rPr>
          <w:rFonts w:ascii="Arial Nova Light" w:hAnsi="Arial Nova Light" w:cs="Arial"/>
          <w:noProof/>
          <w:sz w:val="20"/>
          <w:szCs w:val="20"/>
        </w:rPr>
      </w:pPr>
      <w:r w:rsidRPr="0066206D">
        <w:rPr>
          <w:rFonts w:ascii="Arial Nova Light" w:hAnsi="Arial Nova Light" w:cs="Arial"/>
          <w:noProof/>
          <w:sz w:val="20"/>
          <w:szCs w:val="20"/>
        </w:rPr>
        <w:t xml:space="preserve">Mukti, I. J. (2025). Pengaruh Sistem Komunikasi Internal terhadap Koordinasi Kerja Tim di Lingkup Perkantoran. </w:t>
      </w:r>
      <w:r w:rsidRPr="0066206D">
        <w:rPr>
          <w:rFonts w:ascii="Arial Nova Light" w:hAnsi="Arial Nova Light" w:cs="Arial"/>
          <w:i/>
          <w:iCs/>
          <w:noProof/>
          <w:sz w:val="20"/>
          <w:szCs w:val="20"/>
        </w:rPr>
        <w:t>Jurnal Kajian Ekonomi Dan Manajemen Indonesia</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2</w:t>
      </w:r>
      <w:r w:rsidRPr="0066206D">
        <w:rPr>
          <w:rFonts w:ascii="Arial Nova Light" w:hAnsi="Arial Nova Light" w:cs="Arial"/>
          <w:noProof/>
          <w:sz w:val="20"/>
          <w:szCs w:val="20"/>
        </w:rPr>
        <w:t>(3), 180–190.</w:t>
      </w:r>
    </w:p>
    <w:p w14:paraId="2692D50F" w14:textId="77777777" w:rsidR="00F44202" w:rsidRPr="0066206D" w:rsidRDefault="00F44202" w:rsidP="00665B3D">
      <w:pPr>
        <w:widowControl w:val="0"/>
        <w:autoSpaceDE w:val="0"/>
        <w:autoSpaceDN w:val="0"/>
        <w:adjustRightInd w:val="0"/>
        <w:ind w:left="482" w:hanging="482"/>
        <w:rPr>
          <w:rFonts w:ascii="Arial Nova Light" w:hAnsi="Arial Nova Light" w:cs="Arial"/>
          <w:noProof/>
          <w:sz w:val="20"/>
          <w:szCs w:val="20"/>
        </w:rPr>
      </w:pPr>
      <w:r w:rsidRPr="0066206D">
        <w:rPr>
          <w:rFonts w:ascii="Arial Nova Light" w:hAnsi="Arial Nova Light" w:cs="Arial"/>
          <w:noProof/>
          <w:sz w:val="20"/>
          <w:szCs w:val="20"/>
        </w:rPr>
        <w:t xml:space="preserve">Nurhabiba, F. D., Misdalina, M., &amp; Tanzimah. (2023). Kemampuan Higher Order Thinking Skill dalam Pembelajaran Berdiferensiansi SD 19 Palembang. </w:t>
      </w:r>
      <w:r w:rsidRPr="0066206D">
        <w:rPr>
          <w:rFonts w:ascii="Arial Nova Light" w:hAnsi="Arial Nova Light" w:cs="Arial"/>
          <w:i/>
          <w:iCs/>
          <w:noProof/>
          <w:sz w:val="20"/>
          <w:szCs w:val="20"/>
        </w:rPr>
        <w:t>Jurnal Ilmiah PGSD FKIP Universitas Mandiri</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09</w:t>
      </w:r>
      <w:r w:rsidRPr="0066206D">
        <w:rPr>
          <w:rFonts w:ascii="Arial Nova Light" w:hAnsi="Arial Nova Light" w:cs="Arial"/>
          <w:noProof/>
          <w:sz w:val="20"/>
          <w:szCs w:val="20"/>
        </w:rPr>
        <w:t>(03), 410–421. https://doi.org/10.48175/ijarsct-13062</w:t>
      </w:r>
    </w:p>
    <w:p w14:paraId="6A047710"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Pradana, A. D., Prayoga, Y. I., Sugiarti, R., &amp; Suhariyadi, F. (2024). Strategi Mengurangi Kecemasan dalam Tekanan Pekerjaan dan Kemampuan Menyelesaikan Masalah dengan Kecerdasan Emosi pada Karyawan. </w:t>
      </w:r>
      <w:r w:rsidRPr="0066206D">
        <w:rPr>
          <w:rFonts w:ascii="Arial Nova Light" w:hAnsi="Arial Nova Light" w:cs="Arial"/>
          <w:i/>
          <w:iCs/>
          <w:noProof/>
          <w:sz w:val="20"/>
          <w:szCs w:val="20"/>
        </w:rPr>
        <w:t>Jurnal Ilmiah Pendidikan Dasar</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09</w:t>
      </w:r>
      <w:r w:rsidRPr="0066206D">
        <w:rPr>
          <w:rFonts w:ascii="Arial Nova Light" w:hAnsi="Arial Nova Light" w:cs="Arial"/>
          <w:noProof/>
          <w:sz w:val="20"/>
          <w:szCs w:val="20"/>
        </w:rPr>
        <w:t>(04), 816–829.</w:t>
      </w:r>
    </w:p>
    <w:p w14:paraId="4858A01E"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Prasidha. (2024). </w:t>
      </w:r>
      <w:r w:rsidRPr="0066206D">
        <w:rPr>
          <w:rFonts w:ascii="Arial Nova Light" w:hAnsi="Arial Nova Light" w:cs="Arial"/>
          <w:i/>
          <w:iCs/>
          <w:noProof/>
          <w:sz w:val="20"/>
          <w:szCs w:val="20"/>
        </w:rPr>
        <w:t>Budaya Organisasi yang Mendorong Inovasi</w:t>
      </w:r>
      <w:r w:rsidRPr="0066206D">
        <w:rPr>
          <w:rFonts w:ascii="Arial Nova Light" w:hAnsi="Arial Nova Light" w:cs="Arial"/>
          <w:noProof/>
          <w:sz w:val="20"/>
          <w:szCs w:val="20"/>
        </w:rPr>
        <w:t xml:space="preserve">. </w:t>
      </w:r>
      <w:r w:rsidR="00B95405" w:rsidRPr="0066206D">
        <w:rPr>
          <w:rFonts w:ascii="Arial Nova Light" w:hAnsi="Arial Nova Light" w:cs="Arial"/>
          <w:noProof/>
          <w:sz w:val="20"/>
          <w:szCs w:val="20"/>
        </w:rPr>
        <w:t xml:space="preserve">Yogyakarta: </w:t>
      </w:r>
      <w:r w:rsidRPr="0066206D">
        <w:rPr>
          <w:rFonts w:ascii="Arial Nova Light" w:hAnsi="Arial Nova Light" w:cs="Arial"/>
          <w:noProof/>
          <w:sz w:val="20"/>
          <w:szCs w:val="20"/>
        </w:rPr>
        <w:t>Victory Pustaka Media.</w:t>
      </w:r>
    </w:p>
    <w:p w14:paraId="0B0369AE" w14:textId="77777777" w:rsidR="00CB5187" w:rsidRPr="0066206D" w:rsidRDefault="00CB5187" w:rsidP="008936FA">
      <w:pPr>
        <w:widowControl w:val="0"/>
        <w:autoSpaceDE w:val="0"/>
        <w:autoSpaceDN w:val="0"/>
        <w:adjustRightInd w:val="0"/>
        <w:ind w:left="482" w:hanging="482"/>
        <w:jc w:val="both"/>
        <w:rPr>
          <w:rFonts w:ascii="Arial Nova Light" w:hAnsi="Arial Nova Light" w:cs="Arial"/>
          <w:noProof/>
          <w:sz w:val="20"/>
          <w:szCs w:val="20"/>
        </w:rPr>
      </w:pPr>
    </w:p>
    <w:p w14:paraId="1CF9F654"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Purwantini, T. B., Astuti, P., Insan, N., Suparno, S., &amp; Noviarti, P. (2022). Keterkaitan Budaya Organisasi, Komunikasi dan Manajemen Karir. </w:t>
      </w:r>
      <w:r w:rsidRPr="0066206D">
        <w:rPr>
          <w:rFonts w:ascii="Arial Nova Light" w:hAnsi="Arial Nova Light" w:cs="Arial"/>
          <w:i/>
          <w:iCs/>
          <w:noProof/>
          <w:sz w:val="20"/>
          <w:szCs w:val="20"/>
        </w:rPr>
        <w:t>Diversity: Jurnal Ilmiah Pascasarjana</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2</w:t>
      </w:r>
      <w:r w:rsidRPr="0066206D">
        <w:rPr>
          <w:rFonts w:ascii="Arial Nova Light" w:hAnsi="Arial Nova Light" w:cs="Arial"/>
          <w:noProof/>
          <w:sz w:val="20"/>
          <w:szCs w:val="20"/>
        </w:rPr>
        <w:t>(1), 1–12. https://doi.org/10.32832/djip-uika.v2i1.3975</w:t>
      </w:r>
    </w:p>
    <w:p w14:paraId="3C6BBE3F"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Qotrunnada, A., Ayudirahma, D., Prakasiwa, L., &amp; Widyastuti, R. (2025). Implementasi Pembagian Tugas pada Top Management PT ISS Indonesia. </w:t>
      </w:r>
      <w:r w:rsidRPr="0066206D">
        <w:rPr>
          <w:rFonts w:ascii="Arial Nova Light" w:hAnsi="Arial Nova Light" w:cs="Arial"/>
          <w:i/>
          <w:iCs/>
          <w:noProof/>
          <w:sz w:val="20"/>
          <w:szCs w:val="20"/>
        </w:rPr>
        <w:t>Journal Of Society and Bussiness</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2</w:t>
      </w:r>
      <w:r w:rsidRPr="0066206D">
        <w:rPr>
          <w:rFonts w:ascii="Arial Nova Light" w:hAnsi="Arial Nova Light" w:cs="Arial"/>
          <w:noProof/>
          <w:sz w:val="20"/>
          <w:szCs w:val="20"/>
        </w:rPr>
        <w:t>(1), 277–291.</w:t>
      </w:r>
    </w:p>
    <w:p w14:paraId="0C6E468A"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Rahayu, N. S. (2020). Pengawasan Dan Pembinaan Terhadap Kinerja P2UPD Dan Auditor Pada Kantor Inspektorat Daerah Kabupaten Blitar. </w:t>
      </w:r>
      <w:r w:rsidRPr="0066206D">
        <w:rPr>
          <w:rFonts w:ascii="Arial Nova Light" w:hAnsi="Arial Nova Light" w:cs="Arial"/>
          <w:i/>
          <w:iCs/>
          <w:noProof/>
          <w:sz w:val="20"/>
          <w:szCs w:val="20"/>
        </w:rPr>
        <w:t>Jurnal Otonomi</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20</w:t>
      </w:r>
      <w:r w:rsidRPr="0066206D">
        <w:rPr>
          <w:rFonts w:ascii="Arial Nova Light" w:hAnsi="Arial Nova Light" w:cs="Arial"/>
          <w:noProof/>
          <w:sz w:val="20"/>
          <w:szCs w:val="20"/>
        </w:rPr>
        <w:t>(1), 98–102.</w:t>
      </w:r>
    </w:p>
    <w:p w14:paraId="7D94D2D4"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Rahman, F., Salsabila, J., &amp; Achyar, N. (2025). Peran Komunikasi Organisasi dalam Membangun Tim Kerja yang Efektif</w:t>
      </w:r>
      <w:r w:rsidRPr="0066206D">
        <w:rPr>
          <w:rFonts w:ascii="Arial" w:hAnsi="Arial" w:cs="Arial"/>
          <w:noProof/>
          <w:sz w:val="20"/>
          <w:szCs w:val="20"/>
        </w:rPr>
        <w:t> </w:t>
      </w:r>
      <w:r w:rsidRPr="0066206D">
        <w:rPr>
          <w:rFonts w:ascii="Arial Nova Light" w:hAnsi="Arial Nova Light" w:cs="Arial"/>
          <w:noProof/>
          <w:sz w:val="20"/>
          <w:szCs w:val="20"/>
        </w:rPr>
        <w:t xml:space="preserve">: Studi Literatur. </w:t>
      </w:r>
      <w:r w:rsidRPr="0066206D">
        <w:rPr>
          <w:rFonts w:ascii="Arial Nova Light" w:hAnsi="Arial Nova Light" w:cs="Arial"/>
          <w:i/>
          <w:iCs/>
          <w:noProof/>
          <w:sz w:val="20"/>
          <w:szCs w:val="20"/>
        </w:rPr>
        <w:t>Journal Educational Research and Devolopment</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02</w:t>
      </w:r>
      <w:r w:rsidRPr="0066206D">
        <w:rPr>
          <w:rFonts w:ascii="Arial Nova Light" w:hAnsi="Arial Nova Light" w:cs="Arial"/>
          <w:noProof/>
          <w:sz w:val="20"/>
          <w:szCs w:val="20"/>
        </w:rPr>
        <w:t>(02), 784–790.</w:t>
      </w:r>
    </w:p>
    <w:p w14:paraId="5168FFC8"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Salju. (2023). Peran Motivasi dan Kepemimpinan dalam Meningkatkan Prestasi Kerja Karyawan. </w:t>
      </w:r>
      <w:r w:rsidRPr="0066206D">
        <w:rPr>
          <w:rFonts w:ascii="Arial Nova Light" w:hAnsi="Arial Nova Light" w:cs="Arial"/>
          <w:i/>
          <w:iCs/>
          <w:noProof/>
          <w:sz w:val="20"/>
          <w:szCs w:val="20"/>
        </w:rPr>
        <w:t>Jurnal Ilmiah</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20</w:t>
      </w:r>
      <w:r w:rsidRPr="0066206D">
        <w:rPr>
          <w:rFonts w:ascii="Arial Nova Light" w:hAnsi="Arial Nova Light" w:cs="Arial"/>
          <w:noProof/>
          <w:sz w:val="20"/>
          <w:szCs w:val="20"/>
        </w:rPr>
        <w:t>(1), 94–103.</w:t>
      </w:r>
    </w:p>
    <w:p w14:paraId="442983BB"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Sapinah, Finasti, D. M., Amalia, N., &amp; Fahriza, T. G. (2025). Pengaruh Kopetensi, Motivasi dan lingkungan kerja terhadap kinerja pegawai di Dinas Kesbangpol Kabupaten Serang Banten. </w:t>
      </w:r>
      <w:r w:rsidRPr="0066206D">
        <w:rPr>
          <w:rFonts w:ascii="Arial Nova Light" w:hAnsi="Arial Nova Light" w:cs="Arial"/>
          <w:i/>
          <w:iCs/>
          <w:noProof/>
          <w:sz w:val="20"/>
          <w:szCs w:val="20"/>
        </w:rPr>
        <w:t>Jurnal Ilmu Multidisiplin</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3</w:t>
      </w:r>
      <w:r w:rsidRPr="0066206D">
        <w:rPr>
          <w:rFonts w:ascii="Arial Nova Light" w:hAnsi="Arial Nova Light" w:cs="Arial"/>
          <w:noProof/>
          <w:sz w:val="20"/>
          <w:szCs w:val="20"/>
        </w:rPr>
        <w:t>(2), 342–351.</w:t>
      </w:r>
    </w:p>
    <w:p w14:paraId="07AF823E"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Sitinjak, M. I., Adriani, Z., &amp; Tialonawarni, F. (2025). Peran Komunikasi Internal terhadap Efektivitas Kerja dan Kinerja Karyawan pada Dinas Ketahanan Pangan Provinsi Jambi. </w:t>
      </w:r>
      <w:r w:rsidRPr="0066206D">
        <w:rPr>
          <w:rFonts w:ascii="Arial Nova Light" w:hAnsi="Arial Nova Light" w:cs="Arial"/>
          <w:i/>
          <w:iCs/>
          <w:noProof/>
          <w:sz w:val="20"/>
          <w:szCs w:val="20"/>
        </w:rPr>
        <w:t>Jurnal Bisnis Terapan</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09</w:t>
      </w:r>
      <w:r w:rsidRPr="0066206D">
        <w:rPr>
          <w:rFonts w:ascii="Arial Nova Light" w:hAnsi="Arial Nova Light" w:cs="Arial"/>
          <w:noProof/>
          <w:sz w:val="20"/>
          <w:szCs w:val="20"/>
        </w:rPr>
        <w:t>(01), 101–108.</w:t>
      </w:r>
    </w:p>
    <w:p w14:paraId="732427D0"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Sodikin, A. (2024). </w:t>
      </w:r>
      <w:r w:rsidRPr="0066206D">
        <w:rPr>
          <w:rFonts w:ascii="Arial Nova Light" w:hAnsi="Arial Nova Light" w:cs="Arial"/>
          <w:i/>
          <w:iCs/>
          <w:noProof/>
          <w:sz w:val="20"/>
          <w:szCs w:val="20"/>
        </w:rPr>
        <w:t>Mengelola Atasan</w:t>
      </w:r>
      <w:r w:rsidR="006D28EA" w:rsidRPr="0066206D">
        <w:rPr>
          <w:rFonts w:ascii="Arial Nova Light" w:hAnsi="Arial Nova Light" w:cs="Arial"/>
          <w:noProof/>
          <w:sz w:val="20"/>
          <w:szCs w:val="20"/>
        </w:rPr>
        <w:t xml:space="preserve">. Bandung: </w:t>
      </w:r>
      <w:r w:rsidRPr="0066206D">
        <w:rPr>
          <w:rFonts w:ascii="Arial Nova Light" w:hAnsi="Arial Nova Light" w:cs="Arial"/>
          <w:noProof/>
          <w:sz w:val="20"/>
          <w:szCs w:val="20"/>
        </w:rPr>
        <w:t>Cendekia Press.</w:t>
      </w:r>
    </w:p>
    <w:p w14:paraId="4D18459B" w14:textId="77777777" w:rsidR="00F44202" w:rsidRPr="0066206D" w:rsidRDefault="00F44202"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Sukmara, A. R., Bastaman, I. D., Mulyatini, N., &amp; Enas. (2024). </w:t>
      </w:r>
      <w:r w:rsidRPr="0066206D">
        <w:rPr>
          <w:rFonts w:ascii="Arial Nova Light" w:hAnsi="Arial Nova Light" w:cs="Arial"/>
          <w:i/>
          <w:iCs/>
          <w:noProof/>
          <w:sz w:val="20"/>
          <w:szCs w:val="20"/>
        </w:rPr>
        <w:t>Strategi Pengembangan Loyalitas dan Kinerja Karyawan</w:t>
      </w:r>
      <w:r w:rsidRPr="0066206D">
        <w:rPr>
          <w:rFonts w:ascii="Arial Nova Light" w:hAnsi="Arial Nova Light" w:cs="Arial"/>
          <w:noProof/>
          <w:sz w:val="20"/>
          <w:szCs w:val="20"/>
        </w:rPr>
        <w:t xml:space="preserve">. </w:t>
      </w:r>
      <w:r w:rsidR="00D3656F" w:rsidRPr="0066206D">
        <w:rPr>
          <w:rFonts w:ascii="Arial Nova Light" w:hAnsi="Arial Nova Light" w:cs="Arial"/>
          <w:noProof/>
          <w:sz w:val="20"/>
          <w:szCs w:val="20"/>
        </w:rPr>
        <w:t xml:space="preserve">Surabaya: </w:t>
      </w:r>
      <w:r w:rsidRPr="0066206D">
        <w:rPr>
          <w:rFonts w:ascii="Arial Nova Light" w:hAnsi="Arial Nova Light" w:cs="Arial"/>
          <w:noProof/>
          <w:sz w:val="20"/>
          <w:szCs w:val="20"/>
        </w:rPr>
        <w:t>Cipta Media Nusantara.</w:t>
      </w:r>
    </w:p>
    <w:p w14:paraId="37332CA4" w14:textId="77777777" w:rsidR="00E37AEC" w:rsidRPr="0066206D" w:rsidRDefault="00E37AEC" w:rsidP="008936FA">
      <w:pPr>
        <w:widowControl w:val="0"/>
        <w:autoSpaceDE w:val="0"/>
        <w:autoSpaceDN w:val="0"/>
        <w:adjustRightInd w:val="0"/>
        <w:ind w:left="482" w:hanging="482"/>
        <w:jc w:val="both"/>
        <w:rPr>
          <w:rFonts w:ascii="Arial Nova Light" w:hAnsi="Arial Nova Light" w:cs="Arial"/>
          <w:noProof/>
          <w:sz w:val="20"/>
          <w:szCs w:val="20"/>
        </w:rPr>
      </w:pPr>
      <w:r w:rsidRPr="0066206D">
        <w:rPr>
          <w:rFonts w:ascii="Arial Nova Light" w:hAnsi="Arial Nova Light" w:cs="Arial"/>
          <w:noProof/>
          <w:sz w:val="20"/>
          <w:szCs w:val="20"/>
        </w:rPr>
        <w:t xml:space="preserve">Yuliadi, Herman, H., &amp; Suyono. (2025). Pengaruh Kepemimpinan Otentik , Budaya Inovasi , dan Dukungan Rekan Kerja terhadap Kreativitas Pegawai. </w:t>
      </w:r>
      <w:r w:rsidRPr="0066206D">
        <w:rPr>
          <w:rFonts w:ascii="Arial Nova Light" w:hAnsi="Arial Nova Light" w:cs="Arial"/>
          <w:i/>
          <w:iCs/>
          <w:noProof/>
          <w:sz w:val="20"/>
          <w:szCs w:val="20"/>
        </w:rPr>
        <w:t>Journal EScience Humanity</w:t>
      </w:r>
      <w:r w:rsidRPr="0066206D">
        <w:rPr>
          <w:rFonts w:ascii="Arial Nova Light" w:hAnsi="Arial Nova Light" w:cs="Arial"/>
          <w:noProof/>
          <w:sz w:val="20"/>
          <w:szCs w:val="20"/>
        </w:rPr>
        <w:t xml:space="preserve">, </w:t>
      </w:r>
      <w:r w:rsidRPr="0066206D">
        <w:rPr>
          <w:rFonts w:ascii="Arial Nova Light" w:hAnsi="Arial Nova Light" w:cs="Arial"/>
          <w:i/>
          <w:iCs/>
          <w:noProof/>
          <w:sz w:val="20"/>
          <w:szCs w:val="20"/>
        </w:rPr>
        <w:t>6</w:t>
      </w:r>
      <w:r w:rsidRPr="0066206D">
        <w:rPr>
          <w:rFonts w:ascii="Arial Nova Light" w:hAnsi="Arial Nova Light" w:cs="Arial"/>
          <w:noProof/>
          <w:sz w:val="20"/>
          <w:szCs w:val="20"/>
        </w:rPr>
        <w:t>(1), 205–211.</w:t>
      </w:r>
    </w:p>
    <w:p w14:paraId="4144678B" w14:textId="77777777" w:rsidR="00A835F8" w:rsidRDefault="00A835F8" w:rsidP="008366CC">
      <w:pPr>
        <w:widowControl w:val="0"/>
        <w:jc w:val="both"/>
        <w:rPr>
          <w:rFonts w:ascii="Arial" w:eastAsia="Arial" w:hAnsi="Arial" w:cs="Arial"/>
          <w:sz w:val="20"/>
          <w:szCs w:val="20"/>
        </w:rPr>
      </w:pPr>
    </w:p>
    <w:sectPr w:rsidR="00A835F8" w:rsidSect="00C84FA7">
      <w:headerReference w:type="even" r:id="rId18"/>
      <w:type w:val="continuous"/>
      <w:pgSz w:w="11907" w:h="1683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0DEA1" w14:textId="77777777" w:rsidR="00950706" w:rsidRDefault="00950706">
      <w:r>
        <w:separator/>
      </w:r>
    </w:p>
  </w:endnote>
  <w:endnote w:type="continuationSeparator" w:id="0">
    <w:p w14:paraId="37EB110A" w14:textId="77777777" w:rsidR="00950706" w:rsidRDefault="0095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34318" w14:textId="77777777" w:rsidR="000E271E" w:rsidRDefault="006B726F">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B5187">
      <w:rPr>
        <w:rFonts w:ascii="Arial" w:eastAsia="Arial" w:hAnsi="Arial" w:cs="Arial"/>
        <w:noProof/>
        <w:color w:val="000000"/>
        <w:sz w:val="20"/>
        <w:szCs w:val="20"/>
      </w:rPr>
      <w:t>8</w:t>
    </w:r>
    <w:r>
      <w:rPr>
        <w:rFonts w:ascii="Arial" w:eastAsia="Arial" w:hAnsi="Arial" w:cs="Arial"/>
        <w:color w:val="000000"/>
        <w:sz w:val="20"/>
        <w:szCs w:val="20"/>
      </w:rPr>
      <w:fldChar w:fldCharType="end"/>
    </w:r>
  </w:p>
  <w:p w14:paraId="3F71E129" w14:textId="77777777" w:rsidR="000E271E" w:rsidRDefault="000E271E">
    <w:pPr>
      <w:rPr>
        <w:rFonts w:ascii="Arial" w:eastAsia="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FACB7" w14:textId="77777777" w:rsidR="000E271E" w:rsidRDefault="006B726F">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B5187">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5CA19343" w14:textId="77777777" w:rsidR="000E271E" w:rsidRDefault="000E271E">
    <w:pPr>
      <w:jc w:val="right"/>
      <w:rPr>
        <w:rFonts w:ascii="Cambria" w:eastAsia="Cambria" w:hAnsi="Cambria" w:cs="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365343"/>
      <w:docPartObj>
        <w:docPartGallery w:val="Page Numbers (Bottom of Page)"/>
        <w:docPartUnique/>
      </w:docPartObj>
    </w:sdtPr>
    <w:sdtContent>
      <w:p w14:paraId="49868667" w14:textId="0728D934" w:rsidR="00E26911" w:rsidRDefault="00E26911">
        <w:pPr>
          <w:pStyle w:val="Footer"/>
          <w:jc w:val="center"/>
        </w:pPr>
        <w:r>
          <w:fldChar w:fldCharType="begin"/>
        </w:r>
        <w:r>
          <w:instrText>PAGE   \* MERGEFORMAT</w:instrText>
        </w:r>
        <w:r>
          <w:fldChar w:fldCharType="separate"/>
        </w:r>
        <w:r>
          <w:rPr>
            <w:lang w:val="id-ID"/>
          </w:rPr>
          <w:t>2</w:t>
        </w:r>
        <w:r>
          <w:fldChar w:fldCharType="end"/>
        </w:r>
      </w:p>
    </w:sdtContent>
  </w:sdt>
  <w:p w14:paraId="070517B1" w14:textId="77777777" w:rsidR="000E271E" w:rsidRDefault="000E271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287EF" w14:textId="77777777" w:rsidR="00950706" w:rsidRDefault="00950706">
      <w:r>
        <w:separator/>
      </w:r>
    </w:p>
  </w:footnote>
  <w:footnote w:type="continuationSeparator" w:id="0">
    <w:p w14:paraId="79532F8C" w14:textId="77777777" w:rsidR="00950706" w:rsidRDefault="0095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18824" w14:textId="77777777" w:rsidR="000E271E" w:rsidRDefault="006B726F">
    <w:pPr>
      <w:pBdr>
        <w:top w:val="nil"/>
        <w:left w:val="nil"/>
        <w:bottom w:val="nil"/>
        <w:right w:val="nil"/>
        <w:between w:val="nil"/>
      </w:pBdr>
      <w:tabs>
        <w:tab w:val="center" w:pos="4680"/>
        <w:tab w:val="right" w:pos="9360"/>
        <w:tab w:val="center" w:pos="5103"/>
        <w:tab w:val="right" w:pos="9071"/>
      </w:tabs>
      <w:rPr>
        <w:color w:val="000000"/>
        <w:sz w:val="28"/>
        <w:szCs w:val="28"/>
      </w:rPr>
    </w:pPr>
    <w:proofErr w:type="spellStart"/>
    <w:r>
      <w:rPr>
        <w:rFonts w:ascii="Cambria" w:eastAsia="Cambria" w:hAnsi="Cambria" w:cs="Cambria"/>
        <w:i/>
        <w:color w:val="000000"/>
        <w:sz w:val="18"/>
        <w:szCs w:val="18"/>
      </w:rPr>
      <w:t>Jurnal</w:t>
    </w:r>
    <w:proofErr w:type="spellEnd"/>
    <w:r>
      <w:rPr>
        <w:rFonts w:ascii="Cambria" w:eastAsia="Cambria" w:hAnsi="Cambria" w:cs="Cambria"/>
        <w:i/>
        <w:color w:val="000000"/>
        <w:sz w:val="18"/>
        <w:szCs w:val="18"/>
      </w:rPr>
      <w:t xml:space="preserve"> </w:t>
    </w:r>
    <w:proofErr w:type="spellStart"/>
    <w:r>
      <w:rPr>
        <w:rFonts w:ascii="Cambria" w:eastAsia="Cambria" w:hAnsi="Cambria" w:cs="Cambria"/>
        <w:i/>
        <w:color w:val="000000"/>
        <w:sz w:val="18"/>
        <w:szCs w:val="18"/>
      </w:rPr>
      <w:t>Ilmiah</w:t>
    </w:r>
    <w:proofErr w:type="spellEnd"/>
    <w:r>
      <w:rPr>
        <w:rFonts w:ascii="Cambria" w:eastAsia="Cambria" w:hAnsi="Cambria" w:cs="Cambria"/>
        <w:i/>
        <w:color w:val="000000"/>
        <w:sz w:val="18"/>
        <w:szCs w:val="18"/>
      </w:rPr>
      <w:t xml:space="preserve"> Sekolah Dasar, Vol. 4, No. 1, </w:t>
    </w:r>
    <w:proofErr w:type="spellStart"/>
    <w:r>
      <w:rPr>
        <w:rFonts w:ascii="Cambria" w:eastAsia="Cambria" w:hAnsi="Cambria" w:cs="Cambria"/>
        <w:i/>
        <w:color w:val="000000"/>
        <w:sz w:val="18"/>
        <w:szCs w:val="18"/>
      </w:rPr>
      <w:t>Tahun</w:t>
    </w:r>
    <w:proofErr w:type="spellEnd"/>
    <w:r>
      <w:rPr>
        <w:rFonts w:ascii="Cambria" w:eastAsia="Cambria" w:hAnsi="Cambria" w:cs="Cambria"/>
        <w:i/>
        <w:color w:val="000000"/>
        <w:sz w:val="18"/>
        <w:szCs w:val="18"/>
      </w:rPr>
      <w:t xml:space="preserve"> 2020 pp 103-112</w:t>
    </w:r>
    <w:r>
      <w:rPr>
        <w:color w:val="000000"/>
      </w:rPr>
      <w:t xml:space="preserve"> </w:t>
    </w:r>
    <w:r>
      <w:rPr>
        <w:color w:val="000000"/>
      </w:rPr>
      <w:tab/>
    </w:r>
    <w:r>
      <w:rPr>
        <w:color w:val="000000"/>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1D06" w14:textId="3AC721CD" w:rsidR="0075457F" w:rsidRDefault="0075457F" w:rsidP="0075457F">
    <w:pPr>
      <w:pBdr>
        <w:top w:val="nil"/>
        <w:left w:val="nil"/>
        <w:bottom w:val="nil"/>
        <w:right w:val="nil"/>
        <w:between w:val="nil"/>
      </w:pBdr>
      <w:tabs>
        <w:tab w:val="left" w:pos="1080"/>
        <w:tab w:val="center" w:pos="4680"/>
        <w:tab w:val="right" w:pos="9071"/>
        <w:tab w:val="right" w:pos="9360"/>
      </w:tabs>
      <w:rPr>
        <w:rFonts w:ascii="Cambria" w:eastAsia="Cambria" w:hAnsi="Cambria" w:cs="Cambria"/>
        <w:i/>
        <w:color w:val="000000"/>
        <w:sz w:val="16"/>
        <w:szCs w:val="16"/>
      </w:rPr>
    </w:pPr>
    <w:r>
      <w:rPr>
        <w:rFonts w:ascii="Cambria" w:eastAsia="Cambria" w:hAnsi="Cambria" w:cs="Cambria"/>
        <w:b/>
        <w:i/>
        <w:color w:val="000000"/>
        <w:sz w:val="16"/>
        <w:szCs w:val="16"/>
      </w:rPr>
      <w:t>Indonesian Journal of Administration or Management in Education  (IJAM-Edu)</w:t>
    </w:r>
    <w:r>
      <w:rPr>
        <w:rFonts w:ascii="Cambria" w:eastAsia="Cambria" w:hAnsi="Cambria" w:cs="Cambria"/>
        <w:b/>
        <w:i/>
        <w:color w:val="000000"/>
        <w:sz w:val="16"/>
        <w:szCs w:val="16"/>
      </w:rPr>
      <w:br/>
    </w:r>
    <w:r>
      <w:rPr>
        <w:rFonts w:ascii="Cambria" w:eastAsia="Cambria" w:hAnsi="Cambria" w:cs="Cambria"/>
        <w:i/>
        <w:color w:val="000000"/>
        <w:sz w:val="16"/>
        <w:szCs w:val="16"/>
      </w:rPr>
      <w:t xml:space="preserve">Volume 3, Number 2, </w:t>
    </w:r>
    <w:r>
      <w:rPr>
        <w:rFonts w:ascii="Cambria" w:eastAsia="Cambria" w:hAnsi="Cambria" w:cs="Cambria"/>
        <w:i/>
        <w:sz w:val="16"/>
        <w:szCs w:val="16"/>
      </w:rPr>
      <w:t>2026</w:t>
    </w:r>
    <w:r>
      <w:rPr>
        <w:rFonts w:ascii="Cambria" w:eastAsia="Cambria" w:hAnsi="Cambria" w:cs="Cambria"/>
        <w:i/>
        <w:color w:val="000000"/>
        <w:sz w:val="16"/>
        <w:szCs w:val="16"/>
      </w:rPr>
      <w:t xml:space="preserve"> pp.466-473</w:t>
    </w:r>
  </w:p>
  <w:p w14:paraId="787195AC" w14:textId="77777777" w:rsidR="000E271E" w:rsidRPr="0075457F" w:rsidRDefault="000E271E" w:rsidP="00754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E795D" w14:textId="77777777" w:rsidR="0075457F" w:rsidRDefault="0075457F" w:rsidP="0075457F">
    <w:pPr>
      <w:pBdr>
        <w:top w:val="single" w:sz="4" w:space="1" w:color="000000"/>
      </w:pBdr>
      <w:tabs>
        <w:tab w:val="right" w:pos="9071"/>
      </w:tabs>
      <w:rPr>
        <w:rFonts w:ascii="Arial Nova Light" w:eastAsia="Arial Nova Light" w:hAnsi="Arial Nova Light" w:cs="Arial Nova Light"/>
        <w:b/>
      </w:rPr>
    </w:pPr>
    <w:bookmarkStart w:id="1" w:name="_Hlk199182953"/>
    <w:bookmarkStart w:id="2" w:name="_Hlk199182954"/>
    <w:r>
      <w:rPr>
        <w:rFonts w:ascii="Arial Nova Light" w:eastAsia="Arial Nova Light" w:hAnsi="Arial Nova Light" w:cs="Arial Nova Light"/>
        <w:b/>
      </w:rPr>
      <w:t>Indonesian Journal of Administration or Management in Education (IJAM-Edu)</w:t>
    </w:r>
    <w:r>
      <w:rPr>
        <w:rFonts w:ascii="Arial Nova Light" w:eastAsia="Arial Nova Light" w:hAnsi="Arial Nova Light" w:cs="Arial Nova Light"/>
        <w:b/>
      </w:rPr>
      <w:tab/>
    </w:r>
  </w:p>
  <w:p w14:paraId="3ED2C5AB" w14:textId="01282DDA" w:rsidR="0075457F" w:rsidRDefault="0075457F" w:rsidP="0075457F">
    <w:pPr>
      <w:tabs>
        <w:tab w:val="right" w:pos="9071"/>
      </w:tabs>
      <w:rPr>
        <w:rFonts w:ascii="Arial Nova Light" w:eastAsia="Arial Nova Light" w:hAnsi="Arial Nova Light" w:cs="Arial Nova Light"/>
        <w:sz w:val="14"/>
        <w:szCs w:val="14"/>
      </w:rPr>
    </w:pPr>
    <w:bookmarkStart w:id="3" w:name="_heading=h.30j0zll" w:colFirst="0" w:colLast="0"/>
    <w:bookmarkEnd w:id="3"/>
    <w:r>
      <w:rPr>
        <w:rFonts w:ascii="Arial Nova Light" w:eastAsia="Arial Nova Light" w:hAnsi="Arial Nova Light" w:cs="Arial Nova Light"/>
        <w:sz w:val="14"/>
        <w:szCs w:val="14"/>
      </w:rPr>
      <w:t xml:space="preserve">Volume 3, Number </w:t>
    </w:r>
    <w:r w:rsidR="00B30E45">
      <w:rPr>
        <w:rFonts w:ascii="Arial Nova Light" w:eastAsia="Arial Nova Light" w:hAnsi="Arial Nova Light" w:cs="Arial Nova Light"/>
        <w:sz w:val="14"/>
        <w:szCs w:val="14"/>
      </w:rPr>
      <w:t>2</w:t>
    </w:r>
    <w:r>
      <w:rPr>
        <w:rFonts w:ascii="Arial Nova Light" w:eastAsia="Arial Nova Light" w:hAnsi="Arial Nova Light" w:cs="Arial Nova Light"/>
        <w:sz w:val="14"/>
        <w:szCs w:val="14"/>
      </w:rPr>
      <w:t>, 2026 466-473</w:t>
    </w:r>
    <w:r>
      <w:rPr>
        <w:rFonts w:ascii="Arial Nova Light" w:eastAsia="Arial Nova Light" w:hAnsi="Arial Nova Light" w:cs="Arial Nova Light"/>
        <w:sz w:val="14"/>
        <w:szCs w:val="14"/>
      </w:rPr>
      <w:tab/>
    </w:r>
  </w:p>
  <w:p w14:paraId="36F605A4" w14:textId="77777777" w:rsidR="0075457F" w:rsidRDefault="0075457F" w:rsidP="0075457F">
    <w:pPr>
      <w:rPr>
        <w:rFonts w:ascii="Arial Nova Light" w:eastAsia="Arial Nova Light" w:hAnsi="Arial Nova Light" w:cs="Arial Nova Light"/>
        <w:sz w:val="14"/>
        <w:szCs w:val="14"/>
      </w:rPr>
    </w:pPr>
    <w:r>
      <w:rPr>
        <w:rFonts w:ascii="Arial Nova Light" w:eastAsia="Arial Nova Light" w:hAnsi="Arial Nova Light" w:cs="Arial Nova Light"/>
        <w:sz w:val="14"/>
        <w:szCs w:val="14"/>
      </w:rPr>
      <w:t>E-ISSN: 3089-6037</w:t>
    </w:r>
  </w:p>
  <w:p w14:paraId="17433A39" w14:textId="77777777" w:rsidR="0075457F" w:rsidRDefault="0075457F" w:rsidP="0075457F">
    <w:pPr>
      <w:pBdr>
        <w:bottom w:val="single" w:sz="12" w:space="1" w:color="000000"/>
      </w:pBdr>
      <w:rPr>
        <w:rFonts w:ascii="Arial Nova Light" w:eastAsia="Arial Nova Light" w:hAnsi="Arial Nova Light" w:cs="Arial Nova Light"/>
        <w:sz w:val="14"/>
        <w:szCs w:val="14"/>
      </w:rPr>
    </w:pPr>
    <w:r>
      <w:rPr>
        <w:rFonts w:ascii="Arial Nova Light" w:eastAsia="Arial Nova Light" w:hAnsi="Arial Nova Light" w:cs="Arial Nova Light"/>
        <w:sz w:val="14"/>
        <w:szCs w:val="14"/>
      </w:rPr>
      <w:t xml:space="preserve">Open Access : </w:t>
    </w:r>
    <w:hyperlink r:id="rId1" w:history="1">
      <w:r>
        <w:rPr>
          <w:rStyle w:val="Hyperlink"/>
          <w:rFonts w:ascii="Arial Nova Light" w:eastAsia="Arial Nova Light" w:hAnsi="Arial Nova Light" w:cs="Arial Nova Light"/>
          <w:sz w:val="14"/>
          <w:szCs w:val="14"/>
        </w:rPr>
        <w:t>https://ijam-edu.ppj.unp.ac.id/index.php/ijam</w:t>
      </w:r>
    </w:hyperlink>
    <w:r>
      <w:rPr>
        <w:rFonts w:ascii="Arial Nova Light" w:eastAsia="Arial Nova Light" w:hAnsi="Arial Nova Light" w:cs="Arial Nova Light"/>
        <w:sz w:val="14"/>
        <w:szCs w:val="14"/>
      </w:rPr>
      <w:t xml:space="preserve"> </w:t>
    </w:r>
    <w:bookmarkEnd w:id="1"/>
    <w:bookmarkEnd w:id="2"/>
  </w:p>
  <w:p w14:paraId="74FEA250" w14:textId="77777777" w:rsidR="000E271E" w:rsidRPr="0075457F" w:rsidRDefault="000E271E" w:rsidP="007545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8F2BF" w14:textId="77777777" w:rsidR="00313D36" w:rsidRDefault="00313D36" w:rsidP="00313D36">
    <w:pPr>
      <w:pBdr>
        <w:top w:val="nil"/>
        <w:left w:val="nil"/>
        <w:bottom w:val="nil"/>
        <w:right w:val="nil"/>
        <w:between w:val="nil"/>
      </w:pBdr>
      <w:tabs>
        <w:tab w:val="left" w:pos="1080"/>
        <w:tab w:val="center" w:pos="4680"/>
        <w:tab w:val="right" w:pos="9071"/>
        <w:tab w:val="right" w:pos="9360"/>
      </w:tabs>
      <w:rPr>
        <w:rFonts w:ascii="Cambria" w:eastAsia="Cambria" w:hAnsi="Cambria" w:cs="Cambria"/>
        <w:i/>
        <w:color w:val="000000"/>
        <w:sz w:val="16"/>
        <w:szCs w:val="16"/>
      </w:rPr>
    </w:pPr>
    <w:r>
      <w:rPr>
        <w:rFonts w:ascii="Cambria" w:eastAsia="Cambria" w:hAnsi="Cambria" w:cs="Cambria"/>
        <w:b/>
        <w:i/>
        <w:color w:val="000000"/>
        <w:sz w:val="16"/>
        <w:szCs w:val="16"/>
      </w:rPr>
      <w:t>Indonesian Journal of Administration or Management in Education  (IJAM-Edu)</w:t>
    </w:r>
    <w:r>
      <w:rPr>
        <w:rFonts w:ascii="Cambria" w:eastAsia="Cambria" w:hAnsi="Cambria" w:cs="Cambria"/>
        <w:b/>
        <w:i/>
        <w:color w:val="000000"/>
        <w:sz w:val="16"/>
        <w:szCs w:val="16"/>
      </w:rPr>
      <w:br/>
    </w:r>
    <w:r>
      <w:rPr>
        <w:rFonts w:ascii="Cambria" w:eastAsia="Cambria" w:hAnsi="Cambria" w:cs="Cambria"/>
        <w:i/>
        <w:color w:val="000000"/>
        <w:sz w:val="16"/>
        <w:szCs w:val="16"/>
      </w:rPr>
      <w:t xml:space="preserve">Volume 3, Number 2, </w:t>
    </w:r>
    <w:r>
      <w:rPr>
        <w:rFonts w:ascii="Cambria" w:eastAsia="Cambria" w:hAnsi="Cambria" w:cs="Cambria"/>
        <w:i/>
        <w:sz w:val="16"/>
        <w:szCs w:val="16"/>
      </w:rPr>
      <w:t>2026</w:t>
    </w:r>
    <w:r>
      <w:rPr>
        <w:rFonts w:ascii="Cambria" w:eastAsia="Cambria" w:hAnsi="Cambria" w:cs="Cambria"/>
        <w:i/>
        <w:color w:val="000000"/>
        <w:sz w:val="16"/>
        <w:szCs w:val="16"/>
      </w:rPr>
      <w:t xml:space="preserve"> pp.466-473</w:t>
    </w:r>
  </w:p>
  <w:p w14:paraId="374DB9D0" w14:textId="12FF47FA" w:rsidR="000E271E" w:rsidRPr="00313D36" w:rsidRDefault="000E271E" w:rsidP="00313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D78C4"/>
    <w:multiLevelType w:val="hybridMultilevel"/>
    <w:tmpl w:val="3E603D98"/>
    <w:lvl w:ilvl="0" w:tplc="4656BE58">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CE157FB"/>
    <w:multiLevelType w:val="hybridMultilevel"/>
    <w:tmpl w:val="0E867486"/>
    <w:lvl w:ilvl="0" w:tplc="AF0E430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1B0E03"/>
    <w:multiLevelType w:val="hybridMultilevel"/>
    <w:tmpl w:val="66BCB98A"/>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121A2097"/>
    <w:multiLevelType w:val="multilevel"/>
    <w:tmpl w:val="F3BE5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AD17C1"/>
    <w:multiLevelType w:val="hybridMultilevel"/>
    <w:tmpl w:val="19009D24"/>
    <w:lvl w:ilvl="0" w:tplc="68DA0EB2">
      <w:start w:val="1"/>
      <w:numFmt w:val="decimal"/>
      <w:lvlText w:val="%1."/>
      <w:lvlJc w:val="left"/>
      <w:pPr>
        <w:ind w:left="928" w:hanging="360"/>
      </w:pPr>
      <w:rPr>
        <w:rFonts w:hint="default"/>
      </w:rPr>
    </w:lvl>
    <w:lvl w:ilvl="1" w:tplc="04090019">
      <w:start w:val="1"/>
      <w:numFmt w:val="lowerLetter"/>
      <w:lvlText w:val="%2."/>
      <w:lvlJc w:val="left"/>
      <w:pPr>
        <w:ind w:left="1353"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5A67EB"/>
    <w:multiLevelType w:val="hybridMultilevel"/>
    <w:tmpl w:val="AF2CA48C"/>
    <w:lvl w:ilvl="0" w:tplc="FC585D44">
      <w:start w:val="1"/>
      <w:numFmt w:val="decimal"/>
      <w:lvlText w:val="%1."/>
      <w:lvlJc w:val="left"/>
      <w:pPr>
        <w:ind w:left="1080" w:hanging="360"/>
      </w:pPr>
      <w:rPr>
        <w:rFonts w:ascii="Arial" w:eastAsia="MS Mincho"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75752E"/>
    <w:multiLevelType w:val="hybridMultilevel"/>
    <w:tmpl w:val="9AAAD54E"/>
    <w:lvl w:ilvl="0" w:tplc="503805C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3C0664"/>
    <w:multiLevelType w:val="hybridMultilevel"/>
    <w:tmpl w:val="6700FEF6"/>
    <w:lvl w:ilvl="0" w:tplc="F24C1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D7094"/>
    <w:multiLevelType w:val="hybridMultilevel"/>
    <w:tmpl w:val="49F25E8C"/>
    <w:lvl w:ilvl="0" w:tplc="E99A5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E7978"/>
    <w:multiLevelType w:val="hybridMultilevel"/>
    <w:tmpl w:val="98A45F9A"/>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60F20167"/>
    <w:multiLevelType w:val="hybridMultilevel"/>
    <w:tmpl w:val="D71E1F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A6DF4"/>
    <w:multiLevelType w:val="multilevel"/>
    <w:tmpl w:val="154689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2725CF5"/>
    <w:multiLevelType w:val="hybridMultilevel"/>
    <w:tmpl w:val="8A986A1C"/>
    <w:lvl w:ilvl="0" w:tplc="34DE7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098795">
    <w:abstractNumId w:val="3"/>
  </w:num>
  <w:num w:numId="2" w16cid:durableId="607004187">
    <w:abstractNumId w:val="11"/>
  </w:num>
  <w:num w:numId="3" w16cid:durableId="216747841">
    <w:abstractNumId w:val="0"/>
  </w:num>
  <w:num w:numId="4" w16cid:durableId="1316689417">
    <w:abstractNumId w:val="6"/>
  </w:num>
  <w:num w:numId="5" w16cid:durableId="2075355236">
    <w:abstractNumId w:val="2"/>
  </w:num>
  <w:num w:numId="6" w16cid:durableId="1128085137">
    <w:abstractNumId w:val="4"/>
  </w:num>
  <w:num w:numId="7" w16cid:durableId="345331509">
    <w:abstractNumId w:val="1"/>
  </w:num>
  <w:num w:numId="8" w16cid:durableId="945573646">
    <w:abstractNumId w:val="9"/>
  </w:num>
  <w:num w:numId="9" w16cid:durableId="1426802902">
    <w:abstractNumId w:val="8"/>
  </w:num>
  <w:num w:numId="10" w16cid:durableId="1116296277">
    <w:abstractNumId w:val="10"/>
  </w:num>
  <w:num w:numId="11" w16cid:durableId="1677150626">
    <w:abstractNumId w:val="7"/>
  </w:num>
  <w:num w:numId="12" w16cid:durableId="1672484278">
    <w:abstractNumId w:val="12"/>
  </w:num>
  <w:num w:numId="13" w16cid:durableId="272052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E271E"/>
    <w:rsid w:val="00004457"/>
    <w:rsid w:val="00006EF9"/>
    <w:rsid w:val="00020BB1"/>
    <w:rsid w:val="0002510C"/>
    <w:rsid w:val="000356BC"/>
    <w:rsid w:val="000410E9"/>
    <w:rsid w:val="00046CD9"/>
    <w:rsid w:val="0004748C"/>
    <w:rsid w:val="000479C6"/>
    <w:rsid w:val="0005623B"/>
    <w:rsid w:val="00056CB7"/>
    <w:rsid w:val="00061479"/>
    <w:rsid w:val="00065B7B"/>
    <w:rsid w:val="00081B9E"/>
    <w:rsid w:val="00081C7D"/>
    <w:rsid w:val="00085776"/>
    <w:rsid w:val="000937E1"/>
    <w:rsid w:val="000959D3"/>
    <w:rsid w:val="00097190"/>
    <w:rsid w:val="000A2C81"/>
    <w:rsid w:val="000A6D23"/>
    <w:rsid w:val="000A6FA7"/>
    <w:rsid w:val="000B0E6C"/>
    <w:rsid w:val="000B18C7"/>
    <w:rsid w:val="000B2DF4"/>
    <w:rsid w:val="000B2E03"/>
    <w:rsid w:val="000E0CF7"/>
    <w:rsid w:val="000E0F63"/>
    <w:rsid w:val="000E1113"/>
    <w:rsid w:val="000E271E"/>
    <w:rsid w:val="000E5741"/>
    <w:rsid w:val="000F5A9B"/>
    <w:rsid w:val="00103651"/>
    <w:rsid w:val="001062DB"/>
    <w:rsid w:val="00106301"/>
    <w:rsid w:val="00111C4B"/>
    <w:rsid w:val="00112F11"/>
    <w:rsid w:val="00115316"/>
    <w:rsid w:val="00115EC2"/>
    <w:rsid w:val="0013394A"/>
    <w:rsid w:val="001409E5"/>
    <w:rsid w:val="00141DC8"/>
    <w:rsid w:val="001454B0"/>
    <w:rsid w:val="00181F92"/>
    <w:rsid w:val="00197C30"/>
    <w:rsid w:val="001A26A4"/>
    <w:rsid w:val="001B5050"/>
    <w:rsid w:val="001B5873"/>
    <w:rsid w:val="001D2EA2"/>
    <w:rsid w:val="001F0298"/>
    <w:rsid w:val="001F17F3"/>
    <w:rsid w:val="001F49C2"/>
    <w:rsid w:val="002060B4"/>
    <w:rsid w:val="00215DBD"/>
    <w:rsid w:val="00223942"/>
    <w:rsid w:val="002336AC"/>
    <w:rsid w:val="002428D9"/>
    <w:rsid w:val="00251840"/>
    <w:rsid w:val="002615EE"/>
    <w:rsid w:val="002635D9"/>
    <w:rsid w:val="0026735A"/>
    <w:rsid w:val="00275B46"/>
    <w:rsid w:val="0027657B"/>
    <w:rsid w:val="002774D3"/>
    <w:rsid w:val="0028742A"/>
    <w:rsid w:val="002945C2"/>
    <w:rsid w:val="002A2632"/>
    <w:rsid w:val="002A364B"/>
    <w:rsid w:val="002A5C03"/>
    <w:rsid w:val="002A7919"/>
    <w:rsid w:val="002B027A"/>
    <w:rsid w:val="002B45BC"/>
    <w:rsid w:val="002B7570"/>
    <w:rsid w:val="002C2600"/>
    <w:rsid w:val="002D3ABB"/>
    <w:rsid w:val="002F186B"/>
    <w:rsid w:val="002F329C"/>
    <w:rsid w:val="002F4F87"/>
    <w:rsid w:val="0030286B"/>
    <w:rsid w:val="0030636F"/>
    <w:rsid w:val="00306EE7"/>
    <w:rsid w:val="00313D36"/>
    <w:rsid w:val="00327733"/>
    <w:rsid w:val="00331909"/>
    <w:rsid w:val="00333B27"/>
    <w:rsid w:val="00336B6B"/>
    <w:rsid w:val="0034038D"/>
    <w:rsid w:val="0034123D"/>
    <w:rsid w:val="003421BA"/>
    <w:rsid w:val="00342D6B"/>
    <w:rsid w:val="00351803"/>
    <w:rsid w:val="00357FBE"/>
    <w:rsid w:val="00385953"/>
    <w:rsid w:val="003A4A99"/>
    <w:rsid w:val="003B086E"/>
    <w:rsid w:val="003B1AAC"/>
    <w:rsid w:val="003B2C7F"/>
    <w:rsid w:val="003B63E1"/>
    <w:rsid w:val="003C5ADB"/>
    <w:rsid w:val="003D212D"/>
    <w:rsid w:val="003E7A02"/>
    <w:rsid w:val="003F3B3A"/>
    <w:rsid w:val="00402869"/>
    <w:rsid w:val="00404328"/>
    <w:rsid w:val="004043D3"/>
    <w:rsid w:val="0040491A"/>
    <w:rsid w:val="0041790F"/>
    <w:rsid w:val="004264F7"/>
    <w:rsid w:val="004319B4"/>
    <w:rsid w:val="00432FFA"/>
    <w:rsid w:val="00436A71"/>
    <w:rsid w:val="00441C15"/>
    <w:rsid w:val="00475604"/>
    <w:rsid w:val="0047699D"/>
    <w:rsid w:val="004812C6"/>
    <w:rsid w:val="004848D4"/>
    <w:rsid w:val="004A2096"/>
    <w:rsid w:val="004B3B6D"/>
    <w:rsid w:val="004B4D24"/>
    <w:rsid w:val="004D1D36"/>
    <w:rsid w:val="004D2BE5"/>
    <w:rsid w:val="004E04E3"/>
    <w:rsid w:val="004E52D3"/>
    <w:rsid w:val="004F11ED"/>
    <w:rsid w:val="005032D4"/>
    <w:rsid w:val="00506457"/>
    <w:rsid w:val="00515C4F"/>
    <w:rsid w:val="005161BD"/>
    <w:rsid w:val="00517398"/>
    <w:rsid w:val="005221EB"/>
    <w:rsid w:val="00525DCF"/>
    <w:rsid w:val="00530885"/>
    <w:rsid w:val="00535BD5"/>
    <w:rsid w:val="00540B8D"/>
    <w:rsid w:val="00544E7B"/>
    <w:rsid w:val="00544F59"/>
    <w:rsid w:val="00547623"/>
    <w:rsid w:val="0055391F"/>
    <w:rsid w:val="0056074D"/>
    <w:rsid w:val="00565A7C"/>
    <w:rsid w:val="00577823"/>
    <w:rsid w:val="00583E24"/>
    <w:rsid w:val="00586113"/>
    <w:rsid w:val="005A1616"/>
    <w:rsid w:val="005C1DE0"/>
    <w:rsid w:val="005C3EA0"/>
    <w:rsid w:val="005D02A5"/>
    <w:rsid w:val="005D3659"/>
    <w:rsid w:val="00631764"/>
    <w:rsid w:val="00631AB4"/>
    <w:rsid w:val="00641E52"/>
    <w:rsid w:val="00642520"/>
    <w:rsid w:val="006610A8"/>
    <w:rsid w:val="006610E5"/>
    <w:rsid w:val="0066206D"/>
    <w:rsid w:val="00665B3D"/>
    <w:rsid w:val="00667373"/>
    <w:rsid w:val="00680378"/>
    <w:rsid w:val="00694694"/>
    <w:rsid w:val="006A0D8B"/>
    <w:rsid w:val="006B5291"/>
    <w:rsid w:val="006B726F"/>
    <w:rsid w:val="006C340F"/>
    <w:rsid w:val="006D28EA"/>
    <w:rsid w:val="006E6234"/>
    <w:rsid w:val="006F7158"/>
    <w:rsid w:val="00712852"/>
    <w:rsid w:val="007321BA"/>
    <w:rsid w:val="00736F3C"/>
    <w:rsid w:val="0075457F"/>
    <w:rsid w:val="00756F4F"/>
    <w:rsid w:val="00764EEF"/>
    <w:rsid w:val="00772D8A"/>
    <w:rsid w:val="0077460F"/>
    <w:rsid w:val="00774A4C"/>
    <w:rsid w:val="00796430"/>
    <w:rsid w:val="007A3FC4"/>
    <w:rsid w:val="007B00E4"/>
    <w:rsid w:val="007C765A"/>
    <w:rsid w:val="007F130A"/>
    <w:rsid w:val="007F5664"/>
    <w:rsid w:val="008104FC"/>
    <w:rsid w:val="0081192A"/>
    <w:rsid w:val="008217C0"/>
    <w:rsid w:val="008279CE"/>
    <w:rsid w:val="00827ED8"/>
    <w:rsid w:val="008366CC"/>
    <w:rsid w:val="008426D2"/>
    <w:rsid w:val="00846EB2"/>
    <w:rsid w:val="00847D6B"/>
    <w:rsid w:val="008550FB"/>
    <w:rsid w:val="00856EBE"/>
    <w:rsid w:val="0086034A"/>
    <w:rsid w:val="008604C4"/>
    <w:rsid w:val="00870F0C"/>
    <w:rsid w:val="008756BA"/>
    <w:rsid w:val="00876935"/>
    <w:rsid w:val="00891933"/>
    <w:rsid w:val="008933A9"/>
    <w:rsid w:val="008936FA"/>
    <w:rsid w:val="008A338A"/>
    <w:rsid w:val="008A7100"/>
    <w:rsid w:val="008B24EA"/>
    <w:rsid w:val="008C06E4"/>
    <w:rsid w:val="008C3F3C"/>
    <w:rsid w:val="008C63D6"/>
    <w:rsid w:val="008D1185"/>
    <w:rsid w:val="008E1AF7"/>
    <w:rsid w:val="008E38B4"/>
    <w:rsid w:val="008E3F11"/>
    <w:rsid w:val="008E4583"/>
    <w:rsid w:val="008E6D74"/>
    <w:rsid w:val="008E72C5"/>
    <w:rsid w:val="009046EF"/>
    <w:rsid w:val="00905088"/>
    <w:rsid w:val="00912F74"/>
    <w:rsid w:val="0091441F"/>
    <w:rsid w:val="00914FA2"/>
    <w:rsid w:val="00921DA7"/>
    <w:rsid w:val="00922420"/>
    <w:rsid w:val="00927114"/>
    <w:rsid w:val="009276D8"/>
    <w:rsid w:val="00935440"/>
    <w:rsid w:val="00950706"/>
    <w:rsid w:val="009821BE"/>
    <w:rsid w:val="009938D2"/>
    <w:rsid w:val="00993FFC"/>
    <w:rsid w:val="00994B8D"/>
    <w:rsid w:val="009A0A2E"/>
    <w:rsid w:val="009A2757"/>
    <w:rsid w:val="009A7A18"/>
    <w:rsid w:val="009B1E71"/>
    <w:rsid w:val="009B2304"/>
    <w:rsid w:val="009B28AC"/>
    <w:rsid w:val="009B2AC3"/>
    <w:rsid w:val="009B505A"/>
    <w:rsid w:val="009C5D4B"/>
    <w:rsid w:val="009D044A"/>
    <w:rsid w:val="009D4513"/>
    <w:rsid w:val="009F5FC1"/>
    <w:rsid w:val="009F6262"/>
    <w:rsid w:val="00A04F61"/>
    <w:rsid w:val="00A07106"/>
    <w:rsid w:val="00A07317"/>
    <w:rsid w:val="00A07FA9"/>
    <w:rsid w:val="00A17131"/>
    <w:rsid w:val="00A262FC"/>
    <w:rsid w:val="00A301C7"/>
    <w:rsid w:val="00A37EC7"/>
    <w:rsid w:val="00A55791"/>
    <w:rsid w:val="00A64E26"/>
    <w:rsid w:val="00A72DAE"/>
    <w:rsid w:val="00A73935"/>
    <w:rsid w:val="00A740AF"/>
    <w:rsid w:val="00A76440"/>
    <w:rsid w:val="00A811DA"/>
    <w:rsid w:val="00A835F8"/>
    <w:rsid w:val="00A925E6"/>
    <w:rsid w:val="00AB3E91"/>
    <w:rsid w:val="00AE2314"/>
    <w:rsid w:val="00AE6CFE"/>
    <w:rsid w:val="00AE6F37"/>
    <w:rsid w:val="00B06DC2"/>
    <w:rsid w:val="00B07152"/>
    <w:rsid w:val="00B17F0B"/>
    <w:rsid w:val="00B24EE5"/>
    <w:rsid w:val="00B259D5"/>
    <w:rsid w:val="00B261FF"/>
    <w:rsid w:val="00B2652A"/>
    <w:rsid w:val="00B273C9"/>
    <w:rsid w:val="00B30E45"/>
    <w:rsid w:val="00B31F34"/>
    <w:rsid w:val="00B33A37"/>
    <w:rsid w:val="00B34A7B"/>
    <w:rsid w:val="00B36F58"/>
    <w:rsid w:val="00B4352C"/>
    <w:rsid w:val="00B53845"/>
    <w:rsid w:val="00B53EDA"/>
    <w:rsid w:val="00B62EDF"/>
    <w:rsid w:val="00B71B6C"/>
    <w:rsid w:val="00B77FA3"/>
    <w:rsid w:val="00B90BA7"/>
    <w:rsid w:val="00B93DF1"/>
    <w:rsid w:val="00B95405"/>
    <w:rsid w:val="00B97272"/>
    <w:rsid w:val="00BB005A"/>
    <w:rsid w:val="00BE1719"/>
    <w:rsid w:val="00BF0AD9"/>
    <w:rsid w:val="00BF390F"/>
    <w:rsid w:val="00BF6247"/>
    <w:rsid w:val="00BF6B54"/>
    <w:rsid w:val="00C07EB7"/>
    <w:rsid w:val="00C141E0"/>
    <w:rsid w:val="00C14734"/>
    <w:rsid w:val="00C17163"/>
    <w:rsid w:val="00C17D81"/>
    <w:rsid w:val="00C27423"/>
    <w:rsid w:val="00C279CC"/>
    <w:rsid w:val="00C421DA"/>
    <w:rsid w:val="00C43303"/>
    <w:rsid w:val="00C4357F"/>
    <w:rsid w:val="00C553D3"/>
    <w:rsid w:val="00C6709B"/>
    <w:rsid w:val="00C74D16"/>
    <w:rsid w:val="00C77077"/>
    <w:rsid w:val="00C81661"/>
    <w:rsid w:val="00C84FA7"/>
    <w:rsid w:val="00CB5187"/>
    <w:rsid w:val="00CC2F84"/>
    <w:rsid w:val="00CC4C24"/>
    <w:rsid w:val="00CE1A01"/>
    <w:rsid w:val="00CE2F94"/>
    <w:rsid w:val="00CE3EBC"/>
    <w:rsid w:val="00CE5487"/>
    <w:rsid w:val="00CF7874"/>
    <w:rsid w:val="00D1383C"/>
    <w:rsid w:val="00D14ADE"/>
    <w:rsid w:val="00D15DB3"/>
    <w:rsid w:val="00D302A6"/>
    <w:rsid w:val="00D3524D"/>
    <w:rsid w:val="00D35631"/>
    <w:rsid w:val="00D362A9"/>
    <w:rsid w:val="00D3656F"/>
    <w:rsid w:val="00D604D2"/>
    <w:rsid w:val="00D61FE1"/>
    <w:rsid w:val="00D725C8"/>
    <w:rsid w:val="00D8491C"/>
    <w:rsid w:val="00DA2B3F"/>
    <w:rsid w:val="00DA61F4"/>
    <w:rsid w:val="00DA64DB"/>
    <w:rsid w:val="00DB3D74"/>
    <w:rsid w:val="00DB58EC"/>
    <w:rsid w:val="00DC2B37"/>
    <w:rsid w:val="00DC4895"/>
    <w:rsid w:val="00DF4C1A"/>
    <w:rsid w:val="00DF718F"/>
    <w:rsid w:val="00E20959"/>
    <w:rsid w:val="00E26911"/>
    <w:rsid w:val="00E30184"/>
    <w:rsid w:val="00E37AEC"/>
    <w:rsid w:val="00E4109A"/>
    <w:rsid w:val="00E4324A"/>
    <w:rsid w:val="00E46030"/>
    <w:rsid w:val="00E55989"/>
    <w:rsid w:val="00E65D51"/>
    <w:rsid w:val="00E735DC"/>
    <w:rsid w:val="00E76322"/>
    <w:rsid w:val="00E846E2"/>
    <w:rsid w:val="00E8596B"/>
    <w:rsid w:val="00E9152F"/>
    <w:rsid w:val="00E94596"/>
    <w:rsid w:val="00EA02FD"/>
    <w:rsid w:val="00EA20AF"/>
    <w:rsid w:val="00EB6140"/>
    <w:rsid w:val="00EC405F"/>
    <w:rsid w:val="00EC4835"/>
    <w:rsid w:val="00EE0728"/>
    <w:rsid w:val="00EF4F6D"/>
    <w:rsid w:val="00EF511A"/>
    <w:rsid w:val="00F052BF"/>
    <w:rsid w:val="00F25E8B"/>
    <w:rsid w:val="00F3129B"/>
    <w:rsid w:val="00F37FF9"/>
    <w:rsid w:val="00F42499"/>
    <w:rsid w:val="00F44202"/>
    <w:rsid w:val="00F507C5"/>
    <w:rsid w:val="00F52B87"/>
    <w:rsid w:val="00F52E4A"/>
    <w:rsid w:val="00F541A3"/>
    <w:rsid w:val="00F57090"/>
    <w:rsid w:val="00F6575F"/>
    <w:rsid w:val="00F711B2"/>
    <w:rsid w:val="00F87C2B"/>
    <w:rsid w:val="00F92181"/>
    <w:rsid w:val="00FA4500"/>
    <w:rsid w:val="00FB0207"/>
    <w:rsid w:val="00FC158F"/>
    <w:rsid w:val="00FC6419"/>
    <w:rsid w:val="00FD03F0"/>
    <w:rsid w:val="00FF0593"/>
    <w:rsid w:val="00FF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CEC0"/>
  <w15:docId w15:val="{1D603C15-365C-438A-A272-2E17BF8C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77"/>
    <w:rPr>
      <w:rFonts w:eastAsia="MS Mincho"/>
    </w:rPr>
  </w:style>
  <w:style w:type="paragraph" w:styleId="Heading1">
    <w:name w:val="heading 1"/>
    <w:basedOn w:val="Normal"/>
    <w:next w:val="Normal"/>
    <w:link w:val="Heading1Char"/>
    <w:uiPriority w:val="9"/>
    <w:qFormat/>
    <w:rsid w:val="0086516A"/>
    <w:pPr>
      <w:keepNext/>
      <w:keepLines/>
      <w:spacing w:before="240" w:after="240"/>
      <w:jc w:val="both"/>
      <w:outlineLvl w:val="0"/>
    </w:pPr>
    <w:rPr>
      <w:rFonts w:ascii="Cambria" w:eastAsia="Times New Roman" w:hAnsi="Cambria"/>
      <w:b/>
      <w:color w:val="00B050"/>
      <w:sz w:val="32"/>
      <w:szCs w:val="32"/>
      <w:lang w:val="id-ID"/>
    </w:rPr>
  </w:style>
  <w:style w:type="paragraph" w:styleId="Heading2">
    <w:name w:val="heading 2"/>
    <w:basedOn w:val="Normal"/>
    <w:next w:val="Normal"/>
    <w:link w:val="Heading2Char"/>
    <w:uiPriority w:val="9"/>
    <w:unhideWhenUsed/>
    <w:qFormat/>
    <w:rsid w:val="0086516A"/>
    <w:pPr>
      <w:keepNext/>
      <w:spacing w:before="60" w:after="60"/>
      <w:outlineLvl w:val="1"/>
    </w:pPr>
    <w:rPr>
      <w:rFonts w:ascii="Arial Nova Light" w:eastAsia="Times New Roman" w:hAnsi="Arial Nova Light"/>
      <w:b/>
      <w:bCs/>
      <w:iCs/>
      <w:sz w:val="18"/>
      <w:szCs w:val="28"/>
    </w:rPr>
  </w:style>
  <w:style w:type="paragraph" w:styleId="Heading3">
    <w:name w:val="heading 3"/>
    <w:basedOn w:val="Normal"/>
    <w:next w:val="Normal"/>
    <w:link w:val="Heading3Char"/>
    <w:uiPriority w:val="9"/>
    <w:unhideWhenUsed/>
    <w:qFormat/>
    <w:rsid w:val="0086516A"/>
    <w:pPr>
      <w:keepNext/>
      <w:tabs>
        <w:tab w:val="num" w:pos="720"/>
      </w:tabs>
      <w:spacing w:before="60" w:after="60" w:line="360" w:lineRule="auto"/>
      <w:ind w:left="284" w:hanging="284"/>
      <w:outlineLvl w:val="2"/>
    </w:pPr>
    <w:rPr>
      <w:rFonts w:ascii="Arial Nova Light" w:eastAsia="Times New Roman" w:hAnsi="Arial Nova Light"/>
      <w:b/>
      <w:bCs/>
      <w:sz w:val="20"/>
      <w:szCs w:val="26"/>
    </w:rPr>
  </w:style>
  <w:style w:type="paragraph" w:styleId="Heading4">
    <w:name w:val="heading 4"/>
    <w:basedOn w:val="Normal"/>
    <w:next w:val="Normal"/>
    <w:uiPriority w:val="9"/>
    <w:unhideWhenUsed/>
    <w:qFormat/>
    <w:rsid w:val="00ED446C"/>
    <w:pPr>
      <w:keepNext/>
      <w:keepLines/>
      <w:spacing w:before="60" w:after="60"/>
      <w:outlineLvl w:val="3"/>
    </w:pPr>
    <w:rPr>
      <w:rFonts w:ascii="Arial Nova Light" w:hAnsi="Arial Nova Light"/>
      <w:b/>
      <w:sz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C80ED1"/>
    <w:pPr>
      <w:spacing w:after="200" w:line="360" w:lineRule="auto"/>
      <w:contextualSpacing/>
      <w:jc w:val="both"/>
    </w:pPr>
    <w:rPr>
      <w:rFonts w:ascii="Century Gothic" w:eastAsia="Times New Roman" w:hAnsi="Century Gothic"/>
      <w:b/>
      <w:spacing w:val="-10"/>
      <w:kern w:val="28"/>
      <w:sz w:val="34"/>
      <w:szCs w:val="56"/>
      <w:lang w:val="id-ID"/>
    </w:rPr>
  </w:style>
  <w:style w:type="character" w:styleId="Hyperlink">
    <w:name w:val="Hyperlink"/>
    <w:qFormat/>
    <w:rsid w:val="008F5777"/>
    <w:rPr>
      <w:color w:val="0000FF"/>
      <w:u w:val="single"/>
    </w:rPr>
  </w:style>
  <w:style w:type="paragraph" w:styleId="BodyTextIndent3">
    <w:name w:val="Body Text Indent 3"/>
    <w:basedOn w:val="Normal"/>
    <w:link w:val="BodyTextIndent3Char"/>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sz w:val="16"/>
      <w:szCs w:val="16"/>
    </w:rPr>
  </w:style>
  <w:style w:type="character" w:customStyle="1" w:styleId="BalloonTextChar">
    <w:name w:val="Balloon Text Char"/>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link w:val="Footer"/>
    <w:uiPriority w:val="99"/>
    <w:rsid w:val="00994B35"/>
    <w:rPr>
      <w:rFonts w:eastAsia="MS Mincho"/>
      <w:sz w:val="24"/>
      <w:szCs w:val="24"/>
    </w:rPr>
  </w:style>
  <w:style w:type="paragraph" w:styleId="EndnoteText">
    <w:name w:val="endnote text"/>
    <w:basedOn w:val="Normal"/>
    <w:link w:val="EndnoteTextChar"/>
    <w:semiHidden/>
    <w:unhideWhenUsed/>
    <w:rsid w:val="0012297D"/>
    <w:rPr>
      <w:sz w:val="20"/>
      <w:szCs w:val="20"/>
    </w:rPr>
  </w:style>
  <w:style w:type="character" w:customStyle="1" w:styleId="EndnoteTextChar">
    <w:name w:val="Endnote Text Char"/>
    <w:link w:val="EndnoteText"/>
    <w:semiHidden/>
    <w:rsid w:val="0012297D"/>
    <w:rPr>
      <w:rFonts w:eastAsia="MS Mincho"/>
    </w:rPr>
  </w:style>
  <w:style w:type="character" w:styleId="EndnoteReference">
    <w:name w:val="endnote reference"/>
    <w:semiHidden/>
    <w:unhideWhenUsed/>
    <w:rsid w:val="0012297D"/>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nhideWhenUsed/>
    <w:qFormat/>
    <w:rsid w:val="0012297D"/>
    <w:rPr>
      <w:sz w:val="20"/>
      <w:szCs w:val="20"/>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link w:val="FootnoteText"/>
    <w:qFormat/>
    <w:rsid w:val="0012297D"/>
    <w:rPr>
      <w:rFonts w:eastAsia="MS Mincho"/>
    </w:rPr>
  </w:style>
  <w:style w:type="character" w:styleId="FootnoteReference">
    <w:name w:val="footnote reference"/>
    <w:unhideWhenUsed/>
    <w:qFormat/>
    <w:rsid w:val="0012297D"/>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Heading 10,Colorful List - Accent 111,sub-section,r"/>
    <w:basedOn w:val="Normal"/>
    <w:link w:val="ListParagraphChar"/>
    <w:uiPriority w:val="34"/>
    <w:qFormat/>
    <w:rsid w:val="00B45661"/>
    <w:pPr>
      <w:ind w:left="720"/>
      <w:contextualSpacing/>
    </w:pPr>
  </w:style>
  <w:style w:type="paragraph" w:customStyle="1" w:styleId="author">
    <w:name w:val="author"/>
    <w:basedOn w:val="Normal"/>
    <w:qFormat/>
    <w:rsid w:val="00CA38C0"/>
    <w:pPr>
      <w:spacing w:line="260" w:lineRule="atLeast"/>
      <w:jc w:val="right"/>
    </w:pPr>
    <w:rPr>
      <w:rFonts w:eastAsia="Times New Roman"/>
      <w:szCs w:val="20"/>
      <w:lang w:eastAsia="tr-TR"/>
    </w:rPr>
  </w:style>
  <w:style w:type="paragraph" w:customStyle="1" w:styleId="abstract">
    <w:name w:val="abstract"/>
    <w:basedOn w:val="Normal"/>
    <w:qFormat/>
    <w:rsid w:val="00947D41"/>
    <w:pPr>
      <w:spacing w:before="120" w:line="220" w:lineRule="atLeast"/>
      <w:ind w:left="567" w:right="526"/>
      <w:jc w:val="both"/>
    </w:pPr>
    <w:rPr>
      <w:rFonts w:eastAsia="Times New Roman"/>
      <w:i/>
      <w:szCs w:val="20"/>
      <w:lang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3F397D"/>
    <w:rPr>
      <w:rFonts w:eastAsia="MS Mincho"/>
      <w:sz w:val="24"/>
      <w:szCs w:val="24"/>
    </w:rPr>
  </w:style>
  <w:style w:type="table" w:styleId="TableGrid">
    <w:name w:val="Table Grid"/>
    <w:basedOn w:val="TableNormal"/>
    <w:uiPriority w:val="59"/>
    <w:qFormat/>
    <w:rsid w:val="0073529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12623B"/>
    <w:rPr>
      <w:i/>
      <w:iCs/>
    </w:rPr>
  </w:style>
  <w:style w:type="paragraph" w:styleId="BodyTextIndent">
    <w:name w:val="Body Text Indent"/>
    <w:basedOn w:val="Normal"/>
    <w:link w:val="BodyTextIndentChar"/>
    <w:unhideWhenUsed/>
    <w:rsid w:val="008D24A3"/>
    <w:pPr>
      <w:spacing w:after="120"/>
      <w:ind w:left="360"/>
    </w:pPr>
  </w:style>
  <w:style w:type="character" w:customStyle="1" w:styleId="BodyTextIndentChar">
    <w:name w:val="Body Text Indent Char"/>
    <w:link w:val="BodyTextIndent"/>
    <w:rsid w:val="008D24A3"/>
    <w:rPr>
      <w:rFonts w:eastAsia="MS Mincho"/>
      <w:sz w:val="24"/>
      <w:szCs w:val="24"/>
    </w:rPr>
  </w:style>
  <w:style w:type="paragraph" w:styleId="HTMLPreformatted">
    <w:name w:val="HTML Preformatted"/>
    <w:basedOn w:val="Normal"/>
    <w:link w:val="HTMLPreformattedChar"/>
    <w:uiPriority w:val="99"/>
    <w:unhideWhenUsed/>
    <w:rsid w:val="00F8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uiPriority w:val="99"/>
    <w:rsid w:val="00F80D4A"/>
    <w:rPr>
      <w:rFonts w:ascii="Courier New" w:hAnsi="Courier New" w:cs="Courier New"/>
    </w:rPr>
  </w:style>
  <w:style w:type="character" w:customStyle="1" w:styleId="st">
    <w:name w:val="st"/>
    <w:rsid w:val="003A608D"/>
  </w:style>
  <w:style w:type="paragraph" w:customStyle="1" w:styleId="Default">
    <w:name w:val="Default"/>
    <w:qFormat/>
    <w:rsid w:val="00FB1C7F"/>
    <w:pPr>
      <w:autoSpaceDE w:val="0"/>
      <w:autoSpaceDN w:val="0"/>
      <w:adjustRightInd w:val="0"/>
      <w:spacing w:after="160" w:line="259" w:lineRule="auto"/>
    </w:pPr>
    <w:rPr>
      <w:color w:val="000000"/>
      <w:lang w:val="tr-TR" w:eastAsia="tr-TR"/>
    </w:rPr>
  </w:style>
  <w:style w:type="paragraph" w:customStyle="1" w:styleId="reference">
    <w:name w:val="reference"/>
    <w:basedOn w:val="Normal"/>
    <w:rsid w:val="00010154"/>
    <w:pPr>
      <w:keepLines/>
      <w:spacing w:after="160" w:line="220" w:lineRule="atLeast"/>
      <w:ind w:left="560" w:hanging="560"/>
      <w:jc w:val="both"/>
    </w:pPr>
    <w:rPr>
      <w:rFonts w:eastAsia="Times New Roman"/>
      <w:szCs w:val="20"/>
      <w:lang w:eastAsia="tr-TR"/>
    </w:rPr>
  </w:style>
  <w:style w:type="paragraph" w:styleId="BodyText">
    <w:name w:val="Body Text"/>
    <w:basedOn w:val="Normal"/>
    <w:link w:val="BodyTextChar"/>
    <w:unhideWhenUsed/>
    <w:rsid w:val="004B4DE8"/>
    <w:pPr>
      <w:ind w:firstLine="567"/>
      <w:jc w:val="both"/>
    </w:pPr>
    <w:rPr>
      <w:rFonts w:ascii="Arial Nova Light" w:hAnsi="Arial Nova Light"/>
      <w:sz w:val="20"/>
    </w:rPr>
  </w:style>
  <w:style w:type="character" w:customStyle="1" w:styleId="BodyTextChar">
    <w:name w:val="Body Text Char"/>
    <w:link w:val="BodyText"/>
    <w:rsid w:val="004B4DE8"/>
    <w:rPr>
      <w:rFonts w:ascii="Arial Nova Light" w:eastAsia="MS Mincho" w:hAnsi="Arial Nova Light"/>
      <w:sz w:val="20"/>
    </w:rPr>
  </w:style>
  <w:style w:type="paragraph" w:customStyle="1" w:styleId="txbrp3">
    <w:name w:val="txbrp3"/>
    <w:basedOn w:val="Normal"/>
    <w:rsid w:val="00113CF2"/>
    <w:pPr>
      <w:spacing w:before="100" w:beforeAutospacing="1" w:after="100" w:afterAutospacing="1"/>
    </w:pPr>
    <w:rPr>
      <w:rFonts w:eastAsia="Times New Roman"/>
    </w:rPr>
  </w:style>
  <w:style w:type="character" w:customStyle="1" w:styleId="hps">
    <w:name w:val="hps"/>
    <w:rsid w:val="00541C12"/>
  </w:style>
  <w:style w:type="character" w:customStyle="1" w:styleId="Heading1Char">
    <w:name w:val="Heading 1 Char"/>
    <w:link w:val="Heading1"/>
    <w:uiPriority w:val="9"/>
    <w:rsid w:val="0086516A"/>
    <w:rPr>
      <w:rFonts w:ascii="Cambria" w:hAnsi="Cambria"/>
      <w:b/>
      <w:color w:val="00B050"/>
      <w:sz w:val="32"/>
      <w:szCs w:val="32"/>
      <w:lang w:val="id-ID"/>
    </w:rPr>
  </w:style>
  <w:style w:type="character" w:customStyle="1" w:styleId="blackclass">
    <w:name w:val="blackclass"/>
    <w:rsid w:val="00541C12"/>
  </w:style>
  <w:style w:type="character" w:customStyle="1" w:styleId="Heading2Char">
    <w:name w:val="Heading 2 Char"/>
    <w:link w:val="Heading2"/>
    <w:uiPriority w:val="9"/>
    <w:rsid w:val="0086516A"/>
    <w:rPr>
      <w:rFonts w:ascii="Arial Nova Light" w:hAnsi="Arial Nova Light"/>
      <w:b/>
      <w:bCs/>
      <w:iCs/>
      <w:sz w:val="18"/>
      <w:szCs w:val="28"/>
    </w:rPr>
  </w:style>
  <w:style w:type="character" w:customStyle="1" w:styleId="TitleChar">
    <w:name w:val="Title Char"/>
    <w:link w:val="Title"/>
    <w:uiPriority w:val="10"/>
    <w:rsid w:val="00C80ED1"/>
    <w:rPr>
      <w:rFonts w:ascii="Century Gothic" w:hAnsi="Century Gothic"/>
      <w:b/>
      <w:spacing w:val="-10"/>
      <w:kern w:val="28"/>
      <w:sz w:val="34"/>
      <w:szCs w:val="56"/>
      <w:lang w:val="id-ID"/>
    </w:rPr>
  </w:style>
  <w:style w:type="character" w:styleId="CommentReference">
    <w:name w:val="annotation reference"/>
    <w:uiPriority w:val="99"/>
    <w:unhideWhenUsed/>
    <w:rsid w:val="00E2375D"/>
    <w:rPr>
      <w:sz w:val="16"/>
      <w:szCs w:val="16"/>
    </w:rPr>
  </w:style>
  <w:style w:type="paragraph" w:styleId="CommentText">
    <w:name w:val="annotation text"/>
    <w:basedOn w:val="Normal"/>
    <w:link w:val="CommentTextChar"/>
    <w:uiPriority w:val="99"/>
    <w:unhideWhenUsed/>
    <w:rsid w:val="00E2375D"/>
    <w:rPr>
      <w:sz w:val="20"/>
      <w:szCs w:val="20"/>
    </w:rPr>
  </w:style>
  <w:style w:type="character" w:customStyle="1" w:styleId="CommentTextChar">
    <w:name w:val="Comment Text Char"/>
    <w:link w:val="CommentText"/>
    <w:uiPriority w:val="99"/>
    <w:rsid w:val="00E2375D"/>
    <w:rPr>
      <w:rFonts w:eastAsia="MS Mincho"/>
      <w:lang w:val="en-US" w:eastAsia="en-US"/>
    </w:rPr>
  </w:style>
  <w:style w:type="paragraph" w:styleId="CommentSubject">
    <w:name w:val="annotation subject"/>
    <w:basedOn w:val="CommentText"/>
    <w:next w:val="CommentText"/>
    <w:link w:val="CommentSubjectChar"/>
    <w:semiHidden/>
    <w:unhideWhenUsed/>
    <w:rsid w:val="00E2375D"/>
    <w:rPr>
      <w:b/>
      <w:bCs/>
    </w:rPr>
  </w:style>
  <w:style w:type="character" w:customStyle="1" w:styleId="CommentSubjectChar">
    <w:name w:val="Comment Subject Char"/>
    <w:link w:val="CommentSubject"/>
    <w:semiHidden/>
    <w:rsid w:val="00E2375D"/>
    <w:rPr>
      <w:rFonts w:eastAsia="MS Mincho"/>
      <w:b/>
      <w:bCs/>
      <w:lang w:val="en-US" w:eastAsia="en-US"/>
    </w:rPr>
  </w:style>
  <w:style w:type="paragraph" w:customStyle="1" w:styleId="JEREauthor">
    <w:name w:val="JERE_author"/>
    <w:basedOn w:val="Normal"/>
    <w:link w:val="JEREauthorChar"/>
    <w:qFormat/>
    <w:rsid w:val="00A97E95"/>
    <w:pPr>
      <w:spacing w:line="360" w:lineRule="auto"/>
      <w:ind w:right="193"/>
    </w:pPr>
    <w:rPr>
      <w:rFonts w:ascii="Cambria" w:eastAsia="Times New Roman" w:hAnsi="Cambria"/>
      <w:b/>
      <w:lang w:eastAsia="tr-TR"/>
    </w:rPr>
  </w:style>
  <w:style w:type="character" w:customStyle="1" w:styleId="JEREauthorChar">
    <w:name w:val="JERE_author Char"/>
    <w:link w:val="JEREauthor"/>
    <w:rsid w:val="00A97E95"/>
    <w:rPr>
      <w:rFonts w:ascii="Cambria" w:hAnsi="Cambria"/>
      <w:b/>
      <w:sz w:val="24"/>
      <w:szCs w:val="24"/>
      <w:lang w:eastAsia="tr-TR"/>
    </w:rPr>
  </w:style>
  <w:style w:type="paragraph" w:styleId="NoSpacing">
    <w:name w:val="No Spacing"/>
    <w:link w:val="NoSpacingChar"/>
    <w:uiPriority w:val="1"/>
    <w:qFormat/>
    <w:rsid w:val="00A97E95"/>
    <w:rPr>
      <w:rFonts w:ascii="Calibri" w:eastAsia="Calibri" w:hAnsi="Calibri"/>
      <w:sz w:val="22"/>
      <w:szCs w:val="22"/>
      <w:lang w:val="id-ID"/>
    </w:rPr>
  </w:style>
  <w:style w:type="paragraph" w:customStyle="1" w:styleId="JEREJudul">
    <w:name w:val="JERE_Judul"/>
    <w:basedOn w:val="Normal"/>
    <w:link w:val="JEREJudulChar"/>
    <w:qFormat/>
    <w:rsid w:val="005C7330"/>
    <w:pPr>
      <w:ind w:right="190"/>
    </w:pPr>
    <w:rPr>
      <w:rFonts w:ascii="Cambria" w:eastAsia="Times New Roman" w:hAnsi="Cambria"/>
      <w:b/>
      <w:sz w:val="32"/>
      <w:szCs w:val="20"/>
      <w:lang w:eastAsia="tr-TR"/>
    </w:rPr>
  </w:style>
  <w:style w:type="character" w:customStyle="1" w:styleId="JEREJudulChar">
    <w:name w:val="JERE_Judul Char"/>
    <w:link w:val="JEREJudul"/>
    <w:rsid w:val="005C7330"/>
    <w:rPr>
      <w:rFonts w:ascii="Cambria" w:hAnsi="Cambria"/>
      <w:b/>
      <w:sz w:val="32"/>
      <w:lang w:eastAsia="tr-TR"/>
    </w:rPr>
  </w:style>
  <w:style w:type="paragraph" w:styleId="Caption">
    <w:name w:val="caption"/>
    <w:basedOn w:val="Normal"/>
    <w:next w:val="Normal"/>
    <w:unhideWhenUsed/>
    <w:qFormat/>
    <w:rsid w:val="00CF01EE"/>
    <w:pPr>
      <w:spacing w:after="200"/>
      <w:ind w:left="-5" w:right="-8" w:hanging="10"/>
      <w:jc w:val="both"/>
    </w:pPr>
    <w:rPr>
      <w:rFonts w:eastAsia="Times New Roman"/>
      <w:i/>
      <w:iCs/>
      <w:color w:val="44546A"/>
      <w:sz w:val="18"/>
      <w:szCs w:val="18"/>
      <w:lang w:eastAsia="en-AU"/>
    </w:rPr>
  </w:style>
  <w:style w:type="table" w:customStyle="1" w:styleId="PlainTable21">
    <w:name w:val="Plain Table 21"/>
    <w:basedOn w:val="TableNormal"/>
    <w:uiPriority w:val="42"/>
    <w:rsid w:val="00CF01EE"/>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CF01EE"/>
    <w:pPr>
      <w:spacing w:before="160" w:line="260" w:lineRule="atLeast"/>
      <w:jc w:val="both"/>
    </w:pPr>
    <w:rPr>
      <w:rFonts w:eastAsia="Times New Roman"/>
      <w:szCs w:val="20"/>
      <w:lang w:eastAsia="tr-TR"/>
    </w:rPr>
  </w:style>
  <w:style w:type="character" w:customStyle="1" w:styleId="BodyTextIndent3Char">
    <w:name w:val="Body Text Indent 3 Char"/>
    <w:link w:val="BodyTextIndent3"/>
    <w:rsid w:val="000410E8"/>
    <w:rPr>
      <w:rFonts w:eastAsia="MS Mincho"/>
      <w:sz w:val="24"/>
      <w:szCs w:val="24"/>
    </w:rPr>
  </w:style>
  <w:style w:type="paragraph" w:styleId="BodyText2">
    <w:name w:val="Body Text 2"/>
    <w:basedOn w:val="Normal"/>
    <w:link w:val="BodyText2Char"/>
    <w:uiPriority w:val="99"/>
    <w:semiHidden/>
    <w:unhideWhenUsed/>
    <w:rsid w:val="00D41FDD"/>
    <w:pPr>
      <w:spacing w:after="120" w:line="480" w:lineRule="auto"/>
    </w:pPr>
  </w:style>
  <w:style w:type="character" w:customStyle="1" w:styleId="BodyText2Char">
    <w:name w:val="Body Text 2 Char"/>
    <w:link w:val="BodyText2"/>
    <w:uiPriority w:val="99"/>
    <w:semiHidden/>
    <w:rsid w:val="00D41FDD"/>
    <w:rPr>
      <w:rFonts w:eastAsia="MS Mincho"/>
      <w:sz w:val="24"/>
      <w:szCs w:val="24"/>
    </w:rPr>
  </w:style>
  <w:style w:type="paragraph" w:customStyle="1" w:styleId="Wahanaauthor">
    <w:name w:val="Wahana_author"/>
    <w:basedOn w:val="Normal"/>
    <w:link w:val="WahanaauthorChar"/>
    <w:qFormat/>
    <w:rsid w:val="00D23711"/>
    <w:pPr>
      <w:spacing w:line="360" w:lineRule="auto"/>
      <w:ind w:right="193"/>
    </w:pPr>
    <w:rPr>
      <w:rFonts w:ascii="Cambria" w:eastAsia="Times New Roman" w:hAnsi="Cambria"/>
      <w:b/>
      <w:lang w:eastAsia="tr-TR"/>
    </w:rPr>
  </w:style>
  <w:style w:type="character" w:customStyle="1" w:styleId="WahanaauthorChar">
    <w:name w:val="Wahana_author Char"/>
    <w:link w:val="Wahanaauthor"/>
    <w:rsid w:val="00D23711"/>
    <w:rPr>
      <w:rFonts w:ascii="Cambria" w:hAnsi="Cambria"/>
      <w:b/>
      <w:sz w:val="24"/>
      <w:szCs w:val="24"/>
      <w:lang w:eastAsia="tr-TR"/>
    </w:rPr>
  </w:style>
  <w:style w:type="character" w:customStyle="1" w:styleId="UnresolvedMention1">
    <w:name w:val="Unresolved Mention1"/>
    <w:uiPriority w:val="99"/>
    <w:semiHidden/>
    <w:unhideWhenUsed/>
    <w:rsid w:val="00E528F2"/>
    <w:rPr>
      <w:color w:val="605E5C"/>
      <w:shd w:val="clear" w:color="auto" w:fill="E1DFDD"/>
    </w:rPr>
  </w:style>
  <w:style w:type="table" w:customStyle="1" w:styleId="PlainTable22">
    <w:name w:val="Plain Table 22"/>
    <w:basedOn w:val="TableNormal"/>
    <w:uiPriority w:val="42"/>
    <w:rsid w:val="00BD4929"/>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uiPriority w:val="45"/>
    <w:rsid w:val="00542003"/>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D94123"/>
    <w:pPr>
      <w:spacing w:line="360" w:lineRule="auto"/>
      <w:ind w:left="360" w:firstLine="540"/>
      <w:jc w:val="center"/>
    </w:pPr>
    <w:rPr>
      <w:rFonts w:eastAsia="Calibri"/>
    </w:rPr>
  </w:style>
  <w:style w:type="character" w:customStyle="1" w:styleId="tabelChar">
    <w:name w:val="tabel Char"/>
    <w:link w:val="tabel"/>
    <w:rsid w:val="00D94123"/>
    <w:rPr>
      <w:rFonts w:eastAsia="Calibri"/>
      <w:sz w:val="24"/>
      <w:szCs w:val="24"/>
    </w:rPr>
  </w:style>
  <w:style w:type="paragraph" w:customStyle="1" w:styleId="judultabel">
    <w:name w:val="judul tabel"/>
    <w:basedOn w:val="Normal"/>
    <w:link w:val="judultabelKAR"/>
    <w:qFormat/>
    <w:rsid w:val="00D94123"/>
    <w:pPr>
      <w:tabs>
        <w:tab w:val="left" w:pos="1245"/>
      </w:tabs>
      <w:jc w:val="center"/>
    </w:pPr>
    <w:rPr>
      <w:rFonts w:eastAsia="Calibri"/>
      <w:bCs/>
      <w:noProof/>
    </w:rPr>
  </w:style>
  <w:style w:type="character" w:customStyle="1" w:styleId="judultabelKAR">
    <w:name w:val="judul tabel KAR"/>
    <w:link w:val="judultabel"/>
    <w:rsid w:val="00D94123"/>
    <w:rPr>
      <w:rFonts w:eastAsia="Calibri"/>
      <w:bCs/>
      <w:noProof/>
      <w:sz w:val="24"/>
      <w:szCs w:val="24"/>
    </w:rPr>
  </w:style>
  <w:style w:type="paragraph" w:customStyle="1" w:styleId="bab">
    <w:name w:val="bab"/>
    <w:basedOn w:val="Heading1"/>
    <w:link w:val="babChar"/>
    <w:qFormat/>
    <w:rsid w:val="000B7E44"/>
    <w:pPr>
      <w:keepLines w:val="0"/>
      <w:tabs>
        <w:tab w:val="num" w:pos="720"/>
      </w:tabs>
      <w:ind w:left="284" w:hanging="284"/>
      <w:jc w:val="left"/>
    </w:pPr>
    <w:rPr>
      <w:rFonts w:cs="Arial"/>
      <w:bCs/>
      <w:color w:val="auto"/>
      <w:kern w:val="32"/>
      <w:sz w:val="22"/>
      <w:szCs w:val="22"/>
      <w:lang w:val="en-US" w:eastAsia="ja-JP"/>
    </w:rPr>
  </w:style>
  <w:style w:type="character" w:customStyle="1" w:styleId="babChar">
    <w:name w:val="bab Char"/>
    <w:link w:val="bab"/>
    <w:rsid w:val="000B7E44"/>
    <w:rPr>
      <w:rFonts w:ascii="Cambria" w:hAnsi="Cambria" w:cs="Arial"/>
      <w:b/>
      <w:bCs/>
      <w:kern w:val="32"/>
      <w:sz w:val="22"/>
      <w:szCs w:val="22"/>
      <w:lang w:val="en-US" w:eastAsia="ja-JP"/>
    </w:rPr>
  </w:style>
  <w:style w:type="paragraph" w:customStyle="1" w:styleId="tabletext">
    <w:name w:val="tabletext"/>
    <w:basedOn w:val="Normal"/>
    <w:rsid w:val="000066B1"/>
    <w:pPr>
      <w:spacing w:line="220" w:lineRule="atLeast"/>
      <w:jc w:val="both"/>
    </w:pPr>
    <w:rPr>
      <w:rFonts w:eastAsia="Times New Roman"/>
      <w:sz w:val="20"/>
      <w:szCs w:val="20"/>
      <w:lang w:eastAsia="tr-TR"/>
    </w:rPr>
  </w:style>
  <w:style w:type="paragraph" w:customStyle="1" w:styleId="0">
    <w:name w:val="0"/>
    <w:basedOn w:val="BodyTextIndent"/>
    <w:link w:val="0Char"/>
    <w:rsid w:val="000D329D"/>
    <w:pPr>
      <w:spacing w:after="0" w:line="480" w:lineRule="auto"/>
      <w:ind w:left="0" w:firstLine="720"/>
      <w:jc w:val="both"/>
    </w:pPr>
    <w:rPr>
      <w:rFonts w:ascii="Arial" w:eastAsia="Times New Roman" w:hAnsi="Arial" w:cs="Arial"/>
      <w:lang w:val="en-US"/>
    </w:rPr>
  </w:style>
  <w:style w:type="character" w:customStyle="1" w:styleId="0Char">
    <w:name w:val="0 Char"/>
    <w:link w:val="0"/>
    <w:rsid w:val="000D329D"/>
    <w:rPr>
      <w:rFonts w:ascii="Arial" w:hAnsi="Arial" w:cs="Arial"/>
      <w:sz w:val="24"/>
      <w:szCs w:val="24"/>
      <w:lang w:val="en-US" w:eastAsia="en-US"/>
    </w:rPr>
  </w:style>
  <w:style w:type="paragraph" w:customStyle="1" w:styleId="1">
    <w:name w:val="1"/>
    <w:basedOn w:val="Normal"/>
    <w:link w:val="1Char"/>
    <w:rsid w:val="000D329D"/>
    <w:pPr>
      <w:spacing w:line="480" w:lineRule="auto"/>
      <w:ind w:left="852" w:firstLine="566"/>
      <w:jc w:val="both"/>
    </w:pPr>
    <w:rPr>
      <w:rFonts w:ascii="Arial" w:eastAsia="Times New Roman" w:hAnsi="Arial" w:cs="Arial"/>
      <w:lang w:val="id-ID"/>
    </w:rPr>
  </w:style>
  <w:style w:type="character" w:customStyle="1" w:styleId="1Char">
    <w:name w:val="1 Char"/>
    <w:link w:val="1"/>
    <w:rsid w:val="000D329D"/>
    <w:rPr>
      <w:rFonts w:ascii="Arial" w:hAnsi="Arial" w:cs="Arial"/>
      <w:sz w:val="24"/>
      <w:szCs w:val="24"/>
      <w:lang w:val="id-ID" w:eastAsia="en-US"/>
    </w:rPr>
  </w:style>
  <w:style w:type="character" w:customStyle="1" w:styleId="apple-style-span">
    <w:name w:val="apple-style-span"/>
    <w:rsid w:val="000D329D"/>
  </w:style>
  <w:style w:type="character" w:customStyle="1" w:styleId="NoSpacingChar">
    <w:name w:val="No Spacing Char"/>
    <w:link w:val="NoSpacing"/>
    <w:uiPriority w:val="1"/>
    <w:locked/>
    <w:rsid w:val="002D6010"/>
    <w:rPr>
      <w:rFonts w:ascii="Calibri" w:eastAsia="Calibri" w:hAnsi="Calibri"/>
      <w:sz w:val="22"/>
      <w:szCs w:val="22"/>
      <w:lang w:val="id-ID" w:eastAsia="en-US"/>
    </w:rPr>
  </w:style>
  <w:style w:type="character" w:customStyle="1" w:styleId="jlqj4b">
    <w:name w:val="jlqj4b"/>
    <w:rsid w:val="00BA777A"/>
  </w:style>
  <w:style w:type="character" w:customStyle="1" w:styleId="FontStyle16">
    <w:name w:val="Font Style16"/>
    <w:uiPriority w:val="99"/>
    <w:rsid w:val="00EE1587"/>
    <w:rPr>
      <w:rFonts w:ascii="Times New Roman" w:hAnsi="Times New Roman" w:cs="Times New Roman"/>
      <w:i/>
      <w:iCs/>
      <w:sz w:val="22"/>
      <w:szCs w:val="22"/>
    </w:rPr>
  </w:style>
  <w:style w:type="character" w:customStyle="1" w:styleId="FontStyle15">
    <w:name w:val="Font Style15"/>
    <w:uiPriority w:val="99"/>
    <w:rsid w:val="00EE1587"/>
    <w:rPr>
      <w:rFonts w:ascii="Times New Roman" w:hAnsi="Times New Roman" w:cs="Times New Roman"/>
      <w:sz w:val="20"/>
      <w:szCs w:val="20"/>
    </w:rPr>
  </w:style>
  <w:style w:type="character" w:customStyle="1" w:styleId="y2iqfc">
    <w:name w:val="y2iqfc"/>
    <w:rsid w:val="001F0BF2"/>
  </w:style>
  <w:style w:type="table" w:customStyle="1" w:styleId="TableGrid1">
    <w:name w:val="Table Grid1"/>
    <w:basedOn w:val="TableNormal"/>
    <w:next w:val="TableGrid"/>
    <w:uiPriority w:val="59"/>
    <w:rsid w:val="005833C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41F00"/>
    <w:pPr>
      <w:widowControl w:val="0"/>
      <w:autoSpaceDE w:val="0"/>
      <w:autoSpaceDN w:val="0"/>
      <w:spacing w:line="275" w:lineRule="exact"/>
      <w:ind w:left="107"/>
    </w:pPr>
    <w:rPr>
      <w:rFonts w:eastAsia="Times New Roman"/>
      <w:sz w:val="22"/>
      <w:szCs w:val="22"/>
      <w:lang w:val="id-ID"/>
    </w:rPr>
  </w:style>
  <w:style w:type="character" w:customStyle="1" w:styleId="lrzxr">
    <w:name w:val="lrzxr"/>
    <w:rsid w:val="0031102F"/>
  </w:style>
  <w:style w:type="character" w:customStyle="1" w:styleId="markedcontent">
    <w:name w:val="markedcontent"/>
    <w:rsid w:val="0031102F"/>
  </w:style>
  <w:style w:type="table" w:customStyle="1" w:styleId="TableGrid2">
    <w:name w:val="Table Grid2"/>
    <w:basedOn w:val="TableNormal"/>
    <w:next w:val="TableGrid"/>
    <w:rsid w:val="003A74D3"/>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51D0"/>
    <w:rPr>
      <w:rFonts w:eastAsia="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786037"/>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0">
    <w:name w:val="Plain Table 22"/>
    <w:basedOn w:val="TableNormal"/>
    <w:next w:val="PlainTable22"/>
    <w:uiPriority w:val="42"/>
    <w:rsid w:val="00786037"/>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0">
    <w:name w:val="Plain Table 51"/>
    <w:basedOn w:val="TableNormal"/>
    <w:next w:val="PlainTable51"/>
    <w:uiPriority w:val="45"/>
    <w:rsid w:val="0078603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414795"/>
    <w:rPr>
      <w:rFonts w:ascii="Times New Roman" w:hAnsi="Times New Roman" w:cs="Times New Roman"/>
      <w:color w:val="000000"/>
      <w:sz w:val="24"/>
      <w:szCs w:val="24"/>
    </w:rPr>
  </w:style>
  <w:style w:type="paragraph" w:customStyle="1" w:styleId="Isi">
    <w:name w:val="Isi"/>
    <w:basedOn w:val="Normal"/>
    <w:link w:val="IsiChar"/>
    <w:qFormat/>
    <w:rsid w:val="00E5598A"/>
    <w:pPr>
      <w:spacing w:after="160" w:line="259" w:lineRule="auto"/>
      <w:ind w:firstLine="284"/>
      <w:jc w:val="both"/>
    </w:pPr>
    <w:rPr>
      <w:rFonts w:eastAsia="Malgun Gothic" w:cs="Arial"/>
      <w:sz w:val="20"/>
      <w:szCs w:val="22"/>
      <w:lang w:eastAsia="ko-KR"/>
    </w:rPr>
  </w:style>
  <w:style w:type="character" w:customStyle="1" w:styleId="IsiChar">
    <w:name w:val="Isi Char"/>
    <w:link w:val="Isi"/>
    <w:rsid w:val="00E5598A"/>
    <w:rPr>
      <w:rFonts w:eastAsia="Malgun Gothic" w:cs="Arial"/>
      <w:szCs w:val="22"/>
      <w:lang w:eastAsia="ko-KR"/>
    </w:rPr>
  </w:style>
  <w:style w:type="character" w:customStyle="1" w:styleId="tlid-translation">
    <w:name w:val="tlid-translation"/>
    <w:basedOn w:val="DefaultParagraphFont"/>
    <w:rsid w:val="00824C3A"/>
  </w:style>
  <w:style w:type="paragraph" w:customStyle="1" w:styleId="IJASEITParagraph">
    <w:name w:val="IJASEIT Paragraph"/>
    <w:basedOn w:val="Normal"/>
    <w:link w:val="IJASEITParagraphChar"/>
    <w:rsid w:val="00BF1AC2"/>
    <w:pPr>
      <w:adjustRightInd w:val="0"/>
      <w:snapToGrid w:val="0"/>
      <w:ind w:firstLine="216"/>
      <w:jc w:val="both"/>
    </w:pPr>
    <w:rPr>
      <w:rFonts w:eastAsia="SimSun"/>
      <w:sz w:val="20"/>
      <w:lang w:eastAsia="zh-CN"/>
    </w:rPr>
  </w:style>
  <w:style w:type="character" w:customStyle="1" w:styleId="IJASEITParagraphChar">
    <w:name w:val="IJASEIT Paragraph Char"/>
    <w:link w:val="IJASEITParagraph"/>
    <w:rsid w:val="00BF1AC2"/>
    <w:rPr>
      <w:rFonts w:eastAsia="SimSun"/>
      <w:szCs w:val="24"/>
      <w:lang w:val="en-AU" w:eastAsia="zh-CN"/>
    </w:rPr>
  </w:style>
  <w:style w:type="character" w:customStyle="1" w:styleId="viiyi">
    <w:name w:val="viiyi"/>
    <w:rsid w:val="00A40736"/>
  </w:style>
  <w:style w:type="table" w:customStyle="1" w:styleId="PlainTable212">
    <w:name w:val="Plain Table 212"/>
    <w:basedOn w:val="TableNormal"/>
    <w:uiPriority w:val="42"/>
    <w:rsid w:val="00987DD9"/>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2"/>
    <w:uiPriority w:val="42"/>
    <w:rsid w:val="00987DD9"/>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1"/>
    <w:uiPriority w:val="45"/>
    <w:rsid w:val="00987DD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987DD9"/>
    <w:pPr>
      <w:spacing w:before="100" w:beforeAutospacing="1" w:after="100" w:afterAutospacing="1"/>
    </w:pPr>
    <w:rPr>
      <w:rFonts w:eastAsia="Times New Roman"/>
      <w:lang w:val="en-ID"/>
    </w:rPr>
  </w:style>
  <w:style w:type="character" w:styleId="Strong">
    <w:name w:val="Strong"/>
    <w:uiPriority w:val="22"/>
    <w:qFormat/>
    <w:rsid w:val="00CF007B"/>
    <w:rPr>
      <w:rFonts w:cs="Times New Roman"/>
      <w:b/>
      <w:bCs/>
    </w:rPr>
  </w:style>
  <w:style w:type="table" w:customStyle="1" w:styleId="TableGrid4">
    <w:name w:val="Table Grid4"/>
    <w:basedOn w:val="TableNormal"/>
    <w:next w:val="TableGrid"/>
    <w:uiPriority w:val="59"/>
    <w:rsid w:val="00C7517C"/>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C7517C"/>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86516A"/>
    <w:rPr>
      <w:rFonts w:ascii="Arial Nova Light" w:hAnsi="Arial Nova Light"/>
      <w:b/>
      <w:bCs/>
      <w:sz w:val="20"/>
      <w:szCs w:val="26"/>
    </w:rPr>
  </w:style>
  <w:style w:type="table" w:customStyle="1" w:styleId="PlainTable213">
    <w:name w:val="Plain Table 213"/>
    <w:basedOn w:val="TableNormal"/>
    <w:uiPriority w:val="42"/>
    <w:rsid w:val="007A5C2E"/>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2"/>
    <w:uiPriority w:val="42"/>
    <w:rsid w:val="007A5C2E"/>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1"/>
    <w:uiPriority w:val="45"/>
    <w:rsid w:val="007A5C2E"/>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0B7DCD"/>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qFormat/>
    <w:rsid w:val="000B7DCD"/>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widowControl w:val="0"/>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1">
    <w:basedOn w:val="TableNormal"/>
    <w:pPr>
      <w:widowControl w:val="0"/>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SPTabel">
    <w:name w:val="SP Tabel"/>
    <w:basedOn w:val="Normal"/>
    <w:qFormat/>
    <w:rsid w:val="00631764"/>
    <w:pPr>
      <w:widowControl w:val="0"/>
      <w:autoSpaceDE w:val="0"/>
      <w:autoSpaceDN w:val="0"/>
      <w:spacing w:after="120" w:line="480" w:lineRule="auto"/>
      <w:ind w:right="244"/>
      <w:jc w:val="center"/>
    </w:pPr>
    <w:rPr>
      <w:rFonts w:eastAsiaTheme="minorHAnsi"/>
      <w:b/>
      <w:kern w:val="2"/>
      <w:lang w:val="en-US"/>
      <w14:ligatures w14:val="standardContextual"/>
    </w:rPr>
  </w:style>
  <w:style w:type="paragraph" w:styleId="TableofFigures">
    <w:name w:val="table of figures"/>
    <w:basedOn w:val="Normal"/>
    <w:next w:val="Normal"/>
    <w:uiPriority w:val="99"/>
    <w:unhideWhenUsed/>
    <w:rsid w:val="00CE2F94"/>
    <w:pPr>
      <w:spacing w:line="276" w:lineRule="auto"/>
    </w:pPr>
    <w:rPr>
      <w:rFonts w:asciiTheme="minorHAnsi" w:eastAsiaTheme="minorHAnsi" w:hAnsiTheme="minorHAnsi" w:cstheme="minorBidi"/>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596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24036/XXXXXXXXXX-X-XX" TargetMode="External"/><Relationship Id="rId2" Type="http://schemas.openxmlformats.org/officeDocument/2006/relationships/customXml" Target="../customXml/item2.xml"/><Relationship Id="rId16" Type="http://schemas.openxmlformats.org/officeDocument/2006/relationships/hyperlink" Target="mailto:nadiarahmawati079@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ijam-edu.ppj.unp.ac.id/index.php/i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MqVB2adjYt9Ktl8asc9MTte+Q==">CgMxLjAyCGguZ2pkZ3hzMgloLjMwajB6bGw4AHIhMVJ2TjVIeVI0LWg0N1lwb0lodUU3ckFTalBwODlBR21z</go:docsCustomData>
</go:gDocsCustomXmlDataStorage>
</file>

<file path=customXml/itemProps1.xml><?xml version="1.0" encoding="utf-8"?>
<ds:datastoreItem xmlns:ds="http://schemas.openxmlformats.org/officeDocument/2006/customXml" ds:itemID="{7E3000A8-7D82-46F5-8D27-B0D46B5FBF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8</Pages>
  <Words>9813</Words>
  <Characters>55938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Yardha Aisyah</cp:lastModifiedBy>
  <cp:revision>23</cp:revision>
  <cp:lastPrinted>2026-04-21T19:24:00Z</cp:lastPrinted>
  <dcterms:created xsi:type="dcterms:W3CDTF">2023-02-09T10:46:00Z</dcterms:created>
  <dcterms:modified xsi:type="dcterms:W3CDTF">2026-06-30T09:02:00Z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7a7a6b9e-86a0-36ac-be8d-ff7f4b3ea397</vt:lpwstr>
  </property>
  <property fmtid="{D5CDD505-2E9C-101B-9397-08002B2CF9AE}" pid="24" name="Mendeley Citation Style_1">
    <vt:lpwstr>http://www.zotero.org/styles/apa</vt:lpwstr>
  </property>
</Properties>
</file>